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AD" w:rsidRDefault="003B10AD"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0D692F">
        <w:rPr>
          <w:rFonts w:ascii="Arial" w:hAnsi="Arial" w:cs="Arial"/>
          <w:sz w:val="24"/>
          <w:szCs w:val="24"/>
        </w:rPr>
        <w:t>0</w:t>
      </w:r>
      <w:r w:rsidR="00810393">
        <w:rPr>
          <w:rFonts w:ascii="Arial" w:hAnsi="Arial" w:cs="Arial"/>
          <w:sz w:val="24"/>
          <w:szCs w:val="24"/>
        </w:rPr>
        <w:t>9</w:t>
      </w:r>
      <w:r w:rsidRPr="00A346A6">
        <w:rPr>
          <w:rFonts w:ascii="Arial" w:hAnsi="Arial" w:cs="Arial"/>
          <w:sz w:val="24"/>
          <w:szCs w:val="24"/>
        </w:rPr>
        <w:t>/0</w:t>
      </w:r>
      <w:r w:rsidR="00D71B68">
        <w:rPr>
          <w:rFonts w:ascii="Arial" w:hAnsi="Arial" w:cs="Arial"/>
          <w:sz w:val="24"/>
          <w:szCs w:val="24"/>
        </w:rPr>
        <w:t>9</w:t>
      </w:r>
      <w:r w:rsidRPr="00A346A6">
        <w:rPr>
          <w:rFonts w:ascii="Arial" w:hAnsi="Arial" w:cs="Arial"/>
          <w:sz w:val="24"/>
          <w:szCs w:val="24"/>
        </w:rPr>
        <w:t>/2022</w:t>
      </w:r>
    </w:p>
    <w:p w:rsidR="00143599" w:rsidRPr="00D71B68"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810393">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810393">
        <w:rPr>
          <w:rFonts w:ascii="Arial" w:hAnsi="Arial" w:cs="Arial"/>
          <w:sz w:val="24"/>
          <w:szCs w:val="24"/>
        </w:rPr>
        <w:t>05</w:t>
      </w:r>
      <w:r w:rsidRPr="00A346A6">
        <w:rPr>
          <w:rFonts w:ascii="Arial" w:hAnsi="Arial" w:cs="Arial"/>
          <w:sz w:val="24"/>
          <w:szCs w:val="24"/>
        </w:rPr>
        <w:t>/</w:t>
      </w:r>
      <w:r w:rsidR="008B7CCE">
        <w:rPr>
          <w:rFonts w:ascii="Arial" w:hAnsi="Arial" w:cs="Arial"/>
          <w:sz w:val="24"/>
          <w:szCs w:val="24"/>
        </w:rPr>
        <w:t>0</w:t>
      </w:r>
      <w:r w:rsidR="00810393">
        <w:rPr>
          <w:rFonts w:ascii="Arial" w:hAnsi="Arial" w:cs="Arial"/>
          <w:sz w:val="24"/>
          <w:szCs w:val="24"/>
        </w:rPr>
        <w:t>9</w:t>
      </w:r>
      <w:r w:rsidRPr="00A346A6">
        <w:rPr>
          <w:rFonts w:ascii="Arial" w:hAnsi="Arial" w:cs="Arial"/>
          <w:sz w:val="24"/>
          <w:szCs w:val="24"/>
        </w:rPr>
        <w:t>/2022</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810393">
        <w:rPr>
          <w:rFonts w:ascii="Arial" w:hAnsi="Arial" w:cs="Arial"/>
          <w:sz w:val="24"/>
          <w:szCs w:val="24"/>
        </w:rPr>
        <w:t>175</w:t>
      </w:r>
    </w:p>
    <w:p w:rsidR="00143599" w:rsidRPr="00A346A6" w:rsidRDefault="00143599"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810393">
        <w:rPr>
          <w:sz w:val="24"/>
          <w:szCs w:val="24"/>
        </w:rPr>
        <w:t>Plan ve Bütçe K</w:t>
      </w:r>
      <w:r w:rsidR="00810393" w:rsidRPr="00810393">
        <w:rPr>
          <w:sz w:val="24"/>
          <w:szCs w:val="24"/>
        </w:rPr>
        <w:t>omisyonu,</w:t>
      </w:r>
      <w:r w:rsidR="00810393">
        <w:rPr>
          <w:b/>
          <w:sz w:val="24"/>
          <w:szCs w:val="24"/>
        </w:rPr>
        <w:t xml:space="preserve"> </w:t>
      </w:r>
      <w:r w:rsidR="00D71B68" w:rsidRPr="00D71B68">
        <w:rPr>
          <w:sz w:val="24"/>
          <w:szCs w:val="24"/>
        </w:rPr>
        <w:t>Kültür S</w:t>
      </w:r>
      <w:r w:rsidR="00D71B68">
        <w:rPr>
          <w:sz w:val="24"/>
          <w:szCs w:val="24"/>
        </w:rPr>
        <w:t xml:space="preserve">anat ve Turizm </w:t>
      </w:r>
      <w:r w:rsidR="00810393">
        <w:rPr>
          <w:sz w:val="24"/>
          <w:szCs w:val="24"/>
        </w:rPr>
        <w:tab/>
      </w:r>
      <w:r w:rsidR="00810393">
        <w:rPr>
          <w:sz w:val="24"/>
          <w:szCs w:val="24"/>
        </w:rPr>
        <w:tab/>
      </w:r>
      <w:r w:rsidR="00810393">
        <w:rPr>
          <w:sz w:val="24"/>
          <w:szCs w:val="24"/>
        </w:rPr>
        <w:tab/>
      </w:r>
      <w:r w:rsidR="00D71B68">
        <w:rPr>
          <w:sz w:val="24"/>
          <w:szCs w:val="24"/>
        </w:rPr>
        <w:t>K</w:t>
      </w:r>
      <w:r w:rsidR="00D71B68" w:rsidRPr="00D71B68">
        <w:rPr>
          <w:sz w:val="24"/>
          <w:szCs w:val="24"/>
        </w:rPr>
        <w:t>omisyonu</w:t>
      </w:r>
      <w:r w:rsidR="00810393">
        <w:rPr>
          <w:sz w:val="24"/>
          <w:szCs w:val="24"/>
        </w:rPr>
        <w:t>.</w:t>
      </w:r>
      <w:r w:rsidR="00D71B68">
        <w:rPr>
          <w:b/>
          <w:sz w:val="24"/>
          <w:szCs w:val="24"/>
        </w:rPr>
        <w:t xml:space="preserve"> </w:t>
      </w:r>
    </w:p>
    <w:p w:rsidR="00810393" w:rsidRDefault="00B833E0" w:rsidP="00810393">
      <w:pPr>
        <w:tabs>
          <w:tab w:val="left" w:pos="3402"/>
          <w:tab w:val="left" w:pos="3686"/>
        </w:tabs>
        <w:spacing w:after="120" w:line="240" w:lineRule="auto"/>
        <w:jc w:val="both"/>
        <w:rPr>
          <w:b/>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810393">
        <w:rPr>
          <w:rFonts w:ascii="Arial" w:hAnsi="Arial" w:cs="Arial"/>
          <w:b/>
        </w:rPr>
        <w:t xml:space="preserve">Plan ve Bütçe Komisyonu: </w:t>
      </w:r>
      <w:r w:rsidR="00810393">
        <w:rPr>
          <w:rFonts w:ascii="Arial" w:hAnsi="Arial" w:cs="Arial"/>
        </w:rPr>
        <w:t xml:space="preserve">Mehmet AKKAŞ (Kom. Başk), </w:t>
      </w:r>
      <w:r w:rsidR="00810393">
        <w:rPr>
          <w:rFonts w:ascii="Arial" w:hAnsi="Arial" w:cs="Arial"/>
        </w:rPr>
        <w:tab/>
      </w:r>
      <w:r w:rsidR="00810393">
        <w:rPr>
          <w:rFonts w:ascii="Arial" w:hAnsi="Arial" w:cs="Arial"/>
        </w:rPr>
        <w:tab/>
        <w:t xml:space="preserve">Vahap DÜZOVA (Kom.Başk. V.) Cevdet YILMAZ, Harun </w:t>
      </w:r>
      <w:r w:rsidR="00810393">
        <w:rPr>
          <w:rFonts w:ascii="Arial" w:hAnsi="Arial" w:cs="Arial"/>
        </w:rPr>
        <w:tab/>
      </w:r>
      <w:r w:rsidR="00810393">
        <w:rPr>
          <w:rFonts w:ascii="Arial" w:hAnsi="Arial" w:cs="Arial"/>
        </w:rPr>
        <w:tab/>
        <w:t>GÖKALP, Yusuf KAPLAN</w:t>
      </w:r>
    </w:p>
    <w:p w:rsidR="00694558" w:rsidRDefault="00810393" w:rsidP="00694558">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ab/>
      </w:r>
      <w:r>
        <w:rPr>
          <w:rFonts w:ascii="Arial" w:hAnsi="Arial" w:cs="Arial"/>
          <w:b/>
          <w:color w:val="000000" w:themeColor="text1"/>
        </w:rPr>
        <w:tab/>
      </w:r>
      <w:r w:rsidR="00694558">
        <w:rPr>
          <w:rFonts w:ascii="Arial" w:hAnsi="Arial" w:cs="Arial"/>
          <w:b/>
          <w:color w:val="000000" w:themeColor="text1"/>
        </w:rPr>
        <w:t xml:space="preserve">Kültür Sanat ve Turizm Komisyonu: </w:t>
      </w:r>
      <w:r w:rsidR="00694558">
        <w:rPr>
          <w:rFonts w:ascii="Arial" w:hAnsi="Arial" w:cs="Arial"/>
          <w:color w:val="000000" w:themeColor="text1"/>
        </w:rPr>
        <w:t xml:space="preserve">Sevgi UĞURLU(Kom. </w:t>
      </w:r>
      <w:r w:rsidR="00694558">
        <w:rPr>
          <w:rFonts w:ascii="Arial" w:hAnsi="Arial" w:cs="Arial"/>
          <w:color w:val="000000" w:themeColor="text1"/>
        </w:rPr>
        <w:tab/>
      </w:r>
      <w:r w:rsidR="00694558">
        <w:rPr>
          <w:rFonts w:ascii="Arial" w:hAnsi="Arial" w:cs="Arial"/>
          <w:color w:val="000000" w:themeColor="text1"/>
        </w:rPr>
        <w:tab/>
        <w:t>Başk),Cuma ŞAHİN</w:t>
      </w:r>
      <w:r w:rsidR="00694558">
        <w:rPr>
          <w:rFonts w:ascii="Arial" w:hAnsi="Arial" w:cs="Arial"/>
          <w:color w:val="000000" w:themeColor="text1"/>
        </w:rPr>
        <w:tab/>
        <w:t xml:space="preserve">(Kom.Başk. V.), Haydar ÖZDEMİR, Hacı </w:t>
      </w:r>
      <w:r w:rsidR="00694558">
        <w:rPr>
          <w:rFonts w:ascii="Arial" w:hAnsi="Arial" w:cs="Arial"/>
          <w:color w:val="000000" w:themeColor="text1"/>
        </w:rPr>
        <w:tab/>
      </w:r>
      <w:r w:rsidR="00694558">
        <w:rPr>
          <w:rFonts w:ascii="Arial" w:hAnsi="Arial" w:cs="Arial"/>
          <w:color w:val="000000" w:themeColor="text1"/>
        </w:rPr>
        <w:tab/>
        <w:t>Bayram BATTI, Fahrettin KILINÇ</w:t>
      </w:r>
    </w:p>
    <w:p w:rsidR="00810393" w:rsidRDefault="00143599" w:rsidP="00810393">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007E0307">
        <w:rPr>
          <w:sz w:val="24"/>
          <w:szCs w:val="24"/>
        </w:rPr>
        <w:t>29</w:t>
      </w:r>
      <w:r w:rsidRPr="00A346A6">
        <w:rPr>
          <w:sz w:val="24"/>
          <w:szCs w:val="24"/>
        </w:rPr>
        <w:t>/0</w:t>
      </w:r>
      <w:r w:rsidR="007E0307">
        <w:rPr>
          <w:sz w:val="24"/>
          <w:szCs w:val="24"/>
        </w:rPr>
        <w:t>7</w:t>
      </w:r>
      <w:r w:rsidRPr="00A346A6">
        <w:rPr>
          <w:sz w:val="24"/>
          <w:szCs w:val="24"/>
        </w:rPr>
        <w:t>/2022</w:t>
      </w:r>
    </w:p>
    <w:p w:rsidR="00810393" w:rsidRDefault="00143599" w:rsidP="00810393">
      <w:pPr>
        <w:tabs>
          <w:tab w:val="left" w:pos="3402"/>
          <w:tab w:val="left" w:pos="3686"/>
        </w:tabs>
        <w:spacing w:after="120" w:line="240" w:lineRule="auto"/>
        <w:jc w:val="both"/>
        <w:rPr>
          <w:rFonts w:ascii="Arial" w:hAnsi="Arial" w:cs="Arial"/>
          <w:b/>
          <w:sz w:val="24"/>
          <w:szCs w:val="24"/>
          <w:u w:val="single"/>
        </w:rPr>
      </w:pPr>
      <w:r w:rsidRPr="00A346A6">
        <w:rPr>
          <w:rFonts w:ascii="Arial" w:hAnsi="Arial" w:cs="Arial"/>
          <w:b/>
          <w:sz w:val="24"/>
          <w:szCs w:val="24"/>
        </w:rPr>
        <w:t>KOMİSYON RAPORU</w:t>
      </w:r>
      <w:r w:rsidRPr="00A346A6">
        <w:rPr>
          <w:rFonts w:ascii="Arial" w:hAnsi="Arial" w:cs="Arial"/>
          <w:b/>
          <w:sz w:val="24"/>
          <w:szCs w:val="24"/>
        </w:rPr>
        <w:tab/>
        <w:t>:</w:t>
      </w:r>
      <w:r w:rsidR="00E3310F">
        <w:rPr>
          <w:rFonts w:ascii="Arial" w:hAnsi="Arial" w:cs="Arial"/>
          <w:b/>
          <w:sz w:val="24"/>
          <w:szCs w:val="24"/>
        </w:rPr>
        <w:tab/>
      </w:r>
      <w:r w:rsidR="00810393">
        <w:rPr>
          <w:rFonts w:ascii="Arial" w:hAnsi="Arial" w:cs="Arial"/>
          <w:sz w:val="24"/>
          <w:szCs w:val="24"/>
        </w:rPr>
        <w:t>Belediye Meclisinin 05.09.2022 tarih ve 175 sayılı ara kararı ile müştereken komisyonlarımıza havale edilen 2022 Mali Yılı Belediyemiz Vergi, Harç ve Ücret tarifesinde bulunan Atatürk Kültür Merkezi Salonları Kullanım Ücretleri ile ilgili değişiklik teklifinin  incelenmesi ve değerlendirilmesi neticesinde;</w:t>
      </w:r>
      <w:r w:rsidR="00810393">
        <w:rPr>
          <w:rFonts w:ascii="Arial" w:hAnsi="Arial" w:cs="Arial"/>
          <w:b/>
          <w:sz w:val="24"/>
          <w:szCs w:val="24"/>
        </w:rPr>
        <w:t xml:space="preserve">          </w:t>
      </w:r>
      <w:r w:rsidR="00810393">
        <w:rPr>
          <w:rFonts w:ascii="Arial" w:hAnsi="Arial" w:cs="Arial"/>
          <w:b/>
          <w:sz w:val="24"/>
          <w:szCs w:val="24"/>
        </w:rPr>
        <w:tab/>
        <w:t xml:space="preserve">          </w:t>
      </w:r>
    </w:p>
    <w:p w:rsidR="00E3310F" w:rsidRDefault="00810393" w:rsidP="00810393">
      <w:pPr>
        <w:tabs>
          <w:tab w:val="left" w:pos="3402"/>
          <w:tab w:val="left" w:pos="3686"/>
        </w:tabs>
        <w:spacing w:after="120" w:line="240" w:lineRule="auto"/>
        <w:jc w:val="both"/>
        <w:rPr>
          <w:rFonts w:ascii="Arial" w:hAnsi="Arial" w:cs="Arial"/>
        </w:rPr>
      </w:pPr>
      <w:r>
        <w:rPr>
          <w:rFonts w:ascii="Arial" w:hAnsi="Arial" w:cs="Arial"/>
          <w:sz w:val="24"/>
          <w:szCs w:val="24"/>
        </w:rPr>
        <w:t>Aşağıda tabloda belirtilen 2022 Mali Yılı Belediyemiz Vergi, Harç ve Ücret Tarifesi  Belediye Meclisinin 22.10.2021 tarih ve 179 Sayılı Meclis Kararı ile kabul edilmiş olup, 2019 yılından itibaren Atatürk Kültür Merkezi Salonları Kullanım Ücretlerinde hiç bir değişiklik yapılmadığı tespit edilmiştir.</w:t>
      </w:r>
      <w:r w:rsidR="00E3310F">
        <w:rPr>
          <w:rFonts w:ascii="Arial" w:hAnsi="Arial" w:cs="Arial"/>
        </w:rPr>
        <w:t xml:space="preserve">  </w:t>
      </w:r>
    </w:p>
    <w:p w:rsidR="00330C9C" w:rsidRDefault="00330C9C" w:rsidP="00330C9C">
      <w:pPr>
        <w:tabs>
          <w:tab w:val="center" w:pos="3686"/>
          <w:tab w:val="left" w:pos="6420"/>
        </w:tabs>
        <w:jc w:val="center"/>
        <w:rPr>
          <w:rFonts w:ascii="Arial" w:hAnsi="Arial" w:cs="Arial"/>
          <w:b/>
          <w:u w:val="single"/>
        </w:rPr>
      </w:pPr>
      <w:r>
        <w:rPr>
          <w:rFonts w:ascii="Arial" w:hAnsi="Arial" w:cs="Arial"/>
          <w:b/>
          <w:u w:val="single"/>
        </w:rPr>
        <w:t>ATATÜRK KÜLTÜR MERKEZİ SALONLARI ÜCRET TARİFESİ</w:t>
      </w:r>
    </w:p>
    <w:p w:rsidR="00330C9C" w:rsidRDefault="00330C9C" w:rsidP="00330C9C">
      <w:pPr>
        <w:tabs>
          <w:tab w:val="center" w:pos="3686"/>
          <w:tab w:val="left" w:pos="6420"/>
        </w:tabs>
        <w:jc w:val="both"/>
        <w:rPr>
          <w:rFonts w:ascii="Arial" w:hAnsi="Arial" w:cs="Arial"/>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276"/>
        <w:gridCol w:w="1276"/>
        <w:gridCol w:w="1269"/>
        <w:gridCol w:w="1397"/>
        <w:gridCol w:w="1397"/>
        <w:gridCol w:w="1323"/>
      </w:tblGrid>
      <w:tr w:rsidR="00330C9C" w:rsidTr="00330C9C">
        <w:tc>
          <w:tcPr>
            <w:tcW w:w="1701" w:type="dxa"/>
            <w:vMerge w:val="restart"/>
            <w:tcBorders>
              <w:top w:val="single" w:sz="4" w:space="0" w:color="000000"/>
              <w:left w:val="single" w:sz="4" w:space="0" w:color="000000"/>
              <w:bottom w:val="single" w:sz="4" w:space="0" w:color="000000"/>
              <w:right w:val="single" w:sz="4" w:space="0" w:color="000000"/>
            </w:tcBorders>
          </w:tcPr>
          <w:p w:rsidR="00330C9C" w:rsidRDefault="00330C9C">
            <w:pPr>
              <w:jc w:val="center"/>
              <w:rPr>
                <w:rFonts w:ascii="Arial" w:eastAsia="Times New Roman" w:hAnsi="Arial" w:cs="Arial"/>
                <w:b/>
                <w:sz w:val="20"/>
                <w:szCs w:val="20"/>
              </w:rPr>
            </w:pPr>
          </w:p>
          <w:p w:rsidR="00330C9C" w:rsidRDefault="00330C9C">
            <w:pPr>
              <w:jc w:val="center"/>
              <w:rPr>
                <w:rFonts w:ascii="Arial" w:hAnsi="Arial" w:cs="Arial"/>
                <w:b/>
              </w:rPr>
            </w:pPr>
            <w:r>
              <w:rPr>
                <w:rFonts w:ascii="Arial" w:hAnsi="Arial" w:cs="Arial"/>
                <w:b/>
              </w:rPr>
              <w:t>SALONLAR</w:t>
            </w:r>
          </w:p>
        </w:tc>
        <w:tc>
          <w:tcPr>
            <w:tcW w:w="3821" w:type="dxa"/>
            <w:gridSpan w:val="3"/>
            <w:tcBorders>
              <w:top w:val="single" w:sz="4" w:space="0" w:color="000000"/>
              <w:left w:val="single" w:sz="4" w:space="0" w:color="000000"/>
              <w:bottom w:val="single" w:sz="4" w:space="0" w:color="000000"/>
              <w:right w:val="single" w:sz="4" w:space="0" w:color="000000"/>
            </w:tcBorders>
          </w:tcPr>
          <w:p w:rsidR="00330C9C" w:rsidRDefault="00330C9C">
            <w:pPr>
              <w:jc w:val="both"/>
              <w:rPr>
                <w:rFonts w:ascii="Arial" w:eastAsia="Times New Roman" w:hAnsi="Arial" w:cs="Arial"/>
                <w:b/>
                <w:sz w:val="20"/>
                <w:szCs w:val="20"/>
              </w:rPr>
            </w:pPr>
          </w:p>
          <w:p w:rsidR="00330C9C" w:rsidRDefault="00330C9C">
            <w:pPr>
              <w:jc w:val="center"/>
              <w:rPr>
                <w:rFonts w:ascii="Arial" w:hAnsi="Arial" w:cs="Arial"/>
                <w:b/>
              </w:rPr>
            </w:pPr>
            <w:r>
              <w:rPr>
                <w:rFonts w:ascii="Arial" w:hAnsi="Arial" w:cs="Arial"/>
                <w:b/>
              </w:rPr>
              <w:t>PAZARTESİ -PERŞEMBE ARASI</w:t>
            </w:r>
          </w:p>
        </w:tc>
        <w:tc>
          <w:tcPr>
            <w:tcW w:w="4117" w:type="dxa"/>
            <w:gridSpan w:val="3"/>
            <w:tcBorders>
              <w:top w:val="single" w:sz="4" w:space="0" w:color="000000"/>
              <w:left w:val="single" w:sz="4" w:space="0" w:color="000000"/>
              <w:bottom w:val="single" w:sz="4" w:space="0" w:color="000000"/>
              <w:right w:val="single" w:sz="4" w:space="0" w:color="000000"/>
            </w:tcBorders>
          </w:tcPr>
          <w:p w:rsidR="00330C9C" w:rsidRDefault="00330C9C">
            <w:pPr>
              <w:jc w:val="both"/>
              <w:rPr>
                <w:rFonts w:ascii="Arial" w:eastAsia="Times New Roman" w:hAnsi="Arial" w:cs="Arial"/>
                <w:b/>
                <w:sz w:val="20"/>
                <w:szCs w:val="20"/>
              </w:rPr>
            </w:pPr>
          </w:p>
          <w:p w:rsidR="00330C9C" w:rsidRDefault="00330C9C">
            <w:pPr>
              <w:jc w:val="center"/>
              <w:rPr>
                <w:rFonts w:ascii="Arial" w:hAnsi="Arial" w:cs="Arial"/>
                <w:b/>
              </w:rPr>
            </w:pPr>
            <w:r>
              <w:rPr>
                <w:rFonts w:ascii="Arial" w:hAnsi="Arial" w:cs="Arial"/>
                <w:b/>
              </w:rPr>
              <w:t>CUMA-CUMARTESİ-PAZAR</w:t>
            </w:r>
          </w:p>
          <w:p w:rsidR="00330C9C" w:rsidRDefault="00330C9C">
            <w:pPr>
              <w:jc w:val="center"/>
              <w:rPr>
                <w:rFonts w:ascii="Arial" w:hAnsi="Arial" w:cs="Arial"/>
                <w:b/>
              </w:rPr>
            </w:pPr>
          </w:p>
        </w:tc>
      </w:tr>
      <w:tr w:rsidR="00330C9C" w:rsidTr="00330C9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30C9C" w:rsidRDefault="00330C9C">
            <w:pPr>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b/>
                <w:sz w:val="18"/>
                <w:szCs w:val="18"/>
              </w:rPr>
            </w:pPr>
            <w:r>
              <w:rPr>
                <w:rFonts w:ascii="Arial" w:hAnsi="Arial" w:cs="Arial"/>
                <w:b/>
                <w:sz w:val="18"/>
                <w:szCs w:val="18"/>
              </w:rPr>
              <w:t>09.00-16.00</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b/>
                <w:sz w:val="18"/>
                <w:szCs w:val="18"/>
              </w:rPr>
            </w:pPr>
            <w:r>
              <w:rPr>
                <w:rFonts w:ascii="Arial" w:hAnsi="Arial" w:cs="Arial"/>
                <w:b/>
                <w:sz w:val="18"/>
                <w:szCs w:val="18"/>
              </w:rPr>
              <w:t>16.30-23.30</w:t>
            </w:r>
          </w:p>
        </w:tc>
        <w:tc>
          <w:tcPr>
            <w:tcW w:w="1269"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b/>
                <w:sz w:val="18"/>
                <w:szCs w:val="18"/>
              </w:rPr>
            </w:pPr>
            <w:r>
              <w:rPr>
                <w:rFonts w:ascii="Arial" w:hAnsi="Arial" w:cs="Arial"/>
                <w:b/>
                <w:sz w:val="18"/>
                <w:szCs w:val="18"/>
              </w:rPr>
              <w:t>TÜM GÜN</w:t>
            </w:r>
          </w:p>
        </w:tc>
        <w:tc>
          <w:tcPr>
            <w:tcW w:w="1397"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b/>
                <w:sz w:val="18"/>
                <w:szCs w:val="18"/>
              </w:rPr>
            </w:pPr>
            <w:r>
              <w:rPr>
                <w:rFonts w:ascii="Arial" w:hAnsi="Arial" w:cs="Arial"/>
                <w:b/>
                <w:sz w:val="18"/>
                <w:szCs w:val="18"/>
              </w:rPr>
              <w:t>09.00-16.00</w:t>
            </w:r>
          </w:p>
        </w:tc>
        <w:tc>
          <w:tcPr>
            <w:tcW w:w="1397"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b/>
                <w:sz w:val="18"/>
                <w:szCs w:val="18"/>
              </w:rPr>
            </w:pPr>
            <w:r>
              <w:rPr>
                <w:rFonts w:ascii="Arial" w:hAnsi="Arial" w:cs="Arial"/>
                <w:b/>
                <w:sz w:val="18"/>
                <w:szCs w:val="18"/>
              </w:rPr>
              <w:t>16.30-23.30</w:t>
            </w:r>
          </w:p>
        </w:tc>
        <w:tc>
          <w:tcPr>
            <w:tcW w:w="1323"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b/>
                <w:sz w:val="18"/>
                <w:szCs w:val="18"/>
              </w:rPr>
            </w:pPr>
            <w:r>
              <w:rPr>
                <w:rFonts w:ascii="Arial" w:hAnsi="Arial" w:cs="Arial"/>
                <w:b/>
                <w:sz w:val="18"/>
                <w:szCs w:val="18"/>
              </w:rPr>
              <w:t>TÜM GÜN</w:t>
            </w:r>
          </w:p>
        </w:tc>
      </w:tr>
      <w:tr w:rsidR="00330C9C" w:rsidTr="00330C9C">
        <w:tc>
          <w:tcPr>
            <w:tcW w:w="1701"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rPr>
            </w:pPr>
            <w:r>
              <w:rPr>
                <w:rFonts w:ascii="Arial" w:hAnsi="Arial" w:cs="Arial"/>
              </w:rPr>
              <w:t>Cumhuriyet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6.000,00TL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7.000,00TL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8.000,00TL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9.000,00TL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10.000,00TL</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12.000,00TL</w:t>
            </w:r>
          </w:p>
        </w:tc>
      </w:tr>
      <w:tr w:rsidR="00330C9C" w:rsidTr="00330C9C">
        <w:trPr>
          <w:trHeight w:val="415"/>
        </w:trPr>
        <w:tc>
          <w:tcPr>
            <w:tcW w:w="1701"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rPr>
            </w:pPr>
            <w:r>
              <w:rPr>
                <w:rFonts w:ascii="Arial" w:hAnsi="Arial" w:cs="Arial"/>
              </w:rPr>
              <w:t>Barış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2.500,00TL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3.000,00TL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2.500,00TL</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3.000,00TL</w:t>
            </w:r>
          </w:p>
        </w:tc>
      </w:tr>
      <w:tr w:rsidR="00330C9C" w:rsidTr="00330C9C">
        <w:trPr>
          <w:trHeight w:val="407"/>
        </w:trPr>
        <w:tc>
          <w:tcPr>
            <w:tcW w:w="1701"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rPr>
            </w:pPr>
            <w:r>
              <w:rPr>
                <w:rFonts w:ascii="Arial" w:hAnsi="Arial" w:cs="Arial"/>
              </w:rPr>
              <w:t>Özgürlük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1.000,00TL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1.000,00TL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1.500,00TL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1.000,00TL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1.000,00TL</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1.500,00TL</w:t>
            </w:r>
          </w:p>
        </w:tc>
      </w:tr>
      <w:tr w:rsidR="00330C9C" w:rsidTr="00330C9C">
        <w:trPr>
          <w:trHeight w:val="428"/>
        </w:trPr>
        <w:tc>
          <w:tcPr>
            <w:tcW w:w="1701"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rPr>
            </w:pPr>
            <w:r>
              <w:rPr>
                <w:rFonts w:ascii="Arial" w:hAnsi="Arial" w:cs="Arial"/>
              </w:rPr>
              <w:lastRenderedPageBreak/>
              <w:t>Sergi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2.000,00TL</w:t>
            </w:r>
          </w:p>
        </w:tc>
      </w:tr>
      <w:tr w:rsidR="00330C9C" w:rsidTr="00330C9C">
        <w:trPr>
          <w:trHeight w:val="406"/>
        </w:trPr>
        <w:tc>
          <w:tcPr>
            <w:tcW w:w="1701"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rPr>
            </w:pPr>
            <w:r>
              <w:rPr>
                <w:rFonts w:ascii="Arial" w:hAnsi="Arial" w:cs="Arial"/>
              </w:rPr>
              <w:t>Sergi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2.000,00TL</w:t>
            </w:r>
          </w:p>
        </w:tc>
      </w:tr>
      <w:tr w:rsidR="00330C9C" w:rsidTr="00330C9C">
        <w:tc>
          <w:tcPr>
            <w:tcW w:w="1701"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rPr>
            </w:pPr>
            <w:r>
              <w:rPr>
                <w:rFonts w:ascii="Arial" w:hAnsi="Arial" w:cs="Arial"/>
              </w:rPr>
              <w:t>Toplantı Salonu (100 Kişilik)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300,00TL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300,00TL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300,00TL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300,00TL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300,00TL</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300,00TL</w:t>
            </w:r>
          </w:p>
        </w:tc>
      </w:tr>
      <w:tr w:rsidR="00330C9C" w:rsidTr="00330C9C">
        <w:tc>
          <w:tcPr>
            <w:tcW w:w="1701"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rPr>
            </w:pPr>
            <w:r>
              <w:rPr>
                <w:rFonts w:ascii="Arial" w:hAnsi="Arial" w:cs="Arial"/>
              </w:rPr>
              <w:t>Toplantı Salonu (40 Kişilik)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250,00TL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250,00TL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250,00TL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250,00TL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250,00TL</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250,00TL</w:t>
            </w:r>
          </w:p>
        </w:tc>
      </w:tr>
      <w:tr w:rsidR="00330C9C" w:rsidTr="00330C9C">
        <w:tc>
          <w:tcPr>
            <w:tcW w:w="1701"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rPr>
            </w:pPr>
            <w:r>
              <w:rPr>
                <w:rFonts w:ascii="Arial" w:hAnsi="Arial" w:cs="Arial"/>
              </w:rPr>
              <w:t>Toplantı Salonu (25 Kişilik)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200,00TL</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200,00TL</w:t>
            </w:r>
          </w:p>
        </w:tc>
      </w:tr>
      <w:tr w:rsidR="00330C9C" w:rsidTr="00330C9C">
        <w:tc>
          <w:tcPr>
            <w:tcW w:w="1701" w:type="dxa"/>
            <w:tcBorders>
              <w:top w:val="single" w:sz="4" w:space="0" w:color="000000"/>
              <w:left w:val="single" w:sz="4" w:space="0" w:color="000000"/>
              <w:bottom w:val="single" w:sz="4" w:space="0" w:color="000000"/>
              <w:right w:val="single" w:sz="4" w:space="0" w:color="000000"/>
            </w:tcBorders>
            <w:hideMark/>
          </w:tcPr>
          <w:p w:rsidR="00330C9C" w:rsidRDefault="00330C9C">
            <w:pPr>
              <w:jc w:val="both"/>
              <w:rPr>
                <w:rFonts w:ascii="Arial" w:hAnsi="Arial" w:cs="Arial"/>
              </w:rPr>
            </w:pPr>
            <w:r>
              <w:rPr>
                <w:rFonts w:ascii="Arial" w:hAnsi="Arial" w:cs="Arial"/>
              </w:rPr>
              <w:t>Yenişehir Akademi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500,00TL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500,00TL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500,00TL</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330C9C" w:rsidRDefault="00330C9C">
            <w:pPr>
              <w:jc w:val="center"/>
              <w:rPr>
                <w:rFonts w:ascii="Arial" w:hAnsi="Arial" w:cs="Arial"/>
                <w:sz w:val="18"/>
                <w:szCs w:val="18"/>
              </w:rPr>
            </w:pPr>
            <w:r>
              <w:rPr>
                <w:rFonts w:ascii="Arial" w:hAnsi="Arial" w:cs="Arial"/>
                <w:sz w:val="18"/>
                <w:szCs w:val="18"/>
              </w:rPr>
              <w:t>500,00TL</w:t>
            </w:r>
          </w:p>
        </w:tc>
      </w:tr>
    </w:tbl>
    <w:p w:rsidR="00330C9C" w:rsidRDefault="00330C9C" w:rsidP="00330C9C">
      <w:pPr>
        <w:ind w:firstLine="851"/>
        <w:jc w:val="both"/>
        <w:rPr>
          <w:rFonts w:ascii="Arial" w:hAnsi="Arial" w:cs="Arial"/>
          <w:sz w:val="24"/>
          <w:szCs w:val="24"/>
        </w:rPr>
      </w:pPr>
      <w:r>
        <w:rPr>
          <w:rFonts w:ascii="Arial" w:hAnsi="Arial" w:cs="Arial"/>
          <w:sz w:val="24"/>
          <w:szCs w:val="24"/>
        </w:rPr>
        <w:t>Bu nedenle; 2022 Mali Yılı Vergi, Harç ve Ücret Tarifesinde bulunan Yenişehir Belediyesi Atatürk Kültür Merkezi salonlarının kullanım ücretlerinin yeniden belirlenmesine ihtiyaç duyulmuştur.</w:t>
      </w:r>
    </w:p>
    <w:p w:rsidR="00330C9C" w:rsidRDefault="00330C9C" w:rsidP="00330C9C">
      <w:pPr>
        <w:ind w:firstLine="851"/>
        <w:jc w:val="both"/>
        <w:rPr>
          <w:rFonts w:ascii="Arial" w:hAnsi="Arial" w:cs="Arial"/>
          <w:sz w:val="24"/>
          <w:szCs w:val="24"/>
        </w:rPr>
      </w:pPr>
      <w:r>
        <w:rPr>
          <w:rFonts w:ascii="Arial" w:hAnsi="Arial" w:cs="Arial"/>
          <w:sz w:val="24"/>
          <w:szCs w:val="24"/>
        </w:rPr>
        <w:t>İdarenin teklifi üzerinde yapılan gerekli inceleme ve düzenlemeler sonuncunda; Belediyemiz 2022 Mali Yılı Ücret Tarifesinde bulunan Yenişehir Atatürk Kültür Merkezi Salonlarının 2022 Yılı  için kullanım ücretlerinin aşağıda belirtilen tablo ve  maddeler şekliyle kabulüne komisyonlarımızca oy birliği karar verildi. 08.09.2022</w:t>
      </w:r>
    </w:p>
    <w:p w:rsidR="00330C9C" w:rsidRDefault="00330C9C" w:rsidP="00330C9C">
      <w:pPr>
        <w:tabs>
          <w:tab w:val="center" w:pos="3686"/>
          <w:tab w:val="left" w:pos="6420"/>
        </w:tabs>
        <w:jc w:val="center"/>
        <w:rPr>
          <w:rFonts w:ascii="Arial" w:hAnsi="Arial" w:cs="Arial"/>
          <w:b/>
          <w:u w:val="single"/>
        </w:rPr>
      </w:pPr>
      <w:r>
        <w:rPr>
          <w:rFonts w:ascii="Arial" w:hAnsi="Arial" w:cs="Arial"/>
          <w:b/>
          <w:u w:val="single"/>
        </w:rPr>
        <w:t>ATATÜRK KÜLTÜR MERKEZİ SALONLARI YENİ ÜCRET TARİFESİ</w:t>
      </w:r>
    </w:p>
    <w:p w:rsidR="00330C9C" w:rsidRDefault="00330C9C" w:rsidP="00330C9C">
      <w:pPr>
        <w:tabs>
          <w:tab w:val="center" w:pos="3686"/>
          <w:tab w:val="left" w:pos="6420"/>
        </w:tabs>
        <w:jc w:val="center"/>
        <w:rPr>
          <w:rFonts w:ascii="Arial" w:hAnsi="Arial" w:cs="Arial"/>
          <w:b/>
          <w:sz w:val="10"/>
          <w:szCs w:val="10"/>
          <w:u w:val="single"/>
        </w:rPr>
      </w:pPr>
    </w:p>
    <w:tbl>
      <w:tblPr>
        <w:tblW w:w="951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2"/>
        <w:gridCol w:w="1276"/>
        <w:gridCol w:w="1276"/>
        <w:gridCol w:w="1133"/>
        <w:gridCol w:w="1133"/>
        <w:gridCol w:w="1274"/>
        <w:gridCol w:w="1133"/>
        <w:gridCol w:w="1133"/>
      </w:tblGrid>
      <w:tr w:rsidR="00330C9C" w:rsidTr="00330C9C">
        <w:trPr>
          <w:trHeight w:val="230"/>
        </w:trPr>
        <w:tc>
          <w:tcPr>
            <w:tcW w:w="1152" w:type="dxa"/>
            <w:vMerge w:val="restart"/>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111"/>
              <w:rPr>
                <w:rFonts w:ascii="Verdana" w:hAnsi="Verdana"/>
                <w:sz w:val="18"/>
                <w:szCs w:val="18"/>
              </w:rPr>
            </w:pPr>
            <w:r>
              <w:rPr>
                <w:rFonts w:ascii="Arial" w:hAnsi="Arial" w:cs="Arial"/>
                <w:b/>
                <w:color w:val="000000"/>
                <w:w w:val="105"/>
                <w:sz w:val="18"/>
                <w:szCs w:val="18"/>
              </w:rPr>
              <w:t>SA</w:t>
            </w:r>
            <w:r>
              <w:rPr>
                <w:rFonts w:ascii="Arial" w:hAnsi="Arial" w:cs="Arial"/>
                <w:b/>
                <w:color w:val="000000"/>
                <w:w w:val="105"/>
                <w:sz w:val="16"/>
                <w:szCs w:val="16"/>
              </w:rPr>
              <w:t>LONLAR</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330C9C" w:rsidRDefault="00330C9C">
            <w:pPr>
              <w:spacing w:before="3" w:line="230" w:lineRule="exact"/>
              <w:ind w:left="105" w:right="82" w:firstLine="189"/>
              <w:rPr>
                <w:rFonts w:ascii="Verdana" w:hAnsi="Verdana"/>
                <w:sz w:val="16"/>
                <w:szCs w:val="16"/>
              </w:rPr>
            </w:pPr>
            <w:r>
              <w:rPr>
                <w:rFonts w:ascii="Arial" w:hAnsi="Arial" w:cs="Arial"/>
                <w:b/>
                <w:color w:val="000000"/>
                <w:w w:val="105"/>
                <w:sz w:val="16"/>
                <w:szCs w:val="16"/>
              </w:rPr>
              <w:t>Koltuk Kapasitesi</w:t>
            </w:r>
          </w:p>
        </w:tc>
        <w:tc>
          <w:tcPr>
            <w:tcW w:w="3544" w:type="dxa"/>
            <w:gridSpan w:val="3"/>
            <w:tcBorders>
              <w:top w:val="single" w:sz="4" w:space="0" w:color="000000"/>
              <w:left w:val="single" w:sz="4" w:space="0" w:color="000000"/>
              <w:bottom w:val="single" w:sz="4" w:space="0" w:color="000000"/>
              <w:right w:val="single" w:sz="4" w:space="0" w:color="000000"/>
            </w:tcBorders>
            <w:hideMark/>
          </w:tcPr>
          <w:p w:rsidR="00330C9C" w:rsidRDefault="00330C9C">
            <w:pPr>
              <w:spacing w:before="4" w:line="206" w:lineRule="exact"/>
              <w:ind w:left="755"/>
              <w:rPr>
                <w:rFonts w:ascii="Verdana" w:hAnsi="Verdana"/>
                <w:sz w:val="18"/>
                <w:szCs w:val="18"/>
              </w:rPr>
            </w:pPr>
            <w:r>
              <w:rPr>
                <w:rFonts w:ascii="Arial" w:hAnsi="Arial" w:cs="Arial"/>
                <w:b/>
                <w:color w:val="000000"/>
                <w:w w:val="105"/>
                <w:sz w:val="18"/>
                <w:szCs w:val="18"/>
              </w:rPr>
              <w:t>Pazartesi-Perşembe Arası</w:t>
            </w:r>
          </w:p>
        </w:tc>
        <w:tc>
          <w:tcPr>
            <w:tcW w:w="3543" w:type="dxa"/>
            <w:gridSpan w:val="3"/>
            <w:tcBorders>
              <w:top w:val="single" w:sz="4" w:space="0" w:color="000000"/>
              <w:left w:val="single" w:sz="4" w:space="0" w:color="000000"/>
              <w:bottom w:val="single" w:sz="4" w:space="0" w:color="000000"/>
              <w:right w:val="single" w:sz="4" w:space="0" w:color="000000"/>
            </w:tcBorders>
            <w:hideMark/>
          </w:tcPr>
          <w:p w:rsidR="00330C9C" w:rsidRDefault="00330C9C">
            <w:pPr>
              <w:spacing w:before="4" w:line="206" w:lineRule="exact"/>
              <w:ind w:left="864"/>
              <w:rPr>
                <w:rFonts w:ascii="Verdana" w:hAnsi="Verdana"/>
                <w:sz w:val="18"/>
                <w:szCs w:val="18"/>
              </w:rPr>
            </w:pPr>
            <w:r>
              <w:rPr>
                <w:rFonts w:ascii="Arial" w:hAnsi="Arial" w:cs="Arial"/>
                <w:b/>
                <w:color w:val="000000"/>
                <w:w w:val="105"/>
                <w:sz w:val="18"/>
                <w:szCs w:val="18"/>
              </w:rPr>
              <w:t>Cuma-Cumartesi-Pazar</w:t>
            </w:r>
          </w:p>
        </w:tc>
      </w:tr>
      <w:tr w:rsidR="00330C9C" w:rsidTr="00330C9C">
        <w:trPr>
          <w:trHeight w:val="230"/>
        </w:trPr>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330C9C" w:rsidRDefault="00330C9C">
            <w:pPr>
              <w:rPr>
                <w:rFonts w:ascii="Verdana" w:hAnsi="Verdana"/>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30C9C" w:rsidRDefault="00330C9C">
            <w:pPr>
              <w:rPr>
                <w:rFonts w:ascii="Verdana" w:hAnsi="Verdana"/>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line="206" w:lineRule="exact"/>
              <w:ind w:left="93" w:right="86"/>
              <w:jc w:val="center"/>
              <w:rPr>
                <w:rFonts w:ascii="Verdana" w:hAnsi="Verdana"/>
                <w:sz w:val="18"/>
                <w:szCs w:val="18"/>
              </w:rPr>
            </w:pPr>
            <w:r>
              <w:rPr>
                <w:rFonts w:ascii="Arial" w:hAnsi="Arial" w:cs="Arial"/>
                <w:b/>
                <w:color w:val="000000"/>
                <w:w w:val="105"/>
                <w:sz w:val="18"/>
                <w:szCs w:val="18"/>
              </w:rPr>
              <w:t>09:00-16:00</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line="206" w:lineRule="exact"/>
              <w:ind w:left="121" w:right="120"/>
              <w:jc w:val="center"/>
              <w:rPr>
                <w:rFonts w:ascii="Verdana" w:hAnsi="Verdana"/>
                <w:sz w:val="18"/>
                <w:szCs w:val="18"/>
              </w:rPr>
            </w:pPr>
            <w:r>
              <w:rPr>
                <w:rFonts w:ascii="Arial" w:hAnsi="Arial" w:cs="Arial"/>
                <w:b/>
                <w:color w:val="000000"/>
                <w:w w:val="105"/>
                <w:sz w:val="18"/>
                <w:szCs w:val="18"/>
              </w:rPr>
              <w:t>16:30-23:30</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line="206" w:lineRule="exact"/>
              <w:ind w:left="175" w:right="175"/>
              <w:jc w:val="center"/>
              <w:rPr>
                <w:rFonts w:ascii="Verdana" w:hAnsi="Verdana"/>
                <w:sz w:val="18"/>
                <w:szCs w:val="18"/>
              </w:rPr>
            </w:pPr>
            <w:r>
              <w:rPr>
                <w:rFonts w:ascii="Arial" w:hAnsi="Arial" w:cs="Arial"/>
                <w:b/>
                <w:color w:val="000000"/>
                <w:w w:val="105"/>
                <w:sz w:val="18"/>
                <w:szCs w:val="18"/>
              </w:rPr>
              <w:t>Tüm Gün</w:t>
            </w:r>
          </w:p>
        </w:tc>
        <w:tc>
          <w:tcPr>
            <w:tcW w:w="1275"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line="206" w:lineRule="exact"/>
              <w:ind w:left="139" w:right="139"/>
              <w:jc w:val="center"/>
              <w:rPr>
                <w:rFonts w:ascii="Verdana" w:hAnsi="Verdana"/>
                <w:sz w:val="18"/>
                <w:szCs w:val="18"/>
              </w:rPr>
            </w:pPr>
            <w:r>
              <w:rPr>
                <w:rFonts w:ascii="Arial" w:hAnsi="Arial" w:cs="Arial"/>
                <w:b/>
                <w:color w:val="000000"/>
                <w:w w:val="105"/>
                <w:sz w:val="18"/>
                <w:szCs w:val="18"/>
              </w:rPr>
              <w:t>09:00-16:00</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line="206" w:lineRule="exact"/>
              <w:ind w:left="89" w:right="89"/>
              <w:jc w:val="center"/>
              <w:rPr>
                <w:rFonts w:ascii="Verdana" w:hAnsi="Verdana"/>
                <w:sz w:val="18"/>
                <w:szCs w:val="18"/>
              </w:rPr>
            </w:pPr>
            <w:r>
              <w:rPr>
                <w:rFonts w:ascii="Arial" w:hAnsi="Arial" w:cs="Arial"/>
                <w:b/>
                <w:color w:val="000000"/>
                <w:w w:val="105"/>
                <w:sz w:val="18"/>
                <w:szCs w:val="18"/>
              </w:rPr>
              <w:t>16:30-23:30</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line="206" w:lineRule="exact"/>
              <w:ind w:left="140" w:right="139"/>
              <w:jc w:val="center"/>
              <w:rPr>
                <w:rFonts w:ascii="Verdana" w:hAnsi="Verdana"/>
                <w:sz w:val="18"/>
                <w:szCs w:val="18"/>
              </w:rPr>
            </w:pPr>
            <w:r>
              <w:rPr>
                <w:rFonts w:ascii="Arial" w:hAnsi="Arial" w:cs="Arial"/>
                <w:b/>
                <w:color w:val="000000"/>
                <w:w w:val="105"/>
                <w:sz w:val="18"/>
                <w:szCs w:val="18"/>
              </w:rPr>
              <w:t>Tüm Gün</w:t>
            </w:r>
          </w:p>
        </w:tc>
      </w:tr>
      <w:tr w:rsidR="00330C9C" w:rsidTr="00330C9C">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ind w:left="110"/>
              <w:rPr>
                <w:rFonts w:ascii="Verdana" w:eastAsia="Times New Roman" w:hAnsi="Verdana" w:cs="Times New Roman"/>
                <w:sz w:val="18"/>
                <w:szCs w:val="18"/>
              </w:rPr>
            </w:pPr>
            <w:r>
              <w:rPr>
                <w:rFonts w:ascii="Arial" w:hAnsi="Arial" w:cs="Arial"/>
                <w:color w:val="000000"/>
                <w:w w:val="105"/>
                <w:sz w:val="18"/>
                <w:szCs w:val="18"/>
              </w:rPr>
              <w:t>Cumhuriyet</w:t>
            </w:r>
          </w:p>
          <w:p w:rsidR="00330C9C" w:rsidRDefault="00330C9C">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363" w:right="358"/>
              <w:jc w:val="center"/>
              <w:rPr>
                <w:rFonts w:ascii="Verdana" w:hAnsi="Verdana"/>
                <w:sz w:val="18"/>
                <w:szCs w:val="18"/>
              </w:rPr>
            </w:pPr>
            <w:r>
              <w:rPr>
                <w:rFonts w:ascii="Arial" w:hAnsi="Arial" w:cs="Arial"/>
                <w:color w:val="000000"/>
                <w:w w:val="105"/>
                <w:sz w:val="18"/>
                <w:szCs w:val="18"/>
              </w:rPr>
              <w:t>1462</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61"/>
              <w:rPr>
                <w:rFonts w:ascii="Verdana" w:hAnsi="Verdana"/>
                <w:sz w:val="18"/>
                <w:szCs w:val="18"/>
              </w:rPr>
            </w:pPr>
            <w:r>
              <w:rPr>
                <w:rFonts w:ascii="Arial" w:hAnsi="Arial" w:cs="Arial"/>
                <w:color w:val="000000"/>
                <w:w w:val="105"/>
                <w:sz w:val="18"/>
                <w:szCs w:val="18"/>
              </w:rPr>
              <w:t>12.000TL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89"/>
              <w:rPr>
                <w:rFonts w:ascii="Verdana" w:hAnsi="Verdana"/>
                <w:sz w:val="18"/>
                <w:szCs w:val="18"/>
              </w:rPr>
            </w:pPr>
            <w:r>
              <w:rPr>
                <w:rFonts w:ascii="Arial" w:hAnsi="Arial" w:cs="Arial"/>
                <w:color w:val="000000"/>
                <w:w w:val="105"/>
                <w:sz w:val="18"/>
                <w:szCs w:val="18"/>
              </w:rPr>
              <w:t>14.000TL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38"/>
              <w:rPr>
                <w:rFonts w:ascii="Verdana" w:hAnsi="Verdana"/>
                <w:sz w:val="18"/>
                <w:szCs w:val="18"/>
              </w:rPr>
            </w:pPr>
            <w:r>
              <w:rPr>
                <w:rFonts w:ascii="Arial" w:hAnsi="Arial" w:cs="Arial"/>
                <w:color w:val="000000"/>
                <w:w w:val="105"/>
                <w:sz w:val="18"/>
                <w:szCs w:val="18"/>
              </w:rPr>
              <w:t>16.000TL</w:t>
            </w:r>
          </w:p>
        </w:tc>
        <w:tc>
          <w:tcPr>
            <w:tcW w:w="1275"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308"/>
              <w:rPr>
                <w:rFonts w:ascii="Verdana" w:hAnsi="Verdana"/>
                <w:sz w:val="18"/>
                <w:szCs w:val="18"/>
              </w:rPr>
            </w:pPr>
            <w:r>
              <w:rPr>
                <w:rFonts w:ascii="Arial" w:hAnsi="Arial" w:cs="Arial"/>
                <w:color w:val="000000"/>
                <w:w w:val="105"/>
                <w:sz w:val="18"/>
                <w:szCs w:val="18"/>
              </w:rPr>
              <w:t>18.000TL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02"/>
              <w:rPr>
                <w:rFonts w:ascii="Verdana" w:hAnsi="Verdana"/>
                <w:sz w:val="18"/>
                <w:szCs w:val="18"/>
              </w:rPr>
            </w:pPr>
            <w:r>
              <w:rPr>
                <w:rFonts w:ascii="Arial" w:hAnsi="Arial" w:cs="Arial"/>
                <w:color w:val="000000"/>
                <w:w w:val="105"/>
                <w:sz w:val="18"/>
                <w:szCs w:val="18"/>
              </w:rPr>
              <w:t>20.000TL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47"/>
              <w:rPr>
                <w:rFonts w:ascii="Verdana" w:hAnsi="Verdana"/>
                <w:sz w:val="18"/>
                <w:szCs w:val="18"/>
              </w:rPr>
            </w:pPr>
            <w:r>
              <w:rPr>
                <w:rFonts w:ascii="Arial" w:hAnsi="Arial" w:cs="Arial"/>
                <w:color w:val="000000"/>
                <w:w w:val="105"/>
                <w:sz w:val="18"/>
                <w:szCs w:val="18"/>
              </w:rPr>
              <w:t>24.000 TL</w:t>
            </w:r>
          </w:p>
        </w:tc>
      </w:tr>
      <w:tr w:rsidR="00330C9C" w:rsidTr="00330C9C">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ind w:left="110"/>
              <w:rPr>
                <w:rFonts w:ascii="Verdana" w:eastAsia="Times New Roman" w:hAnsi="Verdana" w:cs="Times New Roman"/>
                <w:sz w:val="18"/>
                <w:szCs w:val="18"/>
              </w:rPr>
            </w:pPr>
            <w:r>
              <w:rPr>
                <w:rFonts w:ascii="Arial" w:hAnsi="Arial" w:cs="Arial"/>
                <w:color w:val="000000"/>
                <w:w w:val="105"/>
                <w:sz w:val="18"/>
                <w:szCs w:val="18"/>
              </w:rPr>
              <w:t>Barış</w:t>
            </w:r>
          </w:p>
          <w:p w:rsidR="00330C9C" w:rsidRDefault="00330C9C">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363" w:right="358"/>
              <w:jc w:val="center"/>
              <w:rPr>
                <w:rFonts w:ascii="Verdana" w:hAnsi="Verdana"/>
                <w:sz w:val="18"/>
                <w:szCs w:val="18"/>
              </w:rPr>
            </w:pPr>
            <w:r>
              <w:rPr>
                <w:rFonts w:ascii="Arial" w:hAnsi="Arial" w:cs="Arial"/>
                <w:color w:val="000000"/>
                <w:w w:val="105"/>
                <w:sz w:val="18"/>
                <w:szCs w:val="18"/>
              </w:rPr>
              <w:t>496</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61"/>
              <w:rPr>
                <w:rFonts w:ascii="Verdana" w:hAnsi="Verdana"/>
                <w:sz w:val="18"/>
                <w:szCs w:val="18"/>
              </w:rPr>
            </w:pPr>
            <w:r>
              <w:rPr>
                <w:rFonts w:ascii="Arial" w:hAnsi="Arial" w:cs="Arial"/>
                <w:color w:val="000000"/>
                <w:w w:val="105"/>
                <w:sz w:val="18"/>
                <w:szCs w:val="18"/>
              </w:rPr>
              <w:t>4.000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89"/>
              <w:rPr>
                <w:rFonts w:ascii="Verdana" w:hAnsi="Verdana"/>
                <w:sz w:val="18"/>
                <w:szCs w:val="18"/>
              </w:rPr>
            </w:pPr>
            <w:r>
              <w:rPr>
                <w:rFonts w:ascii="Arial" w:hAnsi="Arial" w:cs="Arial"/>
                <w:color w:val="000000"/>
                <w:w w:val="105"/>
                <w:sz w:val="18"/>
                <w:szCs w:val="18"/>
              </w:rPr>
              <w:t>5.000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38"/>
              <w:rPr>
                <w:rFonts w:ascii="Verdana" w:hAnsi="Verdana"/>
                <w:sz w:val="18"/>
                <w:szCs w:val="18"/>
              </w:rPr>
            </w:pPr>
            <w:r>
              <w:rPr>
                <w:rFonts w:ascii="Arial" w:hAnsi="Arial" w:cs="Arial"/>
                <w:color w:val="000000"/>
                <w:w w:val="105"/>
                <w:sz w:val="18"/>
                <w:szCs w:val="18"/>
              </w:rPr>
              <w:t>6.000 TL</w:t>
            </w:r>
          </w:p>
        </w:tc>
        <w:tc>
          <w:tcPr>
            <w:tcW w:w="1275"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308"/>
              <w:rPr>
                <w:rFonts w:ascii="Verdana" w:hAnsi="Verdana"/>
                <w:sz w:val="18"/>
                <w:szCs w:val="18"/>
              </w:rPr>
            </w:pPr>
            <w:r>
              <w:rPr>
                <w:rFonts w:ascii="Arial" w:hAnsi="Arial" w:cs="Arial"/>
                <w:color w:val="000000"/>
                <w:w w:val="105"/>
                <w:sz w:val="18"/>
                <w:szCs w:val="18"/>
              </w:rPr>
              <w:t>4.000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58"/>
              <w:rPr>
                <w:rFonts w:ascii="Verdana" w:hAnsi="Verdana"/>
                <w:sz w:val="18"/>
                <w:szCs w:val="18"/>
              </w:rPr>
            </w:pPr>
            <w:r>
              <w:rPr>
                <w:rFonts w:ascii="Arial" w:hAnsi="Arial" w:cs="Arial"/>
                <w:color w:val="000000"/>
                <w:w w:val="105"/>
                <w:sz w:val="18"/>
                <w:szCs w:val="18"/>
              </w:rPr>
              <w:t>5.000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03"/>
              <w:rPr>
                <w:rFonts w:ascii="Verdana" w:hAnsi="Verdana"/>
                <w:sz w:val="18"/>
                <w:szCs w:val="18"/>
              </w:rPr>
            </w:pPr>
            <w:r>
              <w:rPr>
                <w:rFonts w:ascii="Arial" w:hAnsi="Arial" w:cs="Arial"/>
                <w:color w:val="000000"/>
                <w:w w:val="105"/>
                <w:sz w:val="18"/>
                <w:szCs w:val="18"/>
              </w:rPr>
              <w:t>6.000 TL</w:t>
            </w:r>
          </w:p>
        </w:tc>
      </w:tr>
      <w:tr w:rsidR="00330C9C" w:rsidTr="00330C9C">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ind w:left="110"/>
              <w:rPr>
                <w:rFonts w:ascii="Verdana" w:eastAsia="Times New Roman" w:hAnsi="Verdana" w:cs="Times New Roman"/>
                <w:sz w:val="18"/>
                <w:szCs w:val="18"/>
              </w:rPr>
            </w:pPr>
            <w:r>
              <w:rPr>
                <w:rFonts w:ascii="Arial" w:hAnsi="Arial" w:cs="Arial"/>
                <w:color w:val="000000"/>
                <w:w w:val="105"/>
                <w:sz w:val="18"/>
                <w:szCs w:val="18"/>
              </w:rPr>
              <w:t>Özgürlük</w:t>
            </w:r>
          </w:p>
          <w:p w:rsidR="00330C9C" w:rsidRDefault="00330C9C">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363" w:right="358"/>
              <w:jc w:val="center"/>
              <w:rPr>
                <w:rFonts w:ascii="Verdana" w:hAnsi="Verdana"/>
                <w:sz w:val="18"/>
                <w:szCs w:val="18"/>
              </w:rPr>
            </w:pPr>
            <w:r>
              <w:rPr>
                <w:rFonts w:ascii="Arial" w:hAnsi="Arial" w:cs="Arial"/>
                <w:color w:val="000000"/>
                <w:w w:val="105"/>
                <w:sz w:val="18"/>
                <w:szCs w:val="18"/>
              </w:rPr>
              <w:t>482</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61"/>
              <w:rPr>
                <w:rFonts w:ascii="Verdana" w:hAnsi="Verdana"/>
                <w:sz w:val="18"/>
                <w:szCs w:val="18"/>
              </w:rPr>
            </w:pPr>
            <w:r>
              <w:rPr>
                <w:rFonts w:ascii="Arial" w:hAnsi="Arial" w:cs="Arial"/>
                <w:color w:val="000000"/>
                <w:w w:val="105"/>
                <w:sz w:val="18"/>
                <w:szCs w:val="18"/>
              </w:rPr>
              <w:t>2.000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89"/>
              <w:rPr>
                <w:rFonts w:ascii="Verdana" w:hAnsi="Verdana"/>
                <w:sz w:val="18"/>
                <w:szCs w:val="18"/>
              </w:rPr>
            </w:pPr>
            <w:r>
              <w:rPr>
                <w:rFonts w:ascii="Arial" w:hAnsi="Arial" w:cs="Arial"/>
                <w:color w:val="000000"/>
                <w:w w:val="105"/>
                <w:sz w:val="18"/>
                <w:szCs w:val="18"/>
              </w:rPr>
              <w:t>2.000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38"/>
              <w:rPr>
                <w:rFonts w:ascii="Verdana" w:hAnsi="Verdana"/>
                <w:sz w:val="18"/>
                <w:szCs w:val="18"/>
              </w:rPr>
            </w:pPr>
            <w:r>
              <w:rPr>
                <w:rFonts w:ascii="Arial" w:hAnsi="Arial" w:cs="Arial"/>
                <w:color w:val="000000"/>
                <w:w w:val="105"/>
                <w:sz w:val="18"/>
                <w:szCs w:val="18"/>
              </w:rPr>
              <w:t>3.000 TL</w:t>
            </w:r>
          </w:p>
        </w:tc>
        <w:tc>
          <w:tcPr>
            <w:tcW w:w="1275"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308"/>
              <w:rPr>
                <w:rFonts w:ascii="Verdana" w:hAnsi="Verdana"/>
                <w:sz w:val="18"/>
                <w:szCs w:val="18"/>
              </w:rPr>
            </w:pPr>
            <w:r>
              <w:rPr>
                <w:rFonts w:ascii="Arial" w:hAnsi="Arial" w:cs="Arial"/>
                <w:color w:val="000000"/>
                <w:w w:val="105"/>
                <w:sz w:val="18"/>
                <w:szCs w:val="18"/>
              </w:rPr>
              <w:t>2.000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58"/>
              <w:rPr>
                <w:rFonts w:ascii="Verdana" w:hAnsi="Verdana"/>
                <w:sz w:val="18"/>
                <w:szCs w:val="18"/>
              </w:rPr>
            </w:pPr>
            <w:r>
              <w:rPr>
                <w:rFonts w:ascii="Arial" w:hAnsi="Arial" w:cs="Arial"/>
                <w:color w:val="000000"/>
                <w:w w:val="105"/>
                <w:sz w:val="18"/>
                <w:szCs w:val="18"/>
              </w:rPr>
              <w:t>2.000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203"/>
              <w:rPr>
                <w:rFonts w:ascii="Verdana" w:hAnsi="Verdana"/>
                <w:sz w:val="18"/>
                <w:szCs w:val="18"/>
              </w:rPr>
            </w:pPr>
            <w:r>
              <w:rPr>
                <w:rFonts w:ascii="Arial" w:hAnsi="Arial" w:cs="Arial"/>
                <w:color w:val="000000"/>
                <w:w w:val="105"/>
                <w:sz w:val="18"/>
                <w:szCs w:val="18"/>
              </w:rPr>
              <w:t>3.000 TL</w:t>
            </w:r>
          </w:p>
        </w:tc>
      </w:tr>
      <w:tr w:rsidR="00330C9C" w:rsidTr="00330C9C">
        <w:trPr>
          <w:trHeight w:val="470"/>
        </w:trPr>
        <w:tc>
          <w:tcPr>
            <w:tcW w:w="1152"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ind w:left="110"/>
              <w:rPr>
                <w:rFonts w:ascii="Verdana" w:eastAsia="Times New Roman" w:hAnsi="Verdana" w:cs="Times New Roman"/>
                <w:sz w:val="18"/>
                <w:szCs w:val="18"/>
              </w:rPr>
            </w:pPr>
            <w:r>
              <w:rPr>
                <w:rFonts w:ascii="Arial" w:hAnsi="Arial" w:cs="Arial"/>
                <w:color w:val="000000"/>
                <w:w w:val="105"/>
                <w:sz w:val="18"/>
                <w:szCs w:val="18"/>
              </w:rPr>
              <w:t>Sergi</w:t>
            </w:r>
          </w:p>
          <w:p w:rsidR="00330C9C" w:rsidRDefault="00330C9C">
            <w:pPr>
              <w:spacing w:before="12" w:line="216" w:lineRule="exact"/>
              <w:ind w:left="110"/>
              <w:rPr>
                <w:rFonts w:ascii="Verdana" w:hAnsi="Verdana"/>
                <w:sz w:val="18"/>
                <w:szCs w:val="18"/>
              </w:rPr>
            </w:pPr>
            <w:r>
              <w:rPr>
                <w:rFonts w:ascii="Arial" w:hAnsi="Arial" w:cs="Arial"/>
                <w:color w:val="000000"/>
                <w:w w:val="105"/>
                <w:sz w:val="18"/>
                <w:szCs w:val="18"/>
              </w:rPr>
              <w:lastRenderedPageBreak/>
              <w:t>Salonu</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363" w:right="358"/>
              <w:jc w:val="center"/>
              <w:rPr>
                <w:rFonts w:ascii="Verdana" w:hAnsi="Verdana"/>
                <w:sz w:val="18"/>
                <w:szCs w:val="18"/>
              </w:rPr>
            </w:pPr>
            <w:r>
              <w:rPr>
                <w:rFonts w:ascii="Arial" w:hAnsi="Arial" w:cs="Arial"/>
                <w:color w:val="000000"/>
                <w:w w:val="105"/>
                <w:sz w:val="18"/>
                <w:szCs w:val="18"/>
              </w:rPr>
              <w:lastRenderedPageBreak/>
              <w:t>-----</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93" w:right="86"/>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121" w:right="120"/>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238"/>
              <w:rPr>
                <w:rFonts w:ascii="Verdana" w:hAnsi="Verdana"/>
                <w:sz w:val="18"/>
                <w:szCs w:val="18"/>
              </w:rPr>
            </w:pPr>
            <w:r>
              <w:rPr>
                <w:rFonts w:ascii="Arial" w:hAnsi="Arial" w:cs="Arial"/>
                <w:color w:val="000000"/>
                <w:w w:val="105"/>
                <w:sz w:val="18"/>
                <w:szCs w:val="18"/>
              </w:rPr>
              <w:t>4.000 TL</w:t>
            </w:r>
          </w:p>
        </w:tc>
        <w:tc>
          <w:tcPr>
            <w:tcW w:w="1275"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139" w:right="139"/>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89" w:right="89"/>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203"/>
              <w:rPr>
                <w:rFonts w:ascii="Verdana" w:hAnsi="Verdana"/>
                <w:sz w:val="18"/>
                <w:szCs w:val="18"/>
              </w:rPr>
            </w:pPr>
            <w:r>
              <w:rPr>
                <w:rFonts w:ascii="Arial" w:hAnsi="Arial" w:cs="Arial"/>
                <w:color w:val="000000"/>
                <w:w w:val="105"/>
                <w:sz w:val="18"/>
                <w:szCs w:val="18"/>
              </w:rPr>
              <w:t>4.000 TL</w:t>
            </w:r>
          </w:p>
        </w:tc>
      </w:tr>
      <w:tr w:rsidR="00330C9C" w:rsidTr="00330C9C">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7" w:line="220" w:lineRule="atLeast"/>
              <w:ind w:left="110" w:right="413"/>
              <w:rPr>
                <w:rFonts w:ascii="Verdana" w:hAnsi="Verdana"/>
                <w:sz w:val="18"/>
                <w:szCs w:val="18"/>
              </w:rPr>
            </w:pPr>
            <w:r>
              <w:rPr>
                <w:rFonts w:ascii="Arial" w:hAnsi="Arial" w:cs="Arial"/>
                <w:color w:val="000000"/>
                <w:w w:val="105"/>
                <w:sz w:val="18"/>
                <w:szCs w:val="18"/>
              </w:rPr>
              <w:lastRenderedPageBreak/>
              <w:t>Sergi Salonu</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363" w:right="358"/>
              <w:jc w:val="center"/>
              <w:rPr>
                <w:rFonts w:ascii="Verdana" w:hAnsi="Verdana"/>
                <w:sz w:val="18"/>
                <w:szCs w:val="18"/>
              </w:rPr>
            </w:pPr>
            <w:r>
              <w:rPr>
                <w:rFonts w:ascii="Arial" w:hAnsi="Arial" w:cs="Arial"/>
                <w:color w:val="000000"/>
                <w:w w:val="105"/>
                <w:sz w:val="18"/>
                <w:szCs w:val="18"/>
              </w:rPr>
              <w:t>-----</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93" w:right="86"/>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121" w:right="120"/>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238"/>
              <w:rPr>
                <w:rFonts w:ascii="Verdana" w:hAnsi="Verdana"/>
                <w:sz w:val="18"/>
                <w:szCs w:val="18"/>
              </w:rPr>
            </w:pPr>
            <w:r>
              <w:rPr>
                <w:rFonts w:ascii="Arial" w:hAnsi="Arial" w:cs="Arial"/>
                <w:color w:val="000000"/>
                <w:w w:val="105"/>
                <w:sz w:val="18"/>
                <w:szCs w:val="18"/>
              </w:rPr>
              <w:t>4.000 TL</w:t>
            </w:r>
          </w:p>
        </w:tc>
        <w:tc>
          <w:tcPr>
            <w:tcW w:w="1275"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139" w:right="139"/>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89" w:right="89"/>
              <w:jc w:val="center"/>
              <w:rPr>
                <w:rFonts w:ascii="Verdana" w:hAnsi="Verdana"/>
                <w:sz w:val="18"/>
                <w:szCs w:val="18"/>
              </w:rPr>
            </w:pPr>
            <w:r>
              <w:rPr>
                <w:rFonts w:ascii="Arial" w:hAnsi="Arial" w:cs="Arial"/>
                <w:color w:val="000000"/>
                <w:w w:val="105"/>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24"/>
              <w:ind w:left="203"/>
              <w:rPr>
                <w:rFonts w:ascii="Verdana" w:hAnsi="Verdana"/>
                <w:sz w:val="18"/>
                <w:szCs w:val="18"/>
              </w:rPr>
            </w:pPr>
            <w:r>
              <w:rPr>
                <w:rFonts w:ascii="Arial" w:hAnsi="Arial" w:cs="Arial"/>
                <w:color w:val="000000"/>
                <w:w w:val="105"/>
                <w:sz w:val="18"/>
                <w:szCs w:val="18"/>
              </w:rPr>
              <w:t>4.000 TL</w:t>
            </w:r>
          </w:p>
        </w:tc>
      </w:tr>
      <w:tr w:rsidR="00330C9C" w:rsidTr="00330C9C">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ind w:left="110"/>
              <w:rPr>
                <w:rFonts w:ascii="Verdana" w:eastAsia="Times New Roman" w:hAnsi="Verdana" w:cs="Times New Roman"/>
                <w:sz w:val="18"/>
                <w:szCs w:val="18"/>
              </w:rPr>
            </w:pPr>
            <w:r>
              <w:rPr>
                <w:rFonts w:ascii="Arial" w:hAnsi="Arial" w:cs="Arial"/>
                <w:color w:val="000000"/>
                <w:w w:val="105"/>
                <w:sz w:val="18"/>
                <w:szCs w:val="18"/>
              </w:rPr>
              <w:t>Toplantı</w:t>
            </w:r>
          </w:p>
          <w:p w:rsidR="00330C9C" w:rsidRDefault="00330C9C">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362" w:right="358"/>
              <w:jc w:val="center"/>
              <w:rPr>
                <w:rFonts w:ascii="Verdana" w:hAnsi="Verdana"/>
                <w:sz w:val="18"/>
                <w:szCs w:val="18"/>
              </w:rPr>
            </w:pPr>
            <w:r>
              <w:rPr>
                <w:rFonts w:ascii="Arial" w:hAnsi="Arial" w:cs="Arial"/>
                <w:color w:val="000000"/>
                <w:w w:val="105"/>
                <w:sz w:val="18"/>
                <w:szCs w:val="18"/>
              </w:rPr>
              <w:t>100</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93" w:right="86"/>
              <w:jc w:val="center"/>
              <w:rPr>
                <w:rFonts w:ascii="Verdana" w:hAnsi="Verdana"/>
                <w:sz w:val="18"/>
                <w:szCs w:val="18"/>
              </w:rPr>
            </w:pPr>
            <w:r>
              <w:rPr>
                <w:rFonts w:ascii="Arial" w:hAnsi="Arial" w:cs="Arial"/>
                <w:color w:val="000000"/>
                <w:w w:val="105"/>
                <w:sz w:val="18"/>
                <w:szCs w:val="18"/>
              </w:rPr>
              <w:t>600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21" w:right="120"/>
              <w:jc w:val="center"/>
              <w:rPr>
                <w:rFonts w:ascii="Verdana" w:hAnsi="Verdana"/>
                <w:sz w:val="18"/>
                <w:szCs w:val="18"/>
              </w:rPr>
            </w:pPr>
            <w:r>
              <w:rPr>
                <w:rFonts w:ascii="Arial" w:hAnsi="Arial" w:cs="Arial"/>
                <w:color w:val="000000"/>
                <w:w w:val="105"/>
                <w:sz w:val="18"/>
                <w:szCs w:val="18"/>
              </w:rPr>
              <w:t>600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75" w:right="175"/>
              <w:jc w:val="center"/>
              <w:rPr>
                <w:rFonts w:ascii="Verdana" w:hAnsi="Verdana"/>
                <w:sz w:val="18"/>
                <w:szCs w:val="18"/>
              </w:rPr>
            </w:pPr>
            <w:r>
              <w:rPr>
                <w:rFonts w:ascii="Arial" w:hAnsi="Arial" w:cs="Arial"/>
                <w:color w:val="000000"/>
                <w:w w:val="105"/>
                <w:sz w:val="18"/>
                <w:szCs w:val="18"/>
              </w:rPr>
              <w:t>600 TL</w:t>
            </w:r>
          </w:p>
        </w:tc>
        <w:tc>
          <w:tcPr>
            <w:tcW w:w="1275"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39" w:right="138"/>
              <w:jc w:val="center"/>
              <w:rPr>
                <w:rFonts w:ascii="Verdana" w:hAnsi="Verdana"/>
                <w:sz w:val="18"/>
                <w:szCs w:val="18"/>
              </w:rPr>
            </w:pPr>
            <w:r>
              <w:rPr>
                <w:rFonts w:ascii="Arial" w:hAnsi="Arial" w:cs="Arial"/>
                <w:color w:val="000000"/>
                <w:w w:val="105"/>
                <w:sz w:val="18"/>
                <w:szCs w:val="18"/>
              </w:rPr>
              <w:t>600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89" w:right="88"/>
              <w:jc w:val="center"/>
              <w:rPr>
                <w:rFonts w:ascii="Verdana" w:hAnsi="Verdana"/>
                <w:sz w:val="18"/>
                <w:szCs w:val="18"/>
              </w:rPr>
            </w:pPr>
            <w:r>
              <w:rPr>
                <w:rFonts w:ascii="Arial" w:hAnsi="Arial" w:cs="Arial"/>
                <w:color w:val="000000"/>
                <w:w w:val="105"/>
                <w:sz w:val="18"/>
                <w:szCs w:val="18"/>
              </w:rPr>
              <w:t>600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40" w:right="139"/>
              <w:jc w:val="center"/>
              <w:rPr>
                <w:rFonts w:ascii="Verdana" w:hAnsi="Verdana"/>
                <w:sz w:val="18"/>
                <w:szCs w:val="18"/>
              </w:rPr>
            </w:pPr>
            <w:r>
              <w:rPr>
                <w:rFonts w:ascii="Arial" w:hAnsi="Arial" w:cs="Arial"/>
                <w:color w:val="000000"/>
                <w:w w:val="105"/>
                <w:sz w:val="18"/>
                <w:szCs w:val="18"/>
              </w:rPr>
              <w:t>600 TL</w:t>
            </w:r>
          </w:p>
        </w:tc>
      </w:tr>
      <w:tr w:rsidR="00330C9C" w:rsidTr="00330C9C">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ind w:left="110"/>
              <w:rPr>
                <w:rFonts w:ascii="Verdana" w:eastAsia="Times New Roman" w:hAnsi="Verdana" w:cs="Times New Roman"/>
                <w:sz w:val="18"/>
                <w:szCs w:val="18"/>
              </w:rPr>
            </w:pPr>
            <w:r>
              <w:rPr>
                <w:rFonts w:ascii="Arial" w:hAnsi="Arial" w:cs="Arial"/>
                <w:color w:val="000000"/>
                <w:w w:val="105"/>
                <w:sz w:val="18"/>
                <w:szCs w:val="18"/>
              </w:rPr>
              <w:t>Toplantı</w:t>
            </w:r>
          </w:p>
          <w:p w:rsidR="00330C9C" w:rsidRDefault="00330C9C">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363" w:right="358"/>
              <w:jc w:val="center"/>
              <w:rPr>
                <w:rFonts w:ascii="Verdana" w:hAnsi="Verdana"/>
                <w:sz w:val="18"/>
                <w:szCs w:val="18"/>
              </w:rPr>
            </w:pPr>
            <w:r>
              <w:rPr>
                <w:rFonts w:ascii="Arial" w:hAnsi="Arial" w:cs="Arial"/>
                <w:color w:val="000000"/>
                <w:w w:val="105"/>
                <w:sz w:val="18"/>
                <w:szCs w:val="18"/>
              </w:rPr>
              <w:t>40</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93" w:right="86"/>
              <w:jc w:val="center"/>
              <w:rPr>
                <w:rFonts w:ascii="Verdana" w:hAnsi="Verdana"/>
                <w:sz w:val="18"/>
                <w:szCs w:val="18"/>
              </w:rPr>
            </w:pPr>
            <w:r>
              <w:rPr>
                <w:rFonts w:ascii="Arial" w:hAnsi="Arial" w:cs="Arial"/>
                <w:color w:val="000000"/>
                <w:w w:val="105"/>
                <w:sz w:val="18"/>
                <w:szCs w:val="18"/>
              </w:rPr>
              <w:t>500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21" w:right="120"/>
              <w:jc w:val="center"/>
              <w:rPr>
                <w:rFonts w:ascii="Verdana" w:hAnsi="Verdana"/>
                <w:sz w:val="18"/>
                <w:szCs w:val="18"/>
              </w:rPr>
            </w:pPr>
            <w:r>
              <w:rPr>
                <w:rFonts w:ascii="Arial" w:hAnsi="Arial" w:cs="Arial"/>
                <w:color w:val="000000"/>
                <w:w w:val="105"/>
                <w:sz w:val="18"/>
                <w:szCs w:val="18"/>
              </w:rPr>
              <w:t>500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75" w:right="175"/>
              <w:jc w:val="center"/>
              <w:rPr>
                <w:rFonts w:ascii="Verdana" w:hAnsi="Verdana"/>
                <w:sz w:val="18"/>
                <w:szCs w:val="18"/>
              </w:rPr>
            </w:pPr>
            <w:r>
              <w:rPr>
                <w:rFonts w:ascii="Arial" w:hAnsi="Arial" w:cs="Arial"/>
                <w:color w:val="000000"/>
                <w:w w:val="105"/>
                <w:sz w:val="18"/>
                <w:szCs w:val="18"/>
              </w:rPr>
              <w:t>500 TL</w:t>
            </w:r>
          </w:p>
        </w:tc>
        <w:tc>
          <w:tcPr>
            <w:tcW w:w="1275"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39" w:right="138"/>
              <w:jc w:val="center"/>
              <w:rPr>
                <w:rFonts w:ascii="Verdana" w:hAnsi="Verdana"/>
                <w:sz w:val="18"/>
                <w:szCs w:val="18"/>
              </w:rPr>
            </w:pPr>
            <w:r>
              <w:rPr>
                <w:rFonts w:ascii="Arial" w:hAnsi="Arial" w:cs="Arial"/>
                <w:color w:val="000000"/>
                <w:w w:val="105"/>
                <w:sz w:val="18"/>
                <w:szCs w:val="18"/>
              </w:rPr>
              <w:t>500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89" w:right="88"/>
              <w:jc w:val="center"/>
              <w:rPr>
                <w:rFonts w:ascii="Verdana" w:hAnsi="Verdana"/>
                <w:sz w:val="18"/>
                <w:szCs w:val="18"/>
              </w:rPr>
            </w:pPr>
            <w:r>
              <w:rPr>
                <w:rFonts w:ascii="Arial" w:hAnsi="Arial" w:cs="Arial"/>
                <w:color w:val="000000"/>
                <w:w w:val="105"/>
                <w:sz w:val="18"/>
                <w:szCs w:val="18"/>
              </w:rPr>
              <w:t>500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40" w:right="139"/>
              <w:jc w:val="center"/>
              <w:rPr>
                <w:rFonts w:ascii="Verdana" w:hAnsi="Verdana"/>
                <w:sz w:val="18"/>
                <w:szCs w:val="18"/>
              </w:rPr>
            </w:pPr>
            <w:r>
              <w:rPr>
                <w:rFonts w:ascii="Arial" w:hAnsi="Arial" w:cs="Arial"/>
                <w:color w:val="000000"/>
                <w:w w:val="105"/>
                <w:sz w:val="18"/>
                <w:szCs w:val="18"/>
              </w:rPr>
              <w:t>500 TL</w:t>
            </w:r>
          </w:p>
        </w:tc>
      </w:tr>
      <w:tr w:rsidR="00330C9C" w:rsidTr="00330C9C">
        <w:trPr>
          <w:trHeight w:val="460"/>
        </w:trPr>
        <w:tc>
          <w:tcPr>
            <w:tcW w:w="1152"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4"/>
              <w:ind w:left="110"/>
              <w:rPr>
                <w:rFonts w:ascii="Verdana" w:eastAsia="Times New Roman" w:hAnsi="Verdana" w:cs="Times New Roman"/>
                <w:sz w:val="18"/>
                <w:szCs w:val="18"/>
              </w:rPr>
            </w:pPr>
            <w:r>
              <w:rPr>
                <w:rFonts w:ascii="Arial" w:hAnsi="Arial" w:cs="Arial"/>
                <w:color w:val="000000"/>
                <w:w w:val="105"/>
                <w:sz w:val="18"/>
                <w:szCs w:val="18"/>
              </w:rPr>
              <w:t>Toplantı</w:t>
            </w:r>
          </w:p>
          <w:p w:rsidR="00330C9C" w:rsidRDefault="00330C9C">
            <w:pPr>
              <w:spacing w:before="12" w:line="206" w:lineRule="exact"/>
              <w:ind w:left="110"/>
              <w:rPr>
                <w:rFonts w:ascii="Verdana" w:hAnsi="Verdana"/>
                <w:sz w:val="18"/>
                <w:szCs w:val="18"/>
              </w:rPr>
            </w:pPr>
            <w:r>
              <w:rPr>
                <w:rFonts w:ascii="Arial" w:hAnsi="Arial" w:cs="Arial"/>
                <w:color w:val="000000"/>
                <w:w w:val="105"/>
                <w:sz w:val="18"/>
                <w:szCs w:val="18"/>
              </w:rPr>
              <w:t>Salonu</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363" w:right="358"/>
              <w:jc w:val="center"/>
              <w:rPr>
                <w:rFonts w:ascii="Verdana" w:hAnsi="Verdana"/>
                <w:sz w:val="18"/>
                <w:szCs w:val="18"/>
              </w:rPr>
            </w:pPr>
            <w:r>
              <w:rPr>
                <w:rFonts w:ascii="Arial" w:hAnsi="Arial" w:cs="Arial"/>
                <w:color w:val="000000"/>
                <w:w w:val="105"/>
                <w:sz w:val="18"/>
                <w:szCs w:val="18"/>
              </w:rPr>
              <w:t>25</w:t>
            </w:r>
          </w:p>
        </w:tc>
        <w:tc>
          <w:tcPr>
            <w:tcW w:w="1276"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93" w:right="86"/>
              <w:jc w:val="center"/>
              <w:rPr>
                <w:rFonts w:ascii="Verdana" w:hAnsi="Verdana"/>
                <w:sz w:val="18"/>
                <w:szCs w:val="18"/>
              </w:rPr>
            </w:pPr>
            <w:r>
              <w:rPr>
                <w:rFonts w:ascii="Arial" w:hAnsi="Arial" w:cs="Arial"/>
                <w:color w:val="000000"/>
                <w:w w:val="105"/>
                <w:sz w:val="18"/>
                <w:szCs w:val="18"/>
              </w:rPr>
              <w:t>400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21" w:right="120"/>
              <w:jc w:val="center"/>
              <w:rPr>
                <w:rFonts w:ascii="Verdana" w:hAnsi="Verdana"/>
                <w:sz w:val="18"/>
                <w:szCs w:val="18"/>
              </w:rPr>
            </w:pPr>
            <w:r>
              <w:rPr>
                <w:rFonts w:ascii="Arial" w:hAnsi="Arial" w:cs="Arial"/>
                <w:color w:val="000000"/>
                <w:w w:val="105"/>
                <w:sz w:val="18"/>
                <w:szCs w:val="18"/>
              </w:rPr>
              <w:t>400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75" w:right="175"/>
              <w:jc w:val="center"/>
              <w:rPr>
                <w:rFonts w:ascii="Verdana" w:hAnsi="Verdana"/>
                <w:sz w:val="18"/>
                <w:szCs w:val="18"/>
              </w:rPr>
            </w:pPr>
            <w:r>
              <w:rPr>
                <w:rFonts w:ascii="Arial" w:hAnsi="Arial" w:cs="Arial"/>
                <w:color w:val="000000"/>
                <w:w w:val="105"/>
                <w:sz w:val="18"/>
                <w:szCs w:val="18"/>
              </w:rPr>
              <w:t>400 TL</w:t>
            </w:r>
          </w:p>
        </w:tc>
        <w:tc>
          <w:tcPr>
            <w:tcW w:w="1275"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39" w:right="138"/>
              <w:jc w:val="center"/>
              <w:rPr>
                <w:rFonts w:ascii="Verdana" w:hAnsi="Verdana"/>
                <w:sz w:val="18"/>
                <w:szCs w:val="18"/>
              </w:rPr>
            </w:pPr>
            <w:r>
              <w:rPr>
                <w:rFonts w:ascii="Arial" w:hAnsi="Arial" w:cs="Arial"/>
                <w:color w:val="000000"/>
                <w:w w:val="105"/>
                <w:sz w:val="18"/>
                <w:szCs w:val="18"/>
              </w:rPr>
              <w:t>400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89" w:right="88"/>
              <w:jc w:val="center"/>
              <w:rPr>
                <w:rFonts w:ascii="Verdana" w:hAnsi="Verdana"/>
                <w:sz w:val="18"/>
                <w:szCs w:val="18"/>
              </w:rPr>
            </w:pPr>
            <w:r>
              <w:rPr>
                <w:rFonts w:ascii="Arial" w:hAnsi="Arial" w:cs="Arial"/>
                <w:color w:val="000000"/>
                <w:w w:val="105"/>
                <w:sz w:val="18"/>
                <w:szCs w:val="18"/>
              </w:rPr>
              <w:t>400 TL</w:t>
            </w:r>
          </w:p>
        </w:tc>
        <w:tc>
          <w:tcPr>
            <w:tcW w:w="1134" w:type="dxa"/>
            <w:tcBorders>
              <w:top w:val="single" w:sz="4" w:space="0" w:color="000000"/>
              <w:left w:val="single" w:sz="4" w:space="0" w:color="000000"/>
              <w:bottom w:val="single" w:sz="4" w:space="0" w:color="000000"/>
              <w:right w:val="single" w:sz="4" w:space="0" w:color="000000"/>
            </w:tcBorders>
            <w:hideMark/>
          </w:tcPr>
          <w:p w:rsidR="00330C9C" w:rsidRDefault="00330C9C">
            <w:pPr>
              <w:spacing w:before="119"/>
              <w:ind w:left="140" w:right="139"/>
              <w:jc w:val="center"/>
              <w:rPr>
                <w:rFonts w:ascii="Verdana" w:hAnsi="Verdana"/>
                <w:sz w:val="18"/>
                <w:szCs w:val="18"/>
              </w:rPr>
            </w:pPr>
            <w:r>
              <w:rPr>
                <w:rFonts w:ascii="Arial" w:hAnsi="Arial" w:cs="Arial"/>
                <w:color w:val="000000"/>
                <w:w w:val="105"/>
                <w:sz w:val="18"/>
                <w:szCs w:val="18"/>
              </w:rPr>
              <w:t>400 TL</w:t>
            </w:r>
          </w:p>
        </w:tc>
      </w:tr>
    </w:tbl>
    <w:p w:rsidR="00330C9C" w:rsidRDefault="00330C9C" w:rsidP="00330C9C">
      <w:pPr>
        <w:ind w:firstLine="851"/>
        <w:jc w:val="both"/>
        <w:rPr>
          <w:rFonts w:ascii="Arial" w:hAnsi="Arial" w:cs="Arial"/>
          <w:sz w:val="24"/>
          <w:szCs w:val="24"/>
        </w:rPr>
      </w:pPr>
    </w:p>
    <w:p w:rsidR="00330C9C" w:rsidRDefault="00330C9C" w:rsidP="00330C9C">
      <w:pPr>
        <w:ind w:firstLine="851"/>
        <w:jc w:val="both"/>
        <w:rPr>
          <w:rFonts w:ascii="Arial" w:hAnsi="Arial" w:cs="Arial"/>
          <w:sz w:val="24"/>
          <w:szCs w:val="24"/>
        </w:rPr>
      </w:pPr>
      <w:r>
        <w:rPr>
          <w:rFonts w:ascii="Arial" w:hAnsi="Arial" w:cs="Arial"/>
          <w:sz w:val="24"/>
          <w:szCs w:val="24"/>
        </w:rPr>
        <w:t>* Salon ücreti olarak etkinlik tarihinde yürürlükte olan Belediye Meclis Kararı ile belirlenen ücret tarifesi uygulanacaktır.</w:t>
      </w:r>
    </w:p>
    <w:p w:rsidR="00330C9C" w:rsidRDefault="00330C9C" w:rsidP="00330C9C">
      <w:pPr>
        <w:ind w:firstLine="851"/>
        <w:jc w:val="both"/>
        <w:rPr>
          <w:rFonts w:ascii="Arial" w:hAnsi="Arial" w:cs="Arial"/>
          <w:sz w:val="24"/>
          <w:szCs w:val="24"/>
        </w:rPr>
      </w:pPr>
      <w:r>
        <w:rPr>
          <w:rFonts w:ascii="Arial" w:hAnsi="Arial" w:cs="Arial"/>
          <w:sz w:val="24"/>
          <w:szCs w:val="24"/>
        </w:rPr>
        <w:t>* Kullanıcı salon kullanım ücretinin tamamını peşin olarak sözleşmenin (Salon kullanım sözleşmesi) imzalandığı tarihte Belediye Gelirleri Müdürlüğü Veznesine yatırmak zorundadır.</w:t>
      </w:r>
    </w:p>
    <w:p w:rsidR="00330C9C" w:rsidRDefault="00330C9C" w:rsidP="00330C9C">
      <w:pPr>
        <w:ind w:firstLine="851"/>
        <w:jc w:val="both"/>
        <w:rPr>
          <w:rFonts w:ascii="Arial" w:hAnsi="Arial" w:cs="Arial"/>
          <w:sz w:val="24"/>
          <w:szCs w:val="24"/>
        </w:rPr>
      </w:pPr>
      <w:r>
        <w:rPr>
          <w:rFonts w:ascii="Arial" w:hAnsi="Arial" w:cs="Arial"/>
          <w:sz w:val="24"/>
          <w:szCs w:val="24"/>
        </w:rPr>
        <w:t xml:space="preserve">* Kullanıcı tarafından son anda organizasyon (Olağanüstü hal veya mücbir sebepler dışında) iptal edilmesi halinde sözleşmenin imzalandığı tarihte alınan miktarın kullanıcının muvaffakiyetine  bağlı olmaksızın belediye tarafından cezai şart olarak gelir kayıt edilir. </w:t>
      </w:r>
    </w:p>
    <w:p w:rsidR="00330C9C" w:rsidRDefault="00330C9C" w:rsidP="00330C9C">
      <w:pPr>
        <w:ind w:firstLine="851"/>
        <w:jc w:val="both"/>
        <w:rPr>
          <w:rFonts w:ascii="Arial" w:hAnsi="Arial" w:cs="Arial"/>
          <w:sz w:val="24"/>
          <w:szCs w:val="24"/>
        </w:rPr>
      </w:pPr>
    </w:p>
    <w:p w:rsidR="00810393" w:rsidRDefault="00810393" w:rsidP="00810393">
      <w:pPr>
        <w:tabs>
          <w:tab w:val="left" w:pos="3402"/>
          <w:tab w:val="left" w:pos="3686"/>
        </w:tabs>
        <w:spacing w:after="120" w:line="240" w:lineRule="auto"/>
        <w:jc w:val="both"/>
        <w:rPr>
          <w:rFonts w:ascii="Arial" w:hAnsi="Arial" w:cs="Arial"/>
        </w:rPr>
      </w:pPr>
    </w:p>
    <w:p w:rsidR="00810393" w:rsidRDefault="00810393" w:rsidP="00810393">
      <w:pPr>
        <w:tabs>
          <w:tab w:val="left" w:pos="3402"/>
          <w:tab w:val="left" w:pos="3686"/>
        </w:tabs>
        <w:spacing w:after="120" w:line="240" w:lineRule="auto"/>
        <w:jc w:val="both"/>
        <w:rPr>
          <w:rFonts w:ascii="Arial" w:hAnsi="Arial" w:cs="Arial"/>
        </w:rPr>
      </w:pPr>
    </w:p>
    <w:p w:rsidR="00810393" w:rsidRDefault="00810393" w:rsidP="00810393">
      <w:pPr>
        <w:tabs>
          <w:tab w:val="left" w:pos="3402"/>
          <w:tab w:val="left" w:pos="3686"/>
        </w:tabs>
        <w:spacing w:after="120" w:line="240" w:lineRule="auto"/>
        <w:jc w:val="both"/>
        <w:rPr>
          <w:rFonts w:ascii="Arial" w:hAnsi="Arial" w:cs="Arial"/>
        </w:rPr>
      </w:pPr>
    </w:p>
    <w:p w:rsidR="00810393" w:rsidRDefault="00810393" w:rsidP="00810393">
      <w:pPr>
        <w:tabs>
          <w:tab w:val="left" w:pos="3402"/>
          <w:tab w:val="left" w:pos="3686"/>
        </w:tabs>
        <w:spacing w:after="120" w:line="240" w:lineRule="auto"/>
        <w:jc w:val="both"/>
        <w:rPr>
          <w:rFonts w:ascii="Arial" w:hAnsi="Arial" w:cs="Arial"/>
        </w:rPr>
      </w:pPr>
    </w:p>
    <w:p w:rsidR="00810393" w:rsidRDefault="00810393" w:rsidP="00810393">
      <w:pPr>
        <w:tabs>
          <w:tab w:val="left" w:pos="3402"/>
          <w:tab w:val="left" w:pos="3686"/>
        </w:tabs>
        <w:spacing w:after="120" w:line="240" w:lineRule="auto"/>
        <w:jc w:val="both"/>
        <w:rPr>
          <w:rFonts w:ascii="Arial" w:hAnsi="Arial" w:cs="Arial"/>
        </w:rPr>
      </w:pPr>
    </w:p>
    <w:p w:rsidR="00421F8B" w:rsidRDefault="00421F8B"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A39D6" w:rsidRDefault="003A39D6" w:rsidP="00421F8B">
      <w:pPr>
        <w:tabs>
          <w:tab w:val="left" w:pos="3402"/>
          <w:tab w:val="left" w:pos="3686"/>
        </w:tabs>
        <w:spacing w:after="120" w:line="240" w:lineRule="auto"/>
        <w:jc w:val="both"/>
        <w:rPr>
          <w:rFonts w:ascii="Arial" w:hAnsi="Arial" w:cs="Arial"/>
          <w:b/>
          <w:sz w:val="24"/>
          <w:szCs w:val="24"/>
        </w:rPr>
      </w:pPr>
    </w:p>
    <w:p w:rsidR="00C01B86" w:rsidRDefault="00C01B86" w:rsidP="00C01B86">
      <w:pPr>
        <w:tabs>
          <w:tab w:val="left" w:pos="3402"/>
          <w:tab w:val="left" w:pos="3686"/>
        </w:tabs>
        <w:spacing w:after="120" w:line="240" w:lineRule="auto"/>
        <w:jc w:val="both"/>
        <w:rPr>
          <w:rFonts w:ascii="Arial" w:hAnsi="Arial" w:cs="Arial"/>
          <w:b/>
          <w:sz w:val="24"/>
          <w:szCs w:val="24"/>
        </w:rPr>
      </w:pPr>
    </w:p>
    <w:p w:rsidR="00C01B86" w:rsidRPr="00C01B86" w:rsidRDefault="00C01B86" w:rsidP="00C01B8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C01B86">
        <w:rPr>
          <w:rFonts w:ascii="Arial" w:hAnsi="Arial" w:cs="Arial"/>
          <w:sz w:val="24"/>
          <w:szCs w:val="24"/>
        </w:rPr>
        <w:t>2</w:t>
      </w:r>
    </w:p>
    <w:p w:rsidR="00C01B86" w:rsidRPr="00A346A6" w:rsidRDefault="00C01B86" w:rsidP="00C01B8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w:t>
      </w:r>
      <w:r w:rsidRPr="00A346A6">
        <w:rPr>
          <w:rFonts w:ascii="Arial" w:hAnsi="Arial" w:cs="Arial"/>
          <w:sz w:val="24"/>
          <w:szCs w:val="24"/>
        </w:rPr>
        <w:t>/0</w:t>
      </w:r>
      <w:r>
        <w:rPr>
          <w:rFonts w:ascii="Arial" w:hAnsi="Arial" w:cs="Arial"/>
          <w:sz w:val="24"/>
          <w:szCs w:val="24"/>
        </w:rPr>
        <w:t>9</w:t>
      </w:r>
      <w:r w:rsidRPr="00A346A6">
        <w:rPr>
          <w:rFonts w:ascii="Arial" w:hAnsi="Arial" w:cs="Arial"/>
          <w:sz w:val="24"/>
          <w:szCs w:val="24"/>
        </w:rPr>
        <w:t>/2022</w:t>
      </w:r>
    </w:p>
    <w:p w:rsidR="00C01B86" w:rsidRPr="00D71B68" w:rsidRDefault="00C01B86" w:rsidP="00C01B8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C01B86" w:rsidRPr="00A346A6" w:rsidRDefault="00C01B86" w:rsidP="00C01B8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09</w:t>
      </w:r>
      <w:r w:rsidRPr="00A346A6">
        <w:rPr>
          <w:rFonts w:ascii="Arial" w:hAnsi="Arial" w:cs="Arial"/>
          <w:sz w:val="24"/>
          <w:szCs w:val="24"/>
        </w:rPr>
        <w:t>/2022</w:t>
      </w:r>
    </w:p>
    <w:p w:rsidR="00C01B86" w:rsidRPr="00A346A6" w:rsidRDefault="00C01B86" w:rsidP="00C01B8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176</w:t>
      </w:r>
    </w:p>
    <w:p w:rsidR="00C01B86" w:rsidRPr="00A346A6" w:rsidRDefault="00C01B86" w:rsidP="00C01B86">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Pr>
          <w:sz w:val="24"/>
          <w:szCs w:val="24"/>
        </w:rPr>
        <w:t>Plan ve Bütçe K</w:t>
      </w:r>
      <w:r w:rsidRPr="00810393">
        <w:rPr>
          <w:sz w:val="24"/>
          <w:szCs w:val="24"/>
        </w:rPr>
        <w:t>omisyonu,</w:t>
      </w:r>
      <w:r>
        <w:rPr>
          <w:b/>
          <w:sz w:val="24"/>
          <w:szCs w:val="24"/>
        </w:rPr>
        <w:t xml:space="preserve"> </w:t>
      </w:r>
      <w:r>
        <w:rPr>
          <w:sz w:val="24"/>
          <w:szCs w:val="24"/>
        </w:rPr>
        <w:t>Gıda Tarım ve Sağlık K</w:t>
      </w:r>
      <w:r w:rsidRPr="00D71B68">
        <w:rPr>
          <w:sz w:val="24"/>
          <w:szCs w:val="24"/>
        </w:rPr>
        <w:t>omisyonu</w:t>
      </w:r>
      <w:r>
        <w:rPr>
          <w:sz w:val="24"/>
          <w:szCs w:val="24"/>
        </w:rPr>
        <w:t>.</w:t>
      </w:r>
      <w:r>
        <w:rPr>
          <w:b/>
          <w:sz w:val="24"/>
          <w:szCs w:val="24"/>
        </w:rPr>
        <w:t xml:space="preserve"> </w:t>
      </w:r>
    </w:p>
    <w:p w:rsidR="00C01B86" w:rsidRDefault="00C01B86" w:rsidP="00C01B86">
      <w:pPr>
        <w:tabs>
          <w:tab w:val="left" w:pos="3402"/>
          <w:tab w:val="left" w:pos="3686"/>
        </w:tabs>
        <w:spacing w:after="120" w:line="240" w:lineRule="auto"/>
        <w:jc w:val="both"/>
        <w:rPr>
          <w:b/>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8235B5" w:rsidRDefault="008235B5" w:rsidP="008B7CCE">
      <w:pPr>
        <w:tabs>
          <w:tab w:val="left" w:pos="3402"/>
          <w:tab w:val="left" w:pos="3686"/>
        </w:tabs>
        <w:spacing w:after="120" w:line="240" w:lineRule="auto"/>
        <w:jc w:val="both"/>
        <w:rPr>
          <w:color w:val="000000" w:themeColor="text1"/>
          <w:sz w:val="24"/>
          <w:szCs w:val="24"/>
        </w:rPr>
      </w:pPr>
      <w:r>
        <w:rPr>
          <w:b/>
          <w:color w:val="000000" w:themeColor="text1"/>
          <w:sz w:val="24"/>
          <w:szCs w:val="24"/>
        </w:rPr>
        <w:tab/>
      </w:r>
      <w:r w:rsidR="00C01B86">
        <w:rPr>
          <w:b/>
          <w:color w:val="000000" w:themeColor="text1"/>
          <w:sz w:val="24"/>
          <w:szCs w:val="24"/>
        </w:rPr>
        <w:tab/>
        <w:t xml:space="preserve">Gıda Tarım ve Sağlık Komisyonu: </w:t>
      </w:r>
      <w:r w:rsidR="00C01B86">
        <w:rPr>
          <w:color w:val="000000" w:themeColor="text1"/>
          <w:sz w:val="24"/>
          <w:szCs w:val="24"/>
        </w:rPr>
        <w:t xml:space="preserve">Hülya GÜNEL (Kom. </w:t>
      </w:r>
      <w:r w:rsidR="00C01B86">
        <w:rPr>
          <w:color w:val="000000" w:themeColor="text1"/>
          <w:sz w:val="24"/>
          <w:szCs w:val="24"/>
        </w:rPr>
        <w:tab/>
      </w:r>
      <w:r w:rsidR="00C01B86">
        <w:rPr>
          <w:color w:val="000000" w:themeColor="text1"/>
          <w:sz w:val="24"/>
          <w:szCs w:val="24"/>
        </w:rPr>
        <w:tab/>
      </w:r>
      <w:r w:rsidR="00C01B86">
        <w:rPr>
          <w:color w:val="000000" w:themeColor="text1"/>
          <w:sz w:val="24"/>
          <w:szCs w:val="24"/>
        </w:rPr>
        <w:tab/>
        <w:t xml:space="preserve">Başk.), Hacı Bayram BATTI (Kom. Başk. V), Özkan ÖZDEMİR, </w:t>
      </w:r>
      <w:r w:rsidR="00C01B86">
        <w:rPr>
          <w:color w:val="000000" w:themeColor="text1"/>
          <w:sz w:val="24"/>
          <w:szCs w:val="24"/>
        </w:rPr>
        <w:tab/>
      </w:r>
      <w:r w:rsidR="00C01B86">
        <w:rPr>
          <w:color w:val="000000" w:themeColor="text1"/>
          <w:sz w:val="24"/>
          <w:szCs w:val="24"/>
        </w:rPr>
        <w:tab/>
        <w:t>Mehmet AKKAŞ, Fuat AKBAŞ</w:t>
      </w:r>
      <w:r w:rsidR="00C01B86">
        <w:rPr>
          <w:b/>
          <w:color w:val="000000" w:themeColor="text1"/>
          <w:sz w:val="24"/>
          <w:szCs w:val="24"/>
        </w:rPr>
        <w:tab/>
      </w:r>
    </w:p>
    <w:p w:rsidR="00C01B86" w:rsidRDefault="00421F8B" w:rsidP="00C01B86">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C01B86">
        <w:rPr>
          <w:sz w:val="24"/>
          <w:szCs w:val="24"/>
        </w:rPr>
        <w:t>08</w:t>
      </w:r>
      <w:r w:rsidRPr="00A346A6">
        <w:rPr>
          <w:sz w:val="24"/>
          <w:szCs w:val="24"/>
        </w:rPr>
        <w:t>/0</w:t>
      </w:r>
      <w:r w:rsidR="00C01B86">
        <w:rPr>
          <w:sz w:val="24"/>
          <w:szCs w:val="24"/>
        </w:rPr>
        <w:t>9</w:t>
      </w:r>
      <w:r w:rsidRPr="00A346A6">
        <w:rPr>
          <w:sz w:val="24"/>
          <w:szCs w:val="24"/>
        </w:rPr>
        <w:t>/2022</w:t>
      </w:r>
    </w:p>
    <w:p w:rsidR="00C01B86" w:rsidRDefault="00421F8B" w:rsidP="00C01B86">
      <w:pPr>
        <w:tabs>
          <w:tab w:val="left" w:pos="3402"/>
          <w:tab w:val="left" w:pos="3686"/>
        </w:tabs>
        <w:spacing w:after="120" w:line="240" w:lineRule="auto"/>
        <w:jc w:val="both"/>
        <w:rPr>
          <w:rFonts w:ascii="Arial" w:hAnsi="Arial" w:cs="Arial"/>
          <w:sz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ab/>
      </w:r>
      <w:r w:rsidR="00C01B86">
        <w:rPr>
          <w:rFonts w:ascii="Arial" w:hAnsi="Arial" w:cs="Arial"/>
          <w:sz w:val="24"/>
        </w:rPr>
        <w:t xml:space="preserve">Belediye Meclisinin 05.09.2022 tarih ve 176 sayılı ara kararı ile Plan ve Bütçe Komisyonu ile </w:t>
      </w:r>
      <w:r w:rsidR="00C01B86">
        <w:rPr>
          <w:rFonts w:ascii="Arial" w:hAnsi="Arial" w:cs="Arial"/>
          <w:sz w:val="24"/>
          <w:szCs w:val="24"/>
        </w:rPr>
        <w:t xml:space="preserve">Gıda, Tarım ve Sağlık Komisyonuna müştereken </w:t>
      </w:r>
      <w:r w:rsidR="00C01B86">
        <w:rPr>
          <w:rFonts w:ascii="Arial" w:hAnsi="Arial" w:cs="Arial"/>
          <w:sz w:val="24"/>
        </w:rPr>
        <w:t xml:space="preserve">havale edilen Belediyemizin 22.10.2021 tarih ve 179 sayılı Meclis kararı ile kabul edilen 2022 Mali Yılı ücret tarifesinde Zabıta Müdürlüğüne bağlı özel günler için alınan ücretin 1.200,00TL olması gerekirken sehven 120,00-TL yazıldığı tespit edildiğinden düzeltilmesi teklif edilmiştir.  </w:t>
      </w:r>
    </w:p>
    <w:p w:rsidR="00C01B86" w:rsidRDefault="00C01B86" w:rsidP="00C01B86">
      <w:pPr>
        <w:ind w:firstLine="885"/>
        <w:jc w:val="both"/>
        <w:rPr>
          <w:rFonts w:ascii="Arial" w:hAnsi="Arial" w:cs="Arial"/>
          <w:sz w:val="24"/>
        </w:rPr>
      </w:pPr>
      <w:r>
        <w:rPr>
          <w:rFonts w:ascii="Arial" w:hAnsi="Arial" w:cs="Arial"/>
          <w:sz w:val="24"/>
        </w:rPr>
        <w:t xml:space="preserve">Komisyonlarımız teklif üzerinde gerekli inceleme yaparak; 2022 Mali Yılı ücret tarifesinde Zabıta Müdürlüğüne bağlı özel günler için alınan ücretin 1.200,00 TL olarak düzeltilmesinin kabulüne oy birliği ile karar verildi. </w:t>
      </w:r>
    </w:p>
    <w:p w:rsidR="008B7CCE" w:rsidRDefault="008B7CCE" w:rsidP="00C01B86">
      <w:pPr>
        <w:tabs>
          <w:tab w:val="left" w:pos="3402"/>
          <w:tab w:val="left" w:pos="3686"/>
        </w:tabs>
        <w:spacing w:after="120" w:line="240" w:lineRule="auto"/>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sectPr w:rsidR="008B7CCE"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CDF" w:rsidRDefault="00232CDF" w:rsidP="00C30551">
      <w:pPr>
        <w:spacing w:after="0" w:line="240" w:lineRule="auto"/>
      </w:pPr>
      <w:r>
        <w:separator/>
      </w:r>
    </w:p>
  </w:endnote>
  <w:endnote w:type="continuationSeparator" w:id="1">
    <w:p w:rsidR="00232CDF" w:rsidRDefault="00232CD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CDF" w:rsidRDefault="00232CDF" w:rsidP="00C30551">
      <w:pPr>
        <w:spacing w:after="0" w:line="240" w:lineRule="auto"/>
      </w:pPr>
      <w:r>
        <w:separator/>
      </w:r>
    </w:p>
  </w:footnote>
  <w:footnote w:type="continuationSeparator" w:id="1">
    <w:p w:rsidR="00232CDF" w:rsidRDefault="00232CD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6B59E1">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52994"/>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5535"/>
    <w:rsid w:val="00026C7F"/>
    <w:rsid w:val="00026EDA"/>
    <w:rsid w:val="0003022C"/>
    <w:rsid w:val="00031108"/>
    <w:rsid w:val="000317BA"/>
    <w:rsid w:val="00031908"/>
    <w:rsid w:val="00033344"/>
    <w:rsid w:val="000405D9"/>
    <w:rsid w:val="00041F7A"/>
    <w:rsid w:val="000438BF"/>
    <w:rsid w:val="00046B63"/>
    <w:rsid w:val="00047CFA"/>
    <w:rsid w:val="00050D29"/>
    <w:rsid w:val="00051BC6"/>
    <w:rsid w:val="00052289"/>
    <w:rsid w:val="00052AB8"/>
    <w:rsid w:val="00053793"/>
    <w:rsid w:val="000538D1"/>
    <w:rsid w:val="0005425D"/>
    <w:rsid w:val="000565B0"/>
    <w:rsid w:val="000565C4"/>
    <w:rsid w:val="00056D3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B01"/>
    <w:rsid w:val="00117FBD"/>
    <w:rsid w:val="00121259"/>
    <w:rsid w:val="001218E1"/>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3BE1"/>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6054"/>
    <w:rsid w:val="001B1504"/>
    <w:rsid w:val="001B2C02"/>
    <w:rsid w:val="001B3A8A"/>
    <w:rsid w:val="001B463D"/>
    <w:rsid w:val="001C05FB"/>
    <w:rsid w:val="001C3AA3"/>
    <w:rsid w:val="001C4783"/>
    <w:rsid w:val="001C51E1"/>
    <w:rsid w:val="001C59C9"/>
    <w:rsid w:val="001C64EF"/>
    <w:rsid w:val="001C7BBA"/>
    <w:rsid w:val="001D1D71"/>
    <w:rsid w:val="001D1F3C"/>
    <w:rsid w:val="001D277B"/>
    <w:rsid w:val="001D2E87"/>
    <w:rsid w:val="001D5659"/>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675E"/>
    <w:rsid w:val="00220F42"/>
    <w:rsid w:val="002241BB"/>
    <w:rsid w:val="002262E6"/>
    <w:rsid w:val="00227264"/>
    <w:rsid w:val="002277AA"/>
    <w:rsid w:val="002303A5"/>
    <w:rsid w:val="00231FDF"/>
    <w:rsid w:val="002320A8"/>
    <w:rsid w:val="002322A8"/>
    <w:rsid w:val="00232CDF"/>
    <w:rsid w:val="00236420"/>
    <w:rsid w:val="002372FA"/>
    <w:rsid w:val="002374EC"/>
    <w:rsid w:val="00237B01"/>
    <w:rsid w:val="002405E2"/>
    <w:rsid w:val="00241F10"/>
    <w:rsid w:val="00242864"/>
    <w:rsid w:val="002431EA"/>
    <w:rsid w:val="002433F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70CF8"/>
    <w:rsid w:val="00271337"/>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051"/>
    <w:rsid w:val="002F3755"/>
    <w:rsid w:val="002F462D"/>
    <w:rsid w:val="002F4870"/>
    <w:rsid w:val="002F4F8F"/>
    <w:rsid w:val="002F6D5F"/>
    <w:rsid w:val="003005A4"/>
    <w:rsid w:val="003046D9"/>
    <w:rsid w:val="00305FCA"/>
    <w:rsid w:val="003111C5"/>
    <w:rsid w:val="003117A7"/>
    <w:rsid w:val="00311B33"/>
    <w:rsid w:val="00314132"/>
    <w:rsid w:val="00314B24"/>
    <w:rsid w:val="00315ABC"/>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0C9C"/>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5C79"/>
    <w:rsid w:val="0035643B"/>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56F2"/>
    <w:rsid w:val="003772CF"/>
    <w:rsid w:val="00377AE2"/>
    <w:rsid w:val="00380B3A"/>
    <w:rsid w:val="00381678"/>
    <w:rsid w:val="003835A7"/>
    <w:rsid w:val="00384770"/>
    <w:rsid w:val="00384CD9"/>
    <w:rsid w:val="00385429"/>
    <w:rsid w:val="00386F42"/>
    <w:rsid w:val="003878E0"/>
    <w:rsid w:val="00392FB2"/>
    <w:rsid w:val="00393FEF"/>
    <w:rsid w:val="003945BD"/>
    <w:rsid w:val="00394984"/>
    <w:rsid w:val="00394DC5"/>
    <w:rsid w:val="003957F4"/>
    <w:rsid w:val="00395AC5"/>
    <w:rsid w:val="00396635"/>
    <w:rsid w:val="00396F66"/>
    <w:rsid w:val="00396F8F"/>
    <w:rsid w:val="00397893"/>
    <w:rsid w:val="003A2AD7"/>
    <w:rsid w:val="003A39D6"/>
    <w:rsid w:val="003A482F"/>
    <w:rsid w:val="003A7498"/>
    <w:rsid w:val="003B048C"/>
    <w:rsid w:val="003B06AC"/>
    <w:rsid w:val="003B10AD"/>
    <w:rsid w:val="003B2BE5"/>
    <w:rsid w:val="003B39C8"/>
    <w:rsid w:val="003B3A18"/>
    <w:rsid w:val="003C0570"/>
    <w:rsid w:val="003C0C42"/>
    <w:rsid w:val="003C178F"/>
    <w:rsid w:val="003C204E"/>
    <w:rsid w:val="003C21EB"/>
    <w:rsid w:val="003C2569"/>
    <w:rsid w:val="003C6B7D"/>
    <w:rsid w:val="003C6F7C"/>
    <w:rsid w:val="003C7EA9"/>
    <w:rsid w:val="003D1791"/>
    <w:rsid w:val="003D21D1"/>
    <w:rsid w:val="003D260B"/>
    <w:rsid w:val="003E26AA"/>
    <w:rsid w:val="003E3E94"/>
    <w:rsid w:val="003E3ED6"/>
    <w:rsid w:val="003E4ECE"/>
    <w:rsid w:val="003E53A2"/>
    <w:rsid w:val="003E76B7"/>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3E2"/>
    <w:rsid w:val="00411DD2"/>
    <w:rsid w:val="0041290A"/>
    <w:rsid w:val="00413927"/>
    <w:rsid w:val="004144FA"/>
    <w:rsid w:val="004148D0"/>
    <w:rsid w:val="00414ABB"/>
    <w:rsid w:val="0041789B"/>
    <w:rsid w:val="00417D5F"/>
    <w:rsid w:val="00421D34"/>
    <w:rsid w:val="00421F8B"/>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BB2"/>
    <w:rsid w:val="004A4FC8"/>
    <w:rsid w:val="004A5D5E"/>
    <w:rsid w:val="004A5FAE"/>
    <w:rsid w:val="004B03B9"/>
    <w:rsid w:val="004B05FC"/>
    <w:rsid w:val="004B165D"/>
    <w:rsid w:val="004B22F3"/>
    <w:rsid w:val="004B5951"/>
    <w:rsid w:val="004B598E"/>
    <w:rsid w:val="004B6EFC"/>
    <w:rsid w:val="004B7C38"/>
    <w:rsid w:val="004C45AC"/>
    <w:rsid w:val="004C49D9"/>
    <w:rsid w:val="004C61A0"/>
    <w:rsid w:val="004C76DA"/>
    <w:rsid w:val="004C7A47"/>
    <w:rsid w:val="004C7BFE"/>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00B"/>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51A"/>
    <w:rsid w:val="00596BD6"/>
    <w:rsid w:val="005978F6"/>
    <w:rsid w:val="005A0212"/>
    <w:rsid w:val="005A07A9"/>
    <w:rsid w:val="005A1B89"/>
    <w:rsid w:val="005A1E3F"/>
    <w:rsid w:val="005A2777"/>
    <w:rsid w:val="005A55FD"/>
    <w:rsid w:val="005A6789"/>
    <w:rsid w:val="005B0459"/>
    <w:rsid w:val="005B218E"/>
    <w:rsid w:val="005B2DB1"/>
    <w:rsid w:val="005B3888"/>
    <w:rsid w:val="005B39EE"/>
    <w:rsid w:val="005B43F5"/>
    <w:rsid w:val="005B56FE"/>
    <w:rsid w:val="005B5E5F"/>
    <w:rsid w:val="005B708E"/>
    <w:rsid w:val="005B7940"/>
    <w:rsid w:val="005C1457"/>
    <w:rsid w:val="005C1AFE"/>
    <w:rsid w:val="005C1E82"/>
    <w:rsid w:val="005C28E5"/>
    <w:rsid w:val="005C3619"/>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5F673C"/>
    <w:rsid w:val="00601EAB"/>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2B79"/>
    <w:rsid w:val="00633496"/>
    <w:rsid w:val="00633DFE"/>
    <w:rsid w:val="006360DD"/>
    <w:rsid w:val="006375AA"/>
    <w:rsid w:val="00637AD7"/>
    <w:rsid w:val="00637D35"/>
    <w:rsid w:val="00640C6E"/>
    <w:rsid w:val="00640CEC"/>
    <w:rsid w:val="006410F5"/>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6BE1"/>
    <w:rsid w:val="00657B32"/>
    <w:rsid w:val="00657EEF"/>
    <w:rsid w:val="00661872"/>
    <w:rsid w:val="00661A6B"/>
    <w:rsid w:val="006631C5"/>
    <w:rsid w:val="006656E6"/>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558"/>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274E"/>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5C75"/>
    <w:rsid w:val="0076625A"/>
    <w:rsid w:val="00766C66"/>
    <w:rsid w:val="00766E1B"/>
    <w:rsid w:val="0076731C"/>
    <w:rsid w:val="00770517"/>
    <w:rsid w:val="0077253F"/>
    <w:rsid w:val="00774158"/>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8CE"/>
    <w:rsid w:val="00795020"/>
    <w:rsid w:val="007955E6"/>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0393"/>
    <w:rsid w:val="00811397"/>
    <w:rsid w:val="00812A17"/>
    <w:rsid w:val="00813584"/>
    <w:rsid w:val="008155E6"/>
    <w:rsid w:val="008172B8"/>
    <w:rsid w:val="0081742A"/>
    <w:rsid w:val="00817F7F"/>
    <w:rsid w:val="0082025C"/>
    <w:rsid w:val="00820EED"/>
    <w:rsid w:val="008210B2"/>
    <w:rsid w:val="00822610"/>
    <w:rsid w:val="008235B5"/>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62F4"/>
    <w:rsid w:val="00866AF8"/>
    <w:rsid w:val="00870F10"/>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CCE"/>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356D"/>
    <w:rsid w:val="00926031"/>
    <w:rsid w:val="009275CF"/>
    <w:rsid w:val="00930004"/>
    <w:rsid w:val="00930386"/>
    <w:rsid w:val="00931B4A"/>
    <w:rsid w:val="00936BB1"/>
    <w:rsid w:val="009409A8"/>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1460"/>
    <w:rsid w:val="00962227"/>
    <w:rsid w:val="0096462A"/>
    <w:rsid w:val="00964F62"/>
    <w:rsid w:val="00970B84"/>
    <w:rsid w:val="00971241"/>
    <w:rsid w:val="00972730"/>
    <w:rsid w:val="00972F6C"/>
    <w:rsid w:val="00974610"/>
    <w:rsid w:val="00975015"/>
    <w:rsid w:val="00975252"/>
    <w:rsid w:val="00981B0C"/>
    <w:rsid w:val="00981E80"/>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14C2"/>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507D9"/>
    <w:rsid w:val="00A54C22"/>
    <w:rsid w:val="00A562AB"/>
    <w:rsid w:val="00A56856"/>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C7571"/>
    <w:rsid w:val="00AD17F8"/>
    <w:rsid w:val="00AD204B"/>
    <w:rsid w:val="00AD3B3B"/>
    <w:rsid w:val="00AD4EFF"/>
    <w:rsid w:val="00AD5019"/>
    <w:rsid w:val="00AD748F"/>
    <w:rsid w:val="00AE0420"/>
    <w:rsid w:val="00AE12C8"/>
    <w:rsid w:val="00AE3C61"/>
    <w:rsid w:val="00AE4A8E"/>
    <w:rsid w:val="00AE6536"/>
    <w:rsid w:val="00AF0960"/>
    <w:rsid w:val="00AF1384"/>
    <w:rsid w:val="00AF1894"/>
    <w:rsid w:val="00AF32F5"/>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225"/>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769A3"/>
    <w:rsid w:val="00B80931"/>
    <w:rsid w:val="00B820E2"/>
    <w:rsid w:val="00B82C0B"/>
    <w:rsid w:val="00B833E0"/>
    <w:rsid w:val="00B837C8"/>
    <w:rsid w:val="00B83AB9"/>
    <w:rsid w:val="00B84529"/>
    <w:rsid w:val="00B85295"/>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1B86"/>
    <w:rsid w:val="00C04E0F"/>
    <w:rsid w:val="00C06951"/>
    <w:rsid w:val="00C0781C"/>
    <w:rsid w:val="00C11730"/>
    <w:rsid w:val="00C14880"/>
    <w:rsid w:val="00C14CBE"/>
    <w:rsid w:val="00C16CF3"/>
    <w:rsid w:val="00C16DBF"/>
    <w:rsid w:val="00C208F0"/>
    <w:rsid w:val="00C217D8"/>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4F3"/>
    <w:rsid w:val="00C80213"/>
    <w:rsid w:val="00C803C2"/>
    <w:rsid w:val="00C8074B"/>
    <w:rsid w:val="00C85C66"/>
    <w:rsid w:val="00C8613F"/>
    <w:rsid w:val="00C8715A"/>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6DB7"/>
    <w:rsid w:val="00CF7A4A"/>
    <w:rsid w:val="00D00835"/>
    <w:rsid w:val="00D00A6F"/>
    <w:rsid w:val="00D02B64"/>
    <w:rsid w:val="00D0501C"/>
    <w:rsid w:val="00D05259"/>
    <w:rsid w:val="00D10D01"/>
    <w:rsid w:val="00D1260A"/>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1B68"/>
    <w:rsid w:val="00D72641"/>
    <w:rsid w:val="00D736DF"/>
    <w:rsid w:val="00D75B89"/>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455C"/>
    <w:rsid w:val="00DD6ADC"/>
    <w:rsid w:val="00DD778F"/>
    <w:rsid w:val="00DE02F9"/>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AA8"/>
    <w:rsid w:val="00E31E78"/>
    <w:rsid w:val="00E3280D"/>
    <w:rsid w:val="00E330F7"/>
    <w:rsid w:val="00E3310F"/>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673B0"/>
    <w:rsid w:val="00E7246C"/>
    <w:rsid w:val="00E75831"/>
    <w:rsid w:val="00E759E8"/>
    <w:rsid w:val="00E76286"/>
    <w:rsid w:val="00E77A21"/>
    <w:rsid w:val="00E8455F"/>
    <w:rsid w:val="00E852EE"/>
    <w:rsid w:val="00E90853"/>
    <w:rsid w:val="00E91381"/>
    <w:rsid w:val="00E913A0"/>
    <w:rsid w:val="00E91A5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3947"/>
    <w:rsid w:val="00ED4EE5"/>
    <w:rsid w:val="00ED5B7D"/>
    <w:rsid w:val="00ED7578"/>
    <w:rsid w:val="00ED7EEA"/>
    <w:rsid w:val="00EE1324"/>
    <w:rsid w:val="00EE1801"/>
    <w:rsid w:val="00EE2338"/>
    <w:rsid w:val="00EE27AD"/>
    <w:rsid w:val="00EE3CA8"/>
    <w:rsid w:val="00EE4069"/>
    <w:rsid w:val="00EE4222"/>
    <w:rsid w:val="00EE507F"/>
    <w:rsid w:val="00EF0390"/>
    <w:rsid w:val="00EF2780"/>
    <w:rsid w:val="00EF568E"/>
    <w:rsid w:val="00EF6D87"/>
    <w:rsid w:val="00EF706E"/>
    <w:rsid w:val="00F01776"/>
    <w:rsid w:val="00F01884"/>
    <w:rsid w:val="00F0189E"/>
    <w:rsid w:val="00F036E1"/>
    <w:rsid w:val="00F03965"/>
    <w:rsid w:val="00F07266"/>
    <w:rsid w:val="00F1110F"/>
    <w:rsid w:val="00F11746"/>
    <w:rsid w:val="00F117E8"/>
    <w:rsid w:val="00F12626"/>
    <w:rsid w:val="00F17C0A"/>
    <w:rsid w:val="00F2008B"/>
    <w:rsid w:val="00F2246A"/>
    <w:rsid w:val="00F2273A"/>
    <w:rsid w:val="00F23B7A"/>
    <w:rsid w:val="00F2442D"/>
    <w:rsid w:val="00F249F8"/>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7C0"/>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B7108"/>
    <w:rsid w:val="00FB764B"/>
    <w:rsid w:val="00FB76B3"/>
    <w:rsid w:val="00FC2508"/>
    <w:rsid w:val="00FC2F1E"/>
    <w:rsid w:val="00FC4311"/>
    <w:rsid w:val="00FC5681"/>
    <w:rsid w:val="00FC5EF0"/>
    <w:rsid w:val="00FC737B"/>
    <w:rsid w:val="00FD08FA"/>
    <w:rsid w:val="00FD090E"/>
    <w:rsid w:val="00FD11CA"/>
    <w:rsid w:val="00FD1C05"/>
    <w:rsid w:val="00FD22C5"/>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52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7500</TotalTime>
  <Pages>4</Pages>
  <Words>755</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1252</cp:revision>
  <cp:lastPrinted>2022-03-22T07:42:00Z</cp:lastPrinted>
  <dcterms:created xsi:type="dcterms:W3CDTF">2018-12-28T06:43:00Z</dcterms:created>
  <dcterms:modified xsi:type="dcterms:W3CDTF">2022-12-01T07:56:00Z</dcterms:modified>
</cp:coreProperties>
</file>