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34" w:rsidRDefault="00987034" w:rsidP="00987034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YENİŞEHİR BEL</w:t>
      </w:r>
      <w:r w:rsidR="00F65923">
        <w:rPr>
          <w:rFonts w:ascii="Arial" w:hAnsi="Arial" w:cs="Arial"/>
          <w:b/>
          <w:sz w:val="22"/>
          <w:szCs w:val="22"/>
        </w:rPr>
        <w:t>EDİYE MECLİSİNİN 10.02.2023 CUMA</w:t>
      </w:r>
      <w:r>
        <w:rPr>
          <w:rFonts w:ascii="Arial" w:hAnsi="Arial" w:cs="Arial"/>
          <w:b/>
          <w:sz w:val="22"/>
          <w:szCs w:val="22"/>
        </w:rPr>
        <w:t xml:space="preserve"> GÜNÜ SAAT 14.00’DE ATATÜRK KÜLTÜR MERKEZİ ÖZGÜRLÜK TOPLANTI SALONUNDA YAPACAĞI ŞUBAT AYI (OLAĞAN) </w:t>
      </w:r>
      <w:r>
        <w:rPr>
          <w:rFonts w:ascii="Arial" w:hAnsi="Arial" w:cs="Arial"/>
          <w:b/>
          <w:sz w:val="22"/>
          <w:szCs w:val="22"/>
          <w:u w:val="single"/>
        </w:rPr>
        <w:t>TOPLANTI DÖNEMİ 2. BİRLEŞİMİ GÜNDEMİ</w:t>
      </w:r>
      <w:r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:rsidR="00987034" w:rsidRDefault="00987034" w:rsidP="00987034">
      <w:pPr>
        <w:tabs>
          <w:tab w:val="left" w:pos="709"/>
          <w:tab w:val="left" w:pos="9498"/>
        </w:tabs>
        <w:ind w:left="709" w:hanging="567"/>
        <w:jc w:val="both"/>
        <w:rPr>
          <w:rFonts w:ascii="Arial" w:hAnsi="Arial" w:cs="Arial"/>
          <w:sz w:val="24"/>
          <w:szCs w:val="24"/>
        </w:rPr>
      </w:pPr>
    </w:p>
    <w:p w:rsidR="00987034" w:rsidRDefault="00987034" w:rsidP="00987034">
      <w:pPr>
        <w:tabs>
          <w:tab w:val="left" w:pos="709"/>
          <w:tab w:val="left" w:pos="9498"/>
        </w:tabs>
        <w:ind w:left="709" w:hanging="567"/>
        <w:jc w:val="both"/>
        <w:rPr>
          <w:rFonts w:ascii="Arial" w:hAnsi="Arial" w:cs="Arial"/>
          <w:sz w:val="24"/>
          <w:szCs w:val="24"/>
        </w:rPr>
      </w:pPr>
    </w:p>
    <w:p w:rsidR="00050F46" w:rsidRDefault="00050F46" w:rsidP="00987034">
      <w:pPr>
        <w:tabs>
          <w:tab w:val="left" w:pos="709"/>
          <w:tab w:val="left" w:pos="9498"/>
        </w:tabs>
        <w:ind w:left="709" w:hanging="567"/>
        <w:jc w:val="both"/>
        <w:rPr>
          <w:rFonts w:ascii="Arial" w:hAnsi="Arial" w:cs="Arial"/>
          <w:sz w:val="24"/>
          <w:szCs w:val="24"/>
        </w:rPr>
      </w:pPr>
    </w:p>
    <w:p w:rsidR="00987034" w:rsidRDefault="00987034" w:rsidP="00987034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Yoklama ve açılış.</w:t>
      </w:r>
    </w:p>
    <w:p w:rsidR="00987034" w:rsidRDefault="00987034" w:rsidP="00987034">
      <w:pPr>
        <w:tabs>
          <w:tab w:val="left" w:pos="567"/>
        </w:tabs>
        <w:ind w:left="567" w:hanging="425"/>
        <w:jc w:val="both"/>
        <w:rPr>
          <w:sz w:val="24"/>
          <w:szCs w:val="24"/>
        </w:rPr>
      </w:pPr>
    </w:p>
    <w:p w:rsidR="00987034" w:rsidRDefault="00987034" w:rsidP="00987034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 önceki birleşim tutanak özetinin okunması.   </w:t>
      </w:r>
    </w:p>
    <w:p w:rsidR="00987034" w:rsidRDefault="00987034" w:rsidP="00987034">
      <w:pPr>
        <w:tabs>
          <w:tab w:val="left" w:pos="567"/>
        </w:tabs>
        <w:ind w:left="567"/>
        <w:jc w:val="both"/>
        <w:rPr>
          <w:color w:val="FF0000"/>
          <w:sz w:val="24"/>
          <w:szCs w:val="24"/>
        </w:rPr>
      </w:pPr>
    </w:p>
    <w:p w:rsidR="00987034" w:rsidRDefault="00987034" w:rsidP="00987034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 Zamanlı Sözleşmeli Personel Ücret Tespiti ile ilgili teklife ait Plan ve Bütçe Ko</w:t>
      </w:r>
      <w:r w:rsidR="00050F46">
        <w:rPr>
          <w:rFonts w:ascii="Arial" w:hAnsi="Arial" w:cs="Arial"/>
          <w:sz w:val="24"/>
          <w:szCs w:val="24"/>
        </w:rPr>
        <w:t>misyonu raporunun görüşülmesi.</w:t>
      </w:r>
    </w:p>
    <w:p w:rsidR="00987034" w:rsidRDefault="00987034" w:rsidP="00987034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987034" w:rsidRPr="00987034" w:rsidRDefault="00987034" w:rsidP="00987034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987034">
        <w:rPr>
          <w:rFonts w:ascii="Arial" w:hAnsi="Arial" w:cs="Arial"/>
          <w:sz w:val="24"/>
          <w:szCs w:val="24"/>
        </w:rPr>
        <w:t xml:space="preserve">Belediyemiz Gençlik ve Spor Hizmetleri Müdürlüğünün 03.5.9.90-Diğer Hizmet Alımları kalemine planlanan etkinliklerin gerçekleştirilmesi için Kültür İşleri Müdürlüğü 03.5.2.01-Tanıtma, Ağırlama, Tören, Fuar, Organizasyon Giderleri kaleminden ödenek aktarması yapılması ile ilgili teklife ait Plan ve Bütçe Komisyonu,Eğitim Bilişim Gençlik ve Spor Komisyonu ile Kültür Sanat ve Turizm Komisyonu ortak raporunun görüşülmesi. </w:t>
      </w:r>
    </w:p>
    <w:p w:rsidR="00987034" w:rsidRDefault="00987034" w:rsidP="00987034">
      <w:pPr>
        <w:tabs>
          <w:tab w:val="left" w:pos="567"/>
        </w:tabs>
        <w:ind w:left="142"/>
        <w:jc w:val="both"/>
        <w:rPr>
          <w:rFonts w:ascii="Arial" w:hAnsi="Arial" w:cs="Arial"/>
          <w:sz w:val="24"/>
          <w:szCs w:val="24"/>
        </w:rPr>
      </w:pPr>
    </w:p>
    <w:p w:rsidR="00987034" w:rsidRDefault="00987034" w:rsidP="00987034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Belediyemize ait Yenişehir İşletmecilik İnşaat Sanayi ve Ticaret Anonim Şirketi'nin sermayesinin arttırımı ile ilgili </w:t>
      </w:r>
      <w:r w:rsidR="00F65923">
        <w:rPr>
          <w:rFonts w:ascii="Arial" w:hAnsi="Arial" w:cs="Arial"/>
          <w:sz w:val="24"/>
          <w:szCs w:val="24"/>
        </w:rPr>
        <w:t xml:space="preserve">teklife ait </w:t>
      </w:r>
      <w:r w:rsidR="00F65923" w:rsidRPr="00987034">
        <w:rPr>
          <w:rFonts w:ascii="Arial" w:hAnsi="Arial" w:cs="Arial"/>
          <w:sz w:val="24"/>
          <w:szCs w:val="24"/>
        </w:rPr>
        <w:t>Plan ve Bütçe Komisyonu</w:t>
      </w:r>
      <w:r w:rsidR="00F65923">
        <w:rPr>
          <w:rFonts w:ascii="Arial" w:hAnsi="Arial" w:cs="Arial"/>
          <w:sz w:val="24"/>
          <w:szCs w:val="24"/>
        </w:rPr>
        <w:t xml:space="preserve"> ile Ekonomik Hayatın Geliştirilmesi Komisyonu ortak raporunun </w:t>
      </w:r>
      <w:r>
        <w:rPr>
          <w:rFonts w:ascii="Arial" w:hAnsi="Arial" w:cs="Arial"/>
          <w:sz w:val="24"/>
          <w:szCs w:val="24"/>
        </w:rPr>
        <w:t xml:space="preserve"> görüşülmesi.</w:t>
      </w:r>
    </w:p>
    <w:p w:rsidR="00987034" w:rsidRDefault="00987034" w:rsidP="00987034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987034" w:rsidRDefault="00987034" w:rsidP="00987034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Yenişehir Temiz Çevre ve Temiz Enerji Döngüsü Projesi  ile ilgili Belediye Başkanı Abdullah ÖZYİĞİT'e yetki verilmesi ile ilgili teklif</w:t>
      </w:r>
      <w:r w:rsidR="00F65923">
        <w:rPr>
          <w:rFonts w:ascii="Arial" w:hAnsi="Arial" w:cs="Arial"/>
          <w:sz w:val="24"/>
          <w:szCs w:val="24"/>
        </w:rPr>
        <w:t xml:space="preserve">e ait </w:t>
      </w:r>
      <w:r w:rsidR="00F65923" w:rsidRPr="00987034">
        <w:rPr>
          <w:rFonts w:ascii="Arial" w:hAnsi="Arial" w:cs="Arial"/>
          <w:sz w:val="24"/>
          <w:szCs w:val="24"/>
        </w:rPr>
        <w:t>Plan ve Bütçe Komisyonu</w:t>
      </w:r>
      <w:r w:rsidR="00F65923">
        <w:rPr>
          <w:rFonts w:ascii="Arial" w:hAnsi="Arial" w:cs="Arial"/>
          <w:sz w:val="24"/>
          <w:szCs w:val="24"/>
        </w:rPr>
        <w:t>, Ekonomik Hayatın Geliştirilmesi Komisyonu ile Proje Geliştirme, Avrupa Birl</w:t>
      </w:r>
      <w:r w:rsidR="00721781">
        <w:rPr>
          <w:rFonts w:ascii="Arial" w:hAnsi="Arial" w:cs="Arial"/>
          <w:sz w:val="24"/>
          <w:szCs w:val="24"/>
        </w:rPr>
        <w:t>iği  ve Dış İlişkiler Komi</w:t>
      </w:r>
      <w:r w:rsidR="00F65923">
        <w:rPr>
          <w:rFonts w:ascii="Arial" w:hAnsi="Arial" w:cs="Arial"/>
          <w:sz w:val="24"/>
          <w:szCs w:val="24"/>
        </w:rPr>
        <w:t xml:space="preserve">syonu ortak raporunun </w:t>
      </w:r>
      <w:r>
        <w:rPr>
          <w:rFonts w:ascii="Arial" w:hAnsi="Arial" w:cs="Arial"/>
          <w:sz w:val="24"/>
          <w:szCs w:val="24"/>
        </w:rPr>
        <w:t>görüşülmesi.</w:t>
      </w:r>
    </w:p>
    <w:p w:rsidR="00987034" w:rsidRDefault="00987034" w:rsidP="0098703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987034" w:rsidRDefault="00987034" w:rsidP="00987034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sectPr w:rsidR="00987034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DF89934"/>
    <w:lvl w:ilvl="0" w:tplc="EE54A6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4CC5"/>
    <w:rsid w:val="00050F46"/>
    <w:rsid w:val="00267A3E"/>
    <w:rsid w:val="00721781"/>
    <w:rsid w:val="00724CC5"/>
    <w:rsid w:val="00891232"/>
    <w:rsid w:val="00987034"/>
    <w:rsid w:val="00A55551"/>
    <w:rsid w:val="00CF544E"/>
    <w:rsid w:val="00D701DE"/>
    <w:rsid w:val="00F6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34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tug\Desktop\10%20&#350;UBAT%202023%20MECL&#304;S%20G&#220;NDEM&#304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 ŞUBAT 2023 MECLİS GÜNDEMİ.dot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ERtUğRuL BaLıKçI</dc:creator>
  <cp:lastModifiedBy>MUhAmmEt ERtUğRuL BaLıKçI</cp:lastModifiedBy>
  <cp:revision>1</cp:revision>
  <cp:lastPrinted>2023-02-09T07:24:00Z</cp:lastPrinted>
  <dcterms:created xsi:type="dcterms:W3CDTF">2023-02-10T08:16:00Z</dcterms:created>
  <dcterms:modified xsi:type="dcterms:W3CDTF">2023-02-10T08:16:00Z</dcterms:modified>
</cp:coreProperties>
</file>