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22947" w:rsidRDefault="00A31514" w:rsidP="0052294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19.01.2023 tarihli ve E-13227953-115.01.06-73346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22947" w:rsidRDefault="00522947">
            <w:pPr>
              <w:jc w:val="center"/>
              <w:rPr>
                <w:b/>
                <w:sz w:val="24"/>
                <w:u w:val="single"/>
              </w:rPr>
            </w:pPr>
          </w:p>
          <w:p w:rsidR="00522947" w:rsidRDefault="00522947" w:rsidP="0052294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 w:rsidRPr="00522947">
              <w:rPr>
                <w:rFonts w:ascii="Arial" w:hAnsi="Arial" w:cs="Arial"/>
                <w:color w:val="000000"/>
                <w:sz w:val="24"/>
                <w:szCs w:val="24"/>
              </w:rPr>
              <w:t>Mersin İli, Yenişehir İlçesi, Yenişehir II. Etap 1/1000 Ölçekli Revizyon Uygulama İmar Planı, Yenişehir Belediye Meclisinin 01.11.2021 tarih ve 189 (UİP</w:t>
            </w:r>
            <w:r w:rsidRPr="00522947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-33495942) sayılı meclis kararı; Mersin Büyükşehir Belediye Meclisinin 08.02.2022 tarih ve 88 sayılı meclis kararı ile tadilen onaylanarak 3194 </w:t>
            </w:r>
            <w:r w:rsidR="005C1803">
              <w:rPr>
                <w:rFonts w:ascii="Arial" w:hAnsi="Arial" w:cs="Arial"/>
                <w:color w:val="000000"/>
                <w:sz w:val="24"/>
                <w:szCs w:val="24"/>
              </w:rPr>
              <w:t>Sayılı İmar Kanununun 8. m</w:t>
            </w:r>
            <w:r w:rsidRPr="00522947">
              <w:rPr>
                <w:rFonts w:ascii="Arial" w:hAnsi="Arial" w:cs="Arial"/>
                <w:color w:val="000000"/>
                <w:sz w:val="24"/>
                <w:szCs w:val="24"/>
              </w:rPr>
              <w:t>addesi (b) bendi gereğince 24.03.2022-22.04.2022 tarihleri arasında ve bu tarihler de dahil olmak üzere 1 ay (30 gün) süre ile belediyemiz ilan panosunda ve internet sitesinde eşzamanlı olarak askıya çıkarılmış olup ilgili muhtarlık panosunda duyuru yapılmıştır. Söz konusu karar askıya çıkarılmış olup askı süresi içinde itirazlar olmuştur.</w:t>
            </w:r>
          </w:p>
          <w:p w:rsidR="00522947" w:rsidRDefault="00522947" w:rsidP="0052294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22947" w:rsidRDefault="00522947" w:rsidP="0052294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2947">
              <w:rPr>
                <w:rFonts w:ascii="Arial" w:hAnsi="Arial" w:cs="Arial"/>
                <w:color w:val="000000"/>
                <w:sz w:val="24"/>
                <w:szCs w:val="24"/>
              </w:rPr>
              <w:t>Söz konusu itirazlar Mersin Büyükşehir Belediye Meclisinin 10.10.2022 tarih ve 504</w:t>
            </w:r>
            <w:r w:rsidRPr="0052294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22947">
              <w:rPr>
                <w:rFonts w:ascii="Arial" w:hAnsi="Arial" w:cs="Arial"/>
                <w:color w:val="000000"/>
                <w:sz w:val="24"/>
                <w:szCs w:val="24"/>
              </w:rPr>
              <w:t>sayılı kararı ile görüşülmüş olup uygun görülen itirazlar doğrultusunda revize edilerek onaylanan 1/1000 ölçekli Uygulama İ</w:t>
            </w:r>
            <w:r w:rsidR="004F582D">
              <w:rPr>
                <w:rFonts w:ascii="Arial" w:hAnsi="Arial" w:cs="Arial"/>
                <w:color w:val="000000"/>
                <w:sz w:val="24"/>
                <w:szCs w:val="24"/>
              </w:rPr>
              <w:t>mar Planı değişiklikleri, 3194 S</w:t>
            </w:r>
            <w:r w:rsidRPr="00522947">
              <w:rPr>
                <w:rFonts w:ascii="Arial" w:hAnsi="Arial" w:cs="Arial"/>
                <w:color w:val="000000"/>
                <w:sz w:val="24"/>
                <w:szCs w:val="24"/>
              </w:rPr>
              <w:t xml:space="preserve">ayılı İmar Kanununun </w:t>
            </w:r>
            <w:r w:rsidR="004F582D">
              <w:rPr>
                <w:rFonts w:ascii="Arial" w:hAnsi="Arial" w:cs="Arial"/>
                <w:color w:val="000000"/>
                <w:sz w:val="24"/>
                <w:szCs w:val="24"/>
              </w:rPr>
              <w:t>8. m</w:t>
            </w:r>
            <w:r w:rsidRPr="00522947">
              <w:rPr>
                <w:rFonts w:ascii="Arial" w:hAnsi="Arial" w:cs="Arial"/>
                <w:color w:val="000000"/>
                <w:sz w:val="24"/>
                <w:szCs w:val="24"/>
              </w:rPr>
              <w:t>addesi (b) bendi gereğince 07.12.2022-05.01.2023 tarihleri arasında ve bu tarihler de dahil olmak üzere 1 ay (30 gün) süre ile belediyemiz ilan panosunda ve internet sitesinde eşzamanlı olarak 2. kez askıya çıkarılmış olup ilgili muhtarlık panosunda duyuru yapılmıştır. Söz konusu plana askı süresi içinde 29 (yirmi dokuz)</w:t>
            </w:r>
            <w:r w:rsidRPr="0052294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adet itiraz olmuştur. </w:t>
            </w:r>
            <w:r w:rsidRPr="00522947">
              <w:rPr>
                <w:rFonts w:ascii="Arial" w:hAnsi="Arial" w:cs="Arial"/>
                <w:color w:val="000000"/>
                <w:sz w:val="24"/>
                <w:szCs w:val="24"/>
              </w:rPr>
              <w:t xml:space="preserve">Askı süresi </w:t>
            </w:r>
            <w:r w:rsidR="004F582D">
              <w:rPr>
                <w:rFonts w:ascii="Arial" w:hAnsi="Arial" w:cs="Arial"/>
                <w:color w:val="000000"/>
                <w:sz w:val="24"/>
                <w:szCs w:val="24"/>
              </w:rPr>
              <w:t>içinde gelen itirazların; 3194 Sayılı İmar Kanununun 8. m</w:t>
            </w:r>
            <w:r w:rsidRPr="00522947">
              <w:rPr>
                <w:rFonts w:ascii="Arial" w:hAnsi="Arial" w:cs="Arial"/>
                <w:color w:val="000000"/>
                <w:sz w:val="24"/>
                <w:szCs w:val="24"/>
              </w:rPr>
              <w:t xml:space="preserve">addesi (b) bendine göre incelenip karar verilmesi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teklif edilmiştir.</w:t>
            </w:r>
          </w:p>
          <w:p w:rsidR="001F55C9" w:rsidRDefault="001F55C9" w:rsidP="0052294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55C9" w:rsidRDefault="001F55C9" w:rsidP="001F55C9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Sözkonusu II. Etap 1/1000 </w:t>
            </w:r>
            <w:r w:rsidR="009937F3">
              <w:rPr>
                <w:rFonts w:ascii="Arial" w:hAnsi="Arial" w:cs="Arial"/>
                <w:color w:val="000000"/>
              </w:rPr>
              <w:t xml:space="preserve">Ölçekli Revizyon Uygulama İmar Planı İtiraz Değerlendirmesi ile ilgili </w:t>
            </w:r>
            <w:r>
              <w:rPr>
                <w:rFonts w:ascii="Arial" w:hAnsi="Arial" w:cs="Arial"/>
                <w:color w:val="000000"/>
              </w:rPr>
              <w:t>teklifin İmar Komisyonu, Ekoloji Komisyonu ile Toplumsal Adalet ve Cinsiyet Eşitliği Komisyonuna ortak havale edilmesinin kabulüne oy birliği ile karar verildi.</w:t>
            </w:r>
          </w:p>
          <w:p w:rsidR="004F582D" w:rsidRPr="00522947" w:rsidRDefault="004F582D" w:rsidP="0052294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F582D" w:rsidRDefault="004F582D">
            <w:pPr>
              <w:pStyle w:val="Balk1"/>
            </w:pPr>
            <w:r w:rsidRPr="004F582D">
              <w:t>MECLİS BAŞKANI</w:t>
            </w:r>
          </w:p>
          <w:p w:rsidR="004F582D" w:rsidRPr="004F582D" w:rsidRDefault="004F582D" w:rsidP="004F582D">
            <w:pPr>
              <w:jc w:val="center"/>
              <w:rPr>
                <w:b/>
                <w:sz w:val="24"/>
                <w:szCs w:val="24"/>
              </w:rPr>
            </w:pPr>
            <w:r w:rsidRPr="004F582D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F582D" w:rsidRDefault="004F582D">
            <w:pPr>
              <w:pStyle w:val="Balk1"/>
            </w:pPr>
            <w:r w:rsidRPr="004F582D">
              <w:t>KATİP</w:t>
            </w:r>
          </w:p>
          <w:p w:rsidR="004F582D" w:rsidRPr="004F582D" w:rsidRDefault="004F582D" w:rsidP="004F582D">
            <w:pPr>
              <w:jc w:val="center"/>
              <w:rPr>
                <w:b/>
                <w:sz w:val="24"/>
                <w:szCs w:val="24"/>
              </w:rPr>
            </w:pPr>
            <w:r w:rsidRPr="004F582D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F582D" w:rsidRDefault="004F582D">
            <w:pPr>
              <w:pStyle w:val="Balk1"/>
            </w:pPr>
            <w:r w:rsidRPr="004F582D">
              <w:t>KATİP</w:t>
            </w:r>
          </w:p>
          <w:p w:rsidR="004F582D" w:rsidRPr="004F582D" w:rsidRDefault="004F582D" w:rsidP="004F582D">
            <w:pPr>
              <w:jc w:val="center"/>
              <w:rPr>
                <w:b/>
                <w:sz w:val="24"/>
                <w:szCs w:val="24"/>
              </w:rPr>
            </w:pPr>
            <w:r w:rsidRPr="004F582D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4F582D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B4" w:rsidRDefault="009629B4">
      <w:r>
        <w:separator/>
      </w:r>
    </w:p>
  </w:endnote>
  <w:endnote w:type="continuationSeparator" w:id="1">
    <w:p w:rsidR="009629B4" w:rsidRDefault="0096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B4" w:rsidRDefault="009629B4">
      <w:r>
        <w:separator/>
      </w:r>
    </w:p>
  </w:footnote>
  <w:footnote w:type="continuationSeparator" w:id="1">
    <w:p w:rsidR="009629B4" w:rsidRDefault="00962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A31514">
          <w:pPr>
            <w:pStyle w:val="Balk2"/>
            <w:jc w:val="left"/>
          </w:pPr>
          <w:r>
            <w:t>31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2294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22947" w:rsidRDefault="0052294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22947" w:rsidRDefault="00606E89">
          <w:pPr>
            <w:pStyle w:val="Balk2"/>
            <w:jc w:val="left"/>
          </w:pPr>
          <w:r w:rsidRPr="00522947">
            <w:rPr>
              <w:rFonts w:ascii="Arial" w:hAnsi="Arial" w:cs="Arial"/>
              <w:color w:val="000000"/>
              <w:szCs w:val="24"/>
            </w:rPr>
            <w:t>(UİP</w:t>
          </w:r>
          <w:r w:rsidRPr="00522947">
            <w:rPr>
              <w:rFonts w:ascii="Arial" w:hAnsi="Arial" w:cs="Arial"/>
              <w:color w:val="000000"/>
              <w:szCs w:val="24"/>
            </w:rPr>
            <w:softHyphen/>
            <w:t>-33495942)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22947" w:rsidRDefault="00A31514">
          <w:pPr>
            <w:pStyle w:val="Balk2"/>
            <w:rPr>
              <w:b/>
            </w:rPr>
          </w:pPr>
          <w:r>
            <w:rPr>
              <w:b/>
            </w:rPr>
            <w:t>06/02/2023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2425E"/>
    <w:rsid w:val="00091751"/>
    <w:rsid w:val="000956D5"/>
    <w:rsid w:val="000C0CEF"/>
    <w:rsid w:val="0014671E"/>
    <w:rsid w:val="001F55C9"/>
    <w:rsid w:val="002416D3"/>
    <w:rsid w:val="0024201E"/>
    <w:rsid w:val="00271486"/>
    <w:rsid w:val="00340F7D"/>
    <w:rsid w:val="00481B3D"/>
    <w:rsid w:val="004F582D"/>
    <w:rsid w:val="00522947"/>
    <w:rsid w:val="00534478"/>
    <w:rsid w:val="00575CE8"/>
    <w:rsid w:val="005C1803"/>
    <w:rsid w:val="00606E89"/>
    <w:rsid w:val="0081048C"/>
    <w:rsid w:val="008254E6"/>
    <w:rsid w:val="008517C2"/>
    <w:rsid w:val="00862BB4"/>
    <w:rsid w:val="009629B4"/>
    <w:rsid w:val="009937F3"/>
    <w:rsid w:val="00A31514"/>
    <w:rsid w:val="00C63B2B"/>
    <w:rsid w:val="00C83E50"/>
    <w:rsid w:val="00D95E1C"/>
    <w:rsid w:val="00DA0CF2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1F55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yazi_meclis_278_2023-02-08_8-43_404475</Template>
  <TotalTime>1</TotalTime>
  <Pages>1</Pages>
  <Words>257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2023-02-08T12:41:00Z</cp:lastPrinted>
  <dcterms:created xsi:type="dcterms:W3CDTF">2023-02-13T12:34:00Z</dcterms:created>
  <dcterms:modified xsi:type="dcterms:W3CDTF">2023-02-13T12:34:00Z</dcterms:modified>
</cp:coreProperties>
</file>