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618" w:rsidRDefault="002E5618" w:rsidP="002E5618">
      <w:pPr>
        <w:pStyle w:val="KonuBal"/>
        <w:jc w:val="center"/>
        <w:rPr>
          <w:sz w:val="20"/>
        </w:rPr>
      </w:pPr>
      <w:r>
        <w:rPr>
          <w:sz w:val="20"/>
        </w:rPr>
        <w:t>YENİŞEHİR BELEDİYE BAŞKANLIĞINDAN</w:t>
      </w:r>
    </w:p>
    <w:p w:rsidR="002E5618" w:rsidRDefault="002E5618" w:rsidP="002E5618">
      <w:pPr>
        <w:pStyle w:val="GvdeMetniGirintisi"/>
        <w:tabs>
          <w:tab w:val="right" w:pos="9638"/>
        </w:tabs>
        <w:rPr>
          <w:rFonts w:cs="Arial"/>
          <w:sz w:val="22"/>
          <w:szCs w:val="22"/>
          <w:u w:val="single"/>
        </w:rPr>
      </w:pPr>
      <w:r>
        <w:rPr>
          <w:sz w:val="22"/>
          <w:szCs w:val="22"/>
        </w:rPr>
        <w:t>Belediye Meclisimiz ekli gündemi görüşmek üzere 5393 Sayılı Belediye Kanununun 20. maddesine göre 03.04.2023 Pazartesi günü saat 14.00’de</w:t>
      </w:r>
      <w:r>
        <w:rPr>
          <w:b/>
          <w:sz w:val="22"/>
          <w:szCs w:val="22"/>
        </w:rPr>
        <w:t xml:space="preserve"> </w:t>
      </w:r>
      <w:r>
        <w:rPr>
          <w:rFonts w:cs="Arial"/>
          <w:sz w:val="22"/>
          <w:szCs w:val="22"/>
        </w:rPr>
        <w:t xml:space="preserve">Atatürk Kültür Merkezi Özgürlük </w:t>
      </w:r>
      <w:r>
        <w:rPr>
          <w:rFonts w:cs="Arial"/>
          <w:sz w:val="22"/>
          <w:szCs w:val="22"/>
          <w:u w:val="single"/>
        </w:rPr>
        <w:t>Salonunda toplanacaktır. Duyurulur                                                                                                    :</w:t>
      </w:r>
    </w:p>
    <w:p w:rsidR="002E5618" w:rsidRDefault="002E5618" w:rsidP="002E5618">
      <w:pPr>
        <w:tabs>
          <w:tab w:val="left" w:pos="709"/>
          <w:tab w:val="left" w:pos="9498"/>
        </w:tabs>
        <w:ind w:left="709" w:hanging="567"/>
        <w:jc w:val="both"/>
        <w:rPr>
          <w:rFonts w:ascii="Arial" w:hAnsi="Arial" w:cs="Arial"/>
          <w:sz w:val="22"/>
          <w:szCs w:val="22"/>
        </w:rPr>
      </w:pPr>
    </w:p>
    <w:p w:rsidR="002D0DC8" w:rsidRPr="002D0DC8" w:rsidRDefault="002D0DC8" w:rsidP="002D0DC8">
      <w:pPr>
        <w:numPr>
          <w:ilvl w:val="0"/>
          <w:numId w:val="1"/>
        </w:numPr>
        <w:tabs>
          <w:tab w:val="clear" w:pos="502"/>
          <w:tab w:val="left" w:pos="567"/>
        </w:tabs>
        <w:ind w:left="567" w:hanging="425"/>
        <w:jc w:val="both"/>
        <w:rPr>
          <w:rFonts w:ascii="Arial" w:hAnsi="Arial" w:cs="Arial"/>
          <w:sz w:val="22"/>
          <w:szCs w:val="22"/>
        </w:rPr>
      </w:pPr>
      <w:r w:rsidRPr="002D0DC8">
        <w:rPr>
          <w:rFonts w:ascii="Arial" w:hAnsi="Arial" w:cs="Arial"/>
          <w:sz w:val="22"/>
          <w:szCs w:val="22"/>
        </w:rPr>
        <w:t>Yoklama ve açılış</w:t>
      </w:r>
    </w:p>
    <w:p w:rsidR="002D0DC8" w:rsidRPr="002D0DC8" w:rsidRDefault="002D0DC8" w:rsidP="002D0DC8">
      <w:pPr>
        <w:tabs>
          <w:tab w:val="left" w:pos="567"/>
        </w:tabs>
        <w:ind w:left="567" w:hanging="425"/>
        <w:jc w:val="both"/>
        <w:rPr>
          <w:rFonts w:ascii="Arial" w:hAnsi="Arial" w:cs="Arial"/>
          <w:sz w:val="22"/>
          <w:szCs w:val="22"/>
        </w:rPr>
      </w:pPr>
      <w:r w:rsidRPr="002D0DC8">
        <w:rPr>
          <w:rFonts w:ascii="Arial" w:hAnsi="Arial" w:cs="Arial"/>
          <w:sz w:val="22"/>
          <w:szCs w:val="22"/>
        </w:rPr>
        <w:t xml:space="preserve">  </w:t>
      </w:r>
    </w:p>
    <w:p w:rsidR="002D0DC8" w:rsidRPr="002D0DC8" w:rsidRDefault="002D0DC8" w:rsidP="002D0DC8">
      <w:pPr>
        <w:numPr>
          <w:ilvl w:val="0"/>
          <w:numId w:val="1"/>
        </w:numPr>
        <w:tabs>
          <w:tab w:val="clear" w:pos="502"/>
          <w:tab w:val="left" w:pos="567"/>
        </w:tabs>
        <w:ind w:left="567" w:hanging="425"/>
        <w:jc w:val="both"/>
        <w:rPr>
          <w:rFonts w:ascii="Arial" w:hAnsi="Arial" w:cs="Arial"/>
          <w:sz w:val="22"/>
          <w:szCs w:val="22"/>
        </w:rPr>
      </w:pPr>
      <w:r w:rsidRPr="002D0DC8">
        <w:rPr>
          <w:rFonts w:ascii="Arial" w:hAnsi="Arial" w:cs="Arial"/>
          <w:sz w:val="22"/>
          <w:szCs w:val="22"/>
        </w:rPr>
        <w:t xml:space="preserve">Bir önceki birleşim tutanak özetinin okunması. </w:t>
      </w:r>
    </w:p>
    <w:p w:rsidR="002D0DC8" w:rsidRPr="002D0DC8" w:rsidRDefault="002D0DC8" w:rsidP="002D0DC8">
      <w:pPr>
        <w:tabs>
          <w:tab w:val="left" w:pos="567"/>
        </w:tabs>
        <w:ind w:left="567"/>
        <w:jc w:val="both"/>
        <w:rPr>
          <w:rFonts w:ascii="Arial" w:hAnsi="Arial" w:cs="Arial"/>
          <w:sz w:val="22"/>
          <w:szCs w:val="22"/>
        </w:rPr>
      </w:pPr>
    </w:p>
    <w:p w:rsidR="002D0DC8" w:rsidRPr="002D0DC8" w:rsidRDefault="002D0DC8" w:rsidP="002D0DC8">
      <w:pPr>
        <w:numPr>
          <w:ilvl w:val="0"/>
          <w:numId w:val="1"/>
        </w:numPr>
        <w:tabs>
          <w:tab w:val="clear" w:pos="502"/>
          <w:tab w:val="left" w:pos="567"/>
        </w:tabs>
        <w:ind w:left="567" w:hanging="425"/>
        <w:jc w:val="both"/>
        <w:rPr>
          <w:rFonts w:ascii="Arial" w:hAnsi="Arial" w:cs="Arial"/>
          <w:sz w:val="22"/>
          <w:szCs w:val="22"/>
        </w:rPr>
      </w:pPr>
      <w:r w:rsidRPr="002D0DC8">
        <w:rPr>
          <w:rFonts w:ascii="Arial" w:hAnsi="Arial" w:cs="Arial"/>
          <w:sz w:val="22"/>
          <w:szCs w:val="22"/>
        </w:rPr>
        <w:t>2022 Mali Yılına ait Denetim Komisyonu Raporunun sunulması ve bilgi verilmesi.</w:t>
      </w:r>
    </w:p>
    <w:p w:rsidR="002D0DC8" w:rsidRPr="002D0DC8" w:rsidRDefault="002D0DC8" w:rsidP="002D0DC8">
      <w:pPr>
        <w:tabs>
          <w:tab w:val="left" w:pos="567"/>
        </w:tabs>
        <w:jc w:val="both"/>
        <w:rPr>
          <w:rFonts w:ascii="Arial" w:hAnsi="Arial" w:cs="Arial"/>
          <w:sz w:val="22"/>
          <w:szCs w:val="22"/>
        </w:rPr>
      </w:pPr>
    </w:p>
    <w:p w:rsidR="002D0DC8" w:rsidRPr="002D0DC8" w:rsidRDefault="002D0DC8" w:rsidP="002D0DC8">
      <w:pPr>
        <w:numPr>
          <w:ilvl w:val="0"/>
          <w:numId w:val="1"/>
        </w:numPr>
        <w:tabs>
          <w:tab w:val="clear" w:pos="502"/>
          <w:tab w:val="left" w:pos="567"/>
        </w:tabs>
        <w:ind w:left="567" w:hanging="425"/>
        <w:jc w:val="both"/>
        <w:rPr>
          <w:rFonts w:ascii="Arial" w:hAnsi="Arial" w:cs="Arial"/>
          <w:sz w:val="22"/>
          <w:szCs w:val="22"/>
        </w:rPr>
      </w:pPr>
      <w:r w:rsidRPr="002D0DC8">
        <w:rPr>
          <w:rFonts w:ascii="Arial" w:hAnsi="Arial" w:cs="Arial"/>
          <w:sz w:val="22"/>
          <w:szCs w:val="22"/>
        </w:rPr>
        <w:t>2022 Yılı Faaliyet Raporunun görüşülmesi.</w:t>
      </w:r>
    </w:p>
    <w:p w:rsidR="002D0DC8" w:rsidRPr="002D0DC8" w:rsidRDefault="002D0DC8" w:rsidP="002D0DC8">
      <w:pPr>
        <w:tabs>
          <w:tab w:val="left" w:pos="567"/>
        </w:tabs>
        <w:ind w:left="567" w:hanging="425"/>
        <w:jc w:val="both"/>
        <w:rPr>
          <w:rFonts w:ascii="Arial" w:hAnsi="Arial" w:cs="Arial"/>
          <w:sz w:val="22"/>
          <w:szCs w:val="22"/>
        </w:rPr>
      </w:pPr>
    </w:p>
    <w:p w:rsidR="002D0DC8" w:rsidRPr="002D0DC8" w:rsidRDefault="002D0DC8" w:rsidP="002D0DC8">
      <w:pPr>
        <w:numPr>
          <w:ilvl w:val="0"/>
          <w:numId w:val="1"/>
        </w:numPr>
        <w:tabs>
          <w:tab w:val="clear" w:pos="502"/>
          <w:tab w:val="left" w:pos="567"/>
        </w:tabs>
        <w:ind w:left="567" w:hanging="425"/>
        <w:jc w:val="both"/>
        <w:rPr>
          <w:rFonts w:ascii="Arial" w:hAnsi="Arial" w:cs="Arial"/>
          <w:sz w:val="22"/>
          <w:szCs w:val="22"/>
        </w:rPr>
      </w:pPr>
      <w:r w:rsidRPr="002D0DC8">
        <w:rPr>
          <w:rFonts w:ascii="Arial" w:hAnsi="Arial" w:cs="Arial"/>
          <w:sz w:val="22"/>
          <w:szCs w:val="22"/>
        </w:rPr>
        <w:t>İhtisas Komisyonların Oluşturulması.</w:t>
      </w:r>
    </w:p>
    <w:p w:rsidR="002D0DC8" w:rsidRPr="002D0DC8" w:rsidRDefault="002D0DC8" w:rsidP="002D0DC8">
      <w:pPr>
        <w:tabs>
          <w:tab w:val="left" w:pos="567"/>
        </w:tabs>
        <w:ind w:left="567" w:hanging="425"/>
        <w:jc w:val="both"/>
        <w:rPr>
          <w:rFonts w:ascii="Arial" w:hAnsi="Arial" w:cs="Arial"/>
          <w:sz w:val="22"/>
          <w:szCs w:val="22"/>
        </w:rPr>
      </w:pPr>
    </w:p>
    <w:p w:rsidR="002D0DC8" w:rsidRPr="002D0DC8" w:rsidRDefault="002D0DC8" w:rsidP="002D0DC8">
      <w:pPr>
        <w:numPr>
          <w:ilvl w:val="0"/>
          <w:numId w:val="1"/>
        </w:numPr>
        <w:tabs>
          <w:tab w:val="clear" w:pos="502"/>
          <w:tab w:val="left" w:pos="567"/>
        </w:tabs>
        <w:ind w:left="567" w:hanging="425"/>
        <w:jc w:val="both"/>
        <w:rPr>
          <w:rFonts w:ascii="Arial" w:hAnsi="Arial" w:cs="Arial"/>
          <w:sz w:val="22"/>
          <w:szCs w:val="22"/>
        </w:rPr>
      </w:pPr>
      <w:r w:rsidRPr="002D0DC8">
        <w:rPr>
          <w:rFonts w:ascii="Arial" w:hAnsi="Arial" w:cs="Arial"/>
          <w:sz w:val="22"/>
          <w:szCs w:val="22"/>
        </w:rPr>
        <w:t>İhtisas Komisyon Üyelerinin Seçimi.</w:t>
      </w:r>
    </w:p>
    <w:p w:rsidR="002D0DC8" w:rsidRPr="002D0DC8" w:rsidRDefault="002D0DC8" w:rsidP="002D0DC8">
      <w:pPr>
        <w:tabs>
          <w:tab w:val="left" w:pos="567"/>
        </w:tabs>
        <w:ind w:left="567" w:hanging="425"/>
        <w:jc w:val="both"/>
        <w:rPr>
          <w:rFonts w:ascii="Arial" w:hAnsi="Arial" w:cs="Arial"/>
          <w:sz w:val="22"/>
          <w:szCs w:val="22"/>
        </w:rPr>
      </w:pPr>
    </w:p>
    <w:p w:rsidR="002D0DC8" w:rsidRPr="002D0DC8" w:rsidRDefault="002D0DC8" w:rsidP="002D0DC8">
      <w:pPr>
        <w:numPr>
          <w:ilvl w:val="0"/>
          <w:numId w:val="1"/>
        </w:numPr>
        <w:tabs>
          <w:tab w:val="clear" w:pos="502"/>
          <w:tab w:val="left" w:pos="567"/>
        </w:tabs>
        <w:ind w:left="567" w:hanging="425"/>
        <w:jc w:val="both"/>
        <w:rPr>
          <w:rFonts w:ascii="Arial" w:hAnsi="Arial" w:cs="Arial"/>
          <w:sz w:val="22"/>
          <w:szCs w:val="22"/>
        </w:rPr>
      </w:pPr>
      <w:r w:rsidRPr="002D0DC8">
        <w:rPr>
          <w:rFonts w:ascii="Arial" w:hAnsi="Arial" w:cs="Arial"/>
          <w:sz w:val="22"/>
          <w:szCs w:val="22"/>
        </w:rPr>
        <w:t>Encümen Üyelerinin Seçimi.</w:t>
      </w:r>
    </w:p>
    <w:p w:rsidR="002D0DC8" w:rsidRPr="002D0DC8" w:rsidRDefault="002D0DC8" w:rsidP="002D0DC8">
      <w:pPr>
        <w:tabs>
          <w:tab w:val="left" w:pos="567"/>
        </w:tabs>
        <w:ind w:left="567"/>
        <w:jc w:val="both"/>
        <w:rPr>
          <w:rFonts w:ascii="Arial" w:hAnsi="Arial" w:cs="Arial"/>
          <w:sz w:val="22"/>
          <w:szCs w:val="22"/>
        </w:rPr>
      </w:pPr>
    </w:p>
    <w:p w:rsidR="002D0DC8" w:rsidRPr="002D0DC8" w:rsidRDefault="002D0DC8" w:rsidP="002D0DC8">
      <w:pPr>
        <w:numPr>
          <w:ilvl w:val="0"/>
          <w:numId w:val="1"/>
        </w:numPr>
        <w:tabs>
          <w:tab w:val="clear" w:pos="502"/>
          <w:tab w:val="left" w:pos="567"/>
        </w:tabs>
        <w:ind w:left="567" w:hanging="425"/>
        <w:jc w:val="both"/>
        <w:rPr>
          <w:rFonts w:ascii="Arial" w:hAnsi="Arial" w:cs="Arial"/>
          <w:sz w:val="22"/>
          <w:szCs w:val="22"/>
        </w:rPr>
      </w:pPr>
      <w:r w:rsidRPr="002D0DC8">
        <w:rPr>
          <w:rFonts w:ascii="Arial" w:hAnsi="Arial" w:cs="Arial"/>
          <w:sz w:val="22"/>
          <w:szCs w:val="22"/>
        </w:rPr>
        <w:t xml:space="preserve">Belediye Meclisinin 04.07.2022 tarih ve 162 sayılı kararı ile belirlenen Yenişehir Belediyesi Misafirhane ve Konukevlerinin Ücret Tarifesinin yeniden belirlenmesi ile ilgili teklifin görüşülmesi. </w:t>
      </w:r>
    </w:p>
    <w:p w:rsidR="002D0DC8" w:rsidRPr="002D0DC8" w:rsidRDefault="002D0DC8" w:rsidP="002D0DC8">
      <w:pPr>
        <w:tabs>
          <w:tab w:val="left" w:pos="567"/>
        </w:tabs>
        <w:ind w:left="567"/>
        <w:jc w:val="both"/>
        <w:rPr>
          <w:rFonts w:ascii="Arial" w:hAnsi="Arial" w:cs="Arial"/>
          <w:sz w:val="22"/>
          <w:szCs w:val="22"/>
        </w:rPr>
      </w:pPr>
    </w:p>
    <w:p w:rsidR="002D0DC8" w:rsidRPr="002D0DC8" w:rsidRDefault="002D0DC8" w:rsidP="002D0DC8">
      <w:pPr>
        <w:numPr>
          <w:ilvl w:val="0"/>
          <w:numId w:val="1"/>
        </w:numPr>
        <w:tabs>
          <w:tab w:val="clear" w:pos="502"/>
          <w:tab w:val="left" w:pos="567"/>
        </w:tabs>
        <w:ind w:left="567" w:hanging="425"/>
        <w:jc w:val="both"/>
        <w:rPr>
          <w:rFonts w:ascii="Arial" w:hAnsi="Arial" w:cs="Arial"/>
          <w:sz w:val="22"/>
          <w:szCs w:val="22"/>
        </w:rPr>
      </w:pPr>
      <w:r w:rsidRPr="002D0DC8">
        <w:rPr>
          <w:rFonts w:ascii="Arial" w:hAnsi="Arial" w:cs="Arial"/>
          <w:sz w:val="22"/>
          <w:szCs w:val="22"/>
        </w:rPr>
        <w:t>Belediye hizmetlerini sürdürebilmek için oluşabilecek nakit ihtiyacının karşılanabilmesi amacıyla ve EYT kapsamında emekli olacak personellerimizin emekli ikramiyeleri ile tazminatlarının ödenmesinde kullanılmak üzere nakit ihtiyacının karşılanması amacı ile yurtiçi bankalarından iç borçlanma yapılabilmesi için Belediye Başkanına yetki verilmesi ile ilgili teklifin görüşülmesi.</w:t>
      </w:r>
    </w:p>
    <w:p w:rsidR="002D0DC8" w:rsidRPr="002D0DC8" w:rsidRDefault="002D0DC8" w:rsidP="002D0DC8">
      <w:pPr>
        <w:tabs>
          <w:tab w:val="left" w:pos="567"/>
        </w:tabs>
        <w:ind w:left="567"/>
        <w:jc w:val="both"/>
        <w:rPr>
          <w:rFonts w:ascii="Arial" w:hAnsi="Arial" w:cs="Arial"/>
          <w:sz w:val="22"/>
          <w:szCs w:val="22"/>
        </w:rPr>
      </w:pPr>
    </w:p>
    <w:p w:rsidR="002D0DC8" w:rsidRPr="002D0DC8" w:rsidRDefault="002D0DC8" w:rsidP="002D0DC8">
      <w:pPr>
        <w:numPr>
          <w:ilvl w:val="0"/>
          <w:numId w:val="1"/>
        </w:numPr>
        <w:tabs>
          <w:tab w:val="clear" w:pos="502"/>
          <w:tab w:val="left" w:pos="567"/>
        </w:tabs>
        <w:ind w:left="567" w:hanging="567"/>
        <w:jc w:val="both"/>
        <w:rPr>
          <w:rFonts w:ascii="Arial" w:hAnsi="Arial" w:cs="Arial"/>
          <w:sz w:val="22"/>
          <w:szCs w:val="22"/>
        </w:rPr>
      </w:pPr>
      <w:r w:rsidRPr="002D0DC8">
        <w:rPr>
          <w:rFonts w:ascii="Arial" w:hAnsi="Arial" w:cs="Arial"/>
          <w:sz w:val="22"/>
          <w:szCs w:val="22"/>
        </w:rPr>
        <w:t xml:space="preserve">Mülkiyeti Belediyemize ait olan </w:t>
      </w:r>
      <w:proofErr w:type="spellStart"/>
      <w:r w:rsidRPr="002D0DC8">
        <w:rPr>
          <w:rFonts w:ascii="Arial" w:hAnsi="Arial" w:cs="Arial"/>
          <w:sz w:val="22"/>
          <w:szCs w:val="22"/>
        </w:rPr>
        <w:t>Kocavilayet</w:t>
      </w:r>
      <w:proofErr w:type="spellEnd"/>
      <w:r w:rsidRPr="002D0DC8">
        <w:rPr>
          <w:rFonts w:ascii="Arial" w:hAnsi="Arial" w:cs="Arial"/>
          <w:sz w:val="22"/>
          <w:szCs w:val="22"/>
        </w:rPr>
        <w:t xml:space="preserve">, 11132 ada, 2 </w:t>
      </w:r>
      <w:proofErr w:type="spellStart"/>
      <w:r w:rsidRPr="002D0DC8">
        <w:rPr>
          <w:rFonts w:ascii="Arial" w:hAnsi="Arial" w:cs="Arial"/>
          <w:sz w:val="22"/>
          <w:szCs w:val="22"/>
        </w:rPr>
        <w:t>nolu</w:t>
      </w:r>
      <w:proofErr w:type="spellEnd"/>
      <w:r w:rsidRPr="002D0DC8">
        <w:rPr>
          <w:rFonts w:ascii="Arial" w:hAnsi="Arial" w:cs="Arial"/>
          <w:sz w:val="22"/>
          <w:szCs w:val="22"/>
        </w:rPr>
        <w:t xml:space="preserve"> parsel üzerinde bulunan kurs merkezinin Deniz Mahallesi Muhtarlığı ile 50. Yıl Mahallesi Muhtarlığı mahalle sakinlerinin (okuma-yazma, biçki-dikiş kursları vb.) hizmetine sunulması ile ilgili teklifin görüşülmesi.</w:t>
      </w:r>
    </w:p>
    <w:p w:rsidR="002D0DC8" w:rsidRPr="002D0DC8" w:rsidRDefault="002D0DC8" w:rsidP="002D0DC8">
      <w:pPr>
        <w:tabs>
          <w:tab w:val="left" w:pos="567"/>
        </w:tabs>
        <w:ind w:left="567"/>
        <w:jc w:val="both"/>
        <w:rPr>
          <w:rFonts w:ascii="Arial" w:hAnsi="Arial" w:cs="Arial"/>
          <w:sz w:val="22"/>
          <w:szCs w:val="22"/>
        </w:rPr>
      </w:pPr>
    </w:p>
    <w:p w:rsidR="002D0DC8" w:rsidRPr="002D0DC8" w:rsidRDefault="002D0DC8" w:rsidP="002D0DC8">
      <w:pPr>
        <w:numPr>
          <w:ilvl w:val="0"/>
          <w:numId w:val="1"/>
        </w:numPr>
        <w:tabs>
          <w:tab w:val="clear" w:pos="502"/>
          <w:tab w:val="left" w:pos="567"/>
        </w:tabs>
        <w:ind w:left="567" w:hanging="567"/>
        <w:jc w:val="both"/>
        <w:rPr>
          <w:rFonts w:ascii="Arial" w:hAnsi="Arial" w:cs="Arial"/>
          <w:sz w:val="22"/>
          <w:szCs w:val="22"/>
        </w:rPr>
      </w:pPr>
      <w:r w:rsidRPr="002D0DC8">
        <w:rPr>
          <w:rFonts w:ascii="Arial" w:hAnsi="Arial" w:cs="Arial"/>
          <w:sz w:val="22"/>
          <w:szCs w:val="22"/>
        </w:rPr>
        <w:t xml:space="preserve">Belediyemiz tarafından yürütülen hizmetlerin daha verimli olarak yapılabilmesi için mülkiyeti belediyemize ait </w:t>
      </w:r>
      <w:proofErr w:type="spellStart"/>
      <w:r w:rsidRPr="002D0DC8">
        <w:rPr>
          <w:rFonts w:ascii="Arial" w:hAnsi="Arial" w:cs="Arial"/>
          <w:sz w:val="22"/>
          <w:szCs w:val="22"/>
        </w:rPr>
        <w:t>Menteş</w:t>
      </w:r>
      <w:proofErr w:type="spellEnd"/>
      <w:r w:rsidRPr="002D0DC8">
        <w:rPr>
          <w:rFonts w:ascii="Arial" w:hAnsi="Arial" w:cs="Arial"/>
          <w:sz w:val="22"/>
          <w:szCs w:val="22"/>
        </w:rPr>
        <w:t xml:space="preserve"> Mahallesi, 21-J-III pafta, 10471 ada, 1 </w:t>
      </w:r>
      <w:proofErr w:type="spellStart"/>
      <w:r w:rsidRPr="002D0DC8">
        <w:rPr>
          <w:rFonts w:ascii="Arial" w:hAnsi="Arial" w:cs="Arial"/>
          <w:sz w:val="22"/>
          <w:szCs w:val="22"/>
        </w:rPr>
        <w:t>nolu</w:t>
      </w:r>
      <w:proofErr w:type="spellEnd"/>
      <w:r w:rsidRPr="002D0DC8">
        <w:rPr>
          <w:rFonts w:ascii="Arial" w:hAnsi="Arial" w:cs="Arial"/>
          <w:sz w:val="22"/>
          <w:szCs w:val="22"/>
        </w:rPr>
        <w:t xml:space="preserve"> parselin satışı ve satış işlemleri için Encümene yetki verilmesi ile ilgili teklifin görüşülmesi.</w:t>
      </w:r>
    </w:p>
    <w:p w:rsidR="002D0DC8" w:rsidRPr="002D0DC8" w:rsidRDefault="002D0DC8" w:rsidP="002D0DC8">
      <w:pPr>
        <w:tabs>
          <w:tab w:val="left" w:pos="567"/>
        </w:tabs>
        <w:ind w:left="567"/>
        <w:jc w:val="both"/>
        <w:rPr>
          <w:rFonts w:ascii="Arial" w:hAnsi="Arial" w:cs="Arial"/>
          <w:sz w:val="22"/>
          <w:szCs w:val="22"/>
        </w:rPr>
      </w:pPr>
    </w:p>
    <w:p w:rsidR="002D0DC8" w:rsidRPr="002D0DC8" w:rsidRDefault="002D0DC8" w:rsidP="002D0DC8">
      <w:pPr>
        <w:numPr>
          <w:ilvl w:val="0"/>
          <w:numId w:val="1"/>
        </w:numPr>
        <w:tabs>
          <w:tab w:val="clear" w:pos="502"/>
          <w:tab w:val="left" w:pos="567"/>
        </w:tabs>
        <w:ind w:left="567" w:hanging="567"/>
        <w:jc w:val="both"/>
        <w:rPr>
          <w:rFonts w:ascii="Arial" w:hAnsi="Arial" w:cs="Arial"/>
          <w:sz w:val="22"/>
          <w:szCs w:val="22"/>
        </w:rPr>
      </w:pPr>
      <w:r w:rsidRPr="002D0DC8">
        <w:rPr>
          <w:rFonts w:ascii="Arial" w:hAnsi="Arial" w:cs="Arial"/>
          <w:sz w:val="22"/>
          <w:szCs w:val="22"/>
        </w:rPr>
        <w:t>Belediyemiz Kırsal Hizmetler Müdürlüğüne ait Görev, Yetki ve sorumlulukları ile ilgili Çalışma Usul ve Esaslarına Dair Yönetmelik Taslağı ile ilgili teklifin görüşülmesi.</w:t>
      </w:r>
    </w:p>
    <w:p w:rsidR="002D0DC8" w:rsidRPr="002D0DC8" w:rsidRDefault="002D0DC8" w:rsidP="002D0DC8">
      <w:pPr>
        <w:tabs>
          <w:tab w:val="left" w:pos="567"/>
        </w:tabs>
        <w:ind w:left="567"/>
        <w:jc w:val="both"/>
        <w:rPr>
          <w:rFonts w:ascii="Arial" w:hAnsi="Arial" w:cs="Arial"/>
          <w:sz w:val="22"/>
          <w:szCs w:val="22"/>
        </w:rPr>
      </w:pPr>
    </w:p>
    <w:p w:rsidR="002D0DC8" w:rsidRPr="002D0DC8" w:rsidRDefault="002D0DC8" w:rsidP="002D0DC8">
      <w:pPr>
        <w:widowControl w:val="0"/>
        <w:numPr>
          <w:ilvl w:val="0"/>
          <w:numId w:val="1"/>
        </w:numPr>
        <w:tabs>
          <w:tab w:val="clear" w:pos="502"/>
          <w:tab w:val="left" w:pos="567"/>
        </w:tabs>
        <w:ind w:left="567" w:hanging="567"/>
        <w:jc w:val="both"/>
        <w:rPr>
          <w:rFonts w:ascii="Arial" w:hAnsi="Arial" w:cs="Arial"/>
          <w:sz w:val="22"/>
          <w:szCs w:val="22"/>
        </w:rPr>
      </w:pPr>
      <w:r w:rsidRPr="002D0DC8">
        <w:rPr>
          <w:rFonts w:ascii="Arial" w:hAnsi="Arial" w:cs="Arial"/>
          <w:sz w:val="22"/>
          <w:szCs w:val="22"/>
        </w:rPr>
        <w:t>Belediyemiz Teftiş Kurulu Müdürlüğü'ne ait Görev Yetki Sorumluluk Çalışma Usul ve Esasları Hakkında Yönetmeliğinin yeniden düzenlenmesi ile ilgili teklife ait  Eğitim Bilişim Gençlik ve Spor komisyonu ile Toplumsal Adalet ve Cinsiyet Eşitliği komisyonu ortak raporunun görüşülmesi.</w:t>
      </w:r>
    </w:p>
    <w:p w:rsidR="002D0DC8" w:rsidRPr="002D0DC8" w:rsidRDefault="002D0DC8" w:rsidP="002D0DC8">
      <w:pPr>
        <w:widowControl w:val="0"/>
        <w:tabs>
          <w:tab w:val="left" w:pos="567"/>
        </w:tabs>
        <w:ind w:left="502"/>
        <w:jc w:val="both"/>
        <w:rPr>
          <w:rFonts w:ascii="Arial" w:hAnsi="Arial" w:cs="Arial"/>
          <w:sz w:val="22"/>
          <w:szCs w:val="22"/>
        </w:rPr>
      </w:pPr>
    </w:p>
    <w:p w:rsidR="002D0DC8" w:rsidRPr="002D0DC8" w:rsidRDefault="002D0DC8" w:rsidP="002D0DC8">
      <w:pPr>
        <w:widowControl w:val="0"/>
        <w:numPr>
          <w:ilvl w:val="0"/>
          <w:numId w:val="1"/>
        </w:numPr>
        <w:tabs>
          <w:tab w:val="clear" w:pos="502"/>
          <w:tab w:val="left" w:pos="567"/>
        </w:tabs>
        <w:ind w:left="567" w:hanging="567"/>
        <w:jc w:val="both"/>
        <w:rPr>
          <w:rFonts w:ascii="Arial" w:hAnsi="Arial" w:cs="Arial"/>
          <w:sz w:val="22"/>
          <w:szCs w:val="22"/>
        </w:rPr>
      </w:pPr>
      <w:r w:rsidRPr="002D0DC8">
        <w:rPr>
          <w:rFonts w:ascii="Arial" w:hAnsi="Arial" w:cs="Arial"/>
          <w:sz w:val="22"/>
          <w:szCs w:val="22"/>
        </w:rPr>
        <w:t xml:space="preserve">Mersin İli, Yenişehir İlçesi, </w:t>
      </w:r>
      <w:proofErr w:type="spellStart"/>
      <w:r w:rsidRPr="002D0DC8">
        <w:rPr>
          <w:rFonts w:ascii="Arial" w:hAnsi="Arial" w:cs="Arial"/>
          <w:sz w:val="22"/>
          <w:szCs w:val="22"/>
        </w:rPr>
        <w:t>Kocavilayet</w:t>
      </w:r>
      <w:proofErr w:type="spellEnd"/>
      <w:r w:rsidRPr="002D0DC8">
        <w:rPr>
          <w:rFonts w:ascii="Arial" w:hAnsi="Arial" w:cs="Arial"/>
          <w:sz w:val="22"/>
          <w:szCs w:val="22"/>
        </w:rPr>
        <w:t xml:space="preserve"> 1/1000 Ölçekli İlave ve Revizyon Uygulama İmar Planı ile ilgili teklife ait İmar Komisyonu, Proje Geliştirme, Avrupa Birliği ve Dış İlişkiler Komisyonu ile Ekoloji Komisyonu ortak raporunun görüşülmesi.</w:t>
      </w:r>
    </w:p>
    <w:p w:rsidR="002D0DC8" w:rsidRPr="002D0DC8" w:rsidRDefault="002D0DC8" w:rsidP="002D0DC8">
      <w:pPr>
        <w:tabs>
          <w:tab w:val="left" w:pos="567"/>
        </w:tabs>
        <w:ind w:left="567" w:hanging="567"/>
        <w:jc w:val="both"/>
        <w:rPr>
          <w:rFonts w:ascii="Arial" w:hAnsi="Arial" w:cs="Arial"/>
          <w:sz w:val="22"/>
          <w:szCs w:val="22"/>
        </w:rPr>
      </w:pPr>
    </w:p>
    <w:p w:rsidR="002D0DC8" w:rsidRDefault="002D0DC8" w:rsidP="002D0DC8">
      <w:pPr>
        <w:widowControl w:val="0"/>
        <w:numPr>
          <w:ilvl w:val="0"/>
          <w:numId w:val="1"/>
        </w:numPr>
        <w:tabs>
          <w:tab w:val="clear" w:pos="502"/>
          <w:tab w:val="left" w:pos="567"/>
        </w:tabs>
        <w:ind w:left="567" w:hanging="567"/>
        <w:jc w:val="both"/>
        <w:rPr>
          <w:rFonts w:ascii="Arial" w:hAnsi="Arial" w:cs="Arial"/>
          <w:sz w:val="24"/>
          <w:szCs w:val="24"/>
        </w:rPr>
      </w:pPr>
      <w:r w:rsidRPr="002D0DC8">
        <w:rPr>
          <w:rFonts w:ascii="Arial" w:hAnsi="Arial" w:cs="Arial"/>
          <w:sz w:val="22"/>
          <w:szCs w:val="22"/>
        </w:rPr>
        <w:t xml:space="preserve">Öneriler ve Temenniler.       </w:t>
      </w:r>
    </w:p>
    <w:p w:rsidR="00267A3E" w:rsidRDefault="00267A3E"/>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502"/>
        </w:tabs>
        <w:ind w:left="502"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01DE"/>
    <w:rsid w:val="00267A3E"/>
    <w:rsid w:val="002D0DC8"/>
    <w:rsid w:val="002E5618"/>
    <w:rsid w:val="00891232"/>
    <w:rsid w:val="00CB62B5"/>
    <w:rsid w:val="00CF544E"/>
    <w:rsid w:val="00D701DE"/>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618"/>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2E5618"/>
    <w:rPr>
      <w:rFonts w:ascii="Arial" w:hAnsi="Arial" w:cs="Arial"/>
      <w:b/>
      <w:sz w:val="24"/>
    </w:rPr>
  </w:style>
  <w:style w:type="paragraph" w:styleId="GvdeMetniGirintisi">
    <w:name w:val="Body Text Indent"/>
    <w:basedOn w:val="Normal"/>
    <w:link w:val="GvdeMetniGirintisiChar"/>
    <w:semiHidden/>
    <w:unhideWhenUsed/>
    <w:rsid w:val="002E5618"/>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2E5618"/>
    <w:rPr>
      <w:rFonts w:ascii="Arial" w:hAnsi="Arial"/>
      <w:sz w:val="24"/>
    </w:rPr>
  </w:style>
  <w:style w:type="paragraph" w:styleId="KonuBal">
    <w:name w:val="Title"/>
    <w:basedOn w:val="Normal"/>
    <w:link w:val="KonuBalChar"/>
    <w:qFormat/>
    <w:rsid w:val="002E5618"/>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2E5618"/>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1681195831">
      <w:bodyDiv w:val="1"/>
      <w:marLeft w:val="0"/>
      <w:marRight w:val="0"/>
      <w:marTop w:val="0"/>
      <w:marBottom w:val="0"/>
      <w:divBdr>
        <w:top w:val="none" w:sz="0" w:space="0" w:color="auto"/>
        <w:left w:val="none" w:sz="0" w:space="0" w:color="auto"/>
        <w:bottom w:val="none" w:sz="0" w:space="0" w:color="auto"/>
        <w:right w:val="none" w:sz="0" w:space="0" w:color="auto"/>
      </w:divBdr>
    </w:div>
    <w:div w:id="187807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yazi_bos_2023-03-30_13-28__404803</Template>
  <TotalTime>0</TotalTime>
  <Pages>1</Pages>
  <Words>371</Words>
  <Characters>2119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2023-03-30T11:03:00Z</dcterms:created>
  <dcterms:modified xsi:type="dcterms:W3CDTF">2023-03-30T11:03:00Z</dcterms:modified>
</cp:coreProperties>
</file>