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735E6" w:rsidRDefault="002F71ED" w:rsidP="00D04A74">
            <w:pPr>
              <w:ind w:firstLine="601"/>
              <w:jc w:val="both"/>
              <w:rPr>
                <w:rFonts w:ascii="Arial" w:hAnsi="Arial" w:cs="Arial"/>
                <w:sz w:val="22"/>
                <w:szCs w:val="22"/>
              </w:rPr>
            </w:pPr>
            <w:r>
              <w:rPr>
                <w:rFonts w:ascii="Arial" w:hAnsi="Arial" w:cs="Arial"/>
                <w:sz w:val="22"/>
                <w:szCs w:val="22"/>
              </w:rPr>
              <w:t>İnsan Kaynakları Eğitim Müdürlüğünün 27.02.2023 tarih ve E-24955832-903.02.99-76623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35C6A" w:rsidRDefault="00F35C6A" w:rsidP="00F52143">
            <w:pPr>
              <w:pStyle w:val="NormalWeb"/>
              <w:ind w:firstLine="601"/>
              <w:jc w:val="both"/>
              <w:rPr>
                <w:rFonts w:ascii="Arial" w:hAnsi="Arial" w:cs="Arial"/>
                <w:color w:val="000000"/>
                <w:sz w:val="22"/>
                <w:szCs w:val="22"/>
              </w:rPr>
            </w:pPr>
          </w:p>
          <w:p w:rsidR="00D04A74" w:rsidRPr="000735E6" w:rsidRDefault="00D04A74" w:rsidP="00F52143">
            <w:pPr>
              <w:pStyle w:val="NormalWeb"/>
              <w:ind w:firstLine="601"/>
              <w:jc w:val="both"/>
              <w:rPr>
                <w:rFonts w:ascii="Arial" w:hAnsi="Arial" w:cs="Arial"/>
                <w:sz w:val="22"/>
                <w:szCs w:val="22"/>
              </w:rPr>
            </w:pPr>
            <w:r w:rsidRPr="000735E6">
              <w:rPr>
                <w:rFonts w:ascii="Arial" w:hAnsi="Arial" w:cs="Arial"/>
                <w:color w:val="000000"/>
                <w:sz w:val="22"/>
                <w:szCs w:val="22"/>
              </w:rPr>
              <w:t xml:space="preserve">26 Ocak 2023 tarihli ve 32085 sayılı Resmi Gazete de yayımlanarak yürürlüğe giren “Devlet Memurları Kanunu Ve Bazı Kanunlarİle 663 Sayılı Kanun Hükmünde Kararnamede Değişiklik Yapılmasına Dair Kanunun”  3.maddesinde 657 sayılı Kanuna aşağıda belirtilen geçici madde eklenmiştir. </w:t>
            </w:r>
          </w:p>
          <w:p w:rsidR="00D04A74" w:rsidRPr="000735E6" w:rsidRDefault="00D04A74" w:rsidP="00F52143">
            <w:pPr>
              <w:pStyle w:val="NormalWeb"/>
              <w:ind w:firstLine="601"/>
              <w:jc w:val="both"/>
              <w:rPr>
                <w:rFonts w:ascii="Arial" w:hAnsi="Arial" w:cs="Arial"/>
                <w:sz w:val="22"/>
                <w:szCs w:val="22"/>
              </w:rPr>
            </w:pPr>
            <w:r w:rsidRPr="000735E6">
              <w:rPr>
                <w:rFonts w:ascii="Arial" w:hAnsi="Arial" w:cs="Arial"/>
                <w:color w:val="000000"/>
                <w:sz w:val="22"/>
                <w:szCs w:val="22"/>
              </w:rPr>
              <w:t>“</w:t>
            </w:r>
            <w:r w:rsidRPr="000735E6">
              <w:rPr>
                <w:rStyle w:val="Vurgu"/>
                <w:rFonts w:ascii="Arial" w:hAnsi="Arial" w:cs="Arial"/>
                <w:i w:val="0"/>
                <w:color w:val="000000"/>
                <w:sz w:val="22"/>
                <w:szCs w:val="22"/>
              </w:rPr>
              <w:t>GEÇİCİ MADDE 48-</w:t>
            </w:r>
            <w:r w:rsidRPr="000735E6">
              <w:rPr>
                <w:rStyle w:val="Gl"/>
                <w:rFonts w:ascii="Arial" w:hAnsi="Arial" w:cs="Arial"/>
                <w:color w:val="000000"/>
                <w:sz w:val="22"/>
                <w:szCs w:val="22"/>
              </w:rPr>
              <w:t xml:space="preserve"> </w:t>
            </w:r>
            <w:r w:rsidRPr="000735E6">
              <w:rPr>
                <w:rStyle w:val="Vurgu"/>
                <w:rFonts w:ascii="Arial" w:hAnsi="Arial" w:cs="Arial"/>
                <w:i w:val="0"/>
                <w:color w:val="000000"/>
                <w:sz w:val="22"/>
                <w:szCs w:val="22"/>
              </w:rPr>
              <w:t>Kamu kurum ve</w:t>
            </w:r>
            <w:r w:rsidR="000735E6" w:rsidRPr="000735E6">
              <w:rPr>
                <w:rStyle w:val="Vurgu"/>
                <w:rFonts w:ascii="Arial" w:hAnsi="Arial" w:cs="Arial"/>
                <w:i w:val="0"/>
                <w:color w:val="000000"/>
                <w:sz w:val="22"/>
                <w:szCs w:val="22"/>
              </w:rPr>
              <w:t xml:space="preserve"> </w:t>
            </w:r>
            <w:r w:rsidRPr="000735E6">
              <w:rPr>
                <w:rStyle w:val="Vurgu"/>
                <w:rFonts w:ascii="Arial" w:hAnsi="Arial" w:cs="Arial"/>
                <w:i w:val="0"/>
                <w:color w:val="000000"/>
                <w:sz w:val="22"/>
                <w:szCs w:val="22"/>
              </w:rPr>
              <w:t>kuruluşlarının merkez ve taşra teşkilatı ile bunlara bağlı döner sermayeli kuruluşlarda; bir yıldan az süreli, ayın veya haftanın bazı günleri ya da günün belirli saatleri gibi kısmi zamanlı çalışanlar ile yükseköğretim kurumlarının araştırma-geliştirme projelerinde proje süreleriyle sınırlı olarak çalışanlar hariç olmak üzere;</w:t>
            </w:r>
          </w:p>
          <w:p w:rsidR="00D04A74" w:rsidRPr="000735E6" w:rsidRDefault="00D04A74" w:rsidP="00F52143">
            <w:pPr>
              <w:pStyle w:val="NormalWeb"/>
              <w:ind w:firstLine="601"/>
              <w:jc w:val="both"/>
              <w:rPr>
                <w:rFonts w:ascii="Arial" w:hAnsi="Arial" w:cs="Arial"/>
                <w:sz w:val="22"/>
                <w:szCs w:val="22"/>
              </w:rPr>
            </w:pPr>
            <w:r w:rsidRPr="000735E6">
              <w:rPr>
                <w:rStyle w:val="Vurgu"/>
                <w:rFonts w:ascii="Arial" w:hAnsi="Arial" w:cs="Arial"/>
                <w:i w:val="0"/>
                <w:color w:val="000000"/>
                <w:sz w:val="22"/>
                <w:szCs w:val="22"/>
              </w:rPr>
              <w:t>b) İl özel idaresi, belediye ve bağlı kuruluşları ile mahalli idare birliklerinde 5393 sayılı Kanunun 49 uncu maddesinin üçüncü fıkrası çerçevesinde 28/11/2022 tarihi itibarıyla çalışmakta olanlardan bu maddenin yürürlüğe girdiği tarihte sözleşmesi devam eden ve 48 inci madde de belirtilen genel şartları taşıyanlardan bu maddenin yürürlüğe girdiği tarihten itibaren otuz gün içinde yazılı olarak başvuranlar, sözleşmeli personel olarak çalıştırılmalarına esas alınan memur kadrolarına, bu maddenin yürürlüğe girdiği tarihten itibaren altmış gün içinde kurumlarınca atanacakları hüküm altına alınmıştır."</w:t>
            </w:r>
          </w:p>
          <w:p w:rsidR="00F52143" w:rsidRPr="000735E6" w:rsidRDefault="00D04A74" w:rsidP="00F52143">
            <w:pPr>
              <w:pStyle w:val="NormalWeb"/>
              <w:ind w:firstLine="601"/>
              <w:jc w:val="both"/>
              <w:rPr>
                <w:rFonts w:ascii="Arial" w:hAnsi="Arial" w:cs="Arial"/>
                <w:color w:val="000000"/>
                <w:sz w:val="22"/>
                <w:szCs w:val="22"/>
              </w:rPr>
            </w:pPr>
            <w:r w:rsidRPr="000735E6">
              <w:rPr>
                <w:rFonts w:ascii="Arial" w:hAnsi="Arial" w:cs="Arial"/>
                <w:color w:val="000000"/>
                <w:sz w:val="22"/>
                <w:szCs w:val="22"/>
              </w:rPr>
              <w:t>Ayrıca geçici 48. maddeye göre,  “memur kadrolarına atananların, sözleşmeli personel pozisyonlarında geçirdikleri hizmet süreleri, öğrenim durumlarına göre yükselebilecekleri dereceleri aşmamak kaydıyla kazanılmış hak aylık derece ve kademelerinin tespitinde değerlendirilir.” denilmektedir.  İçişleri Bakanlığı 22 Şubat 2007 gün ve 26442 sayılı Resmi Gazetede yayımlanarak yürürlüğe giren “Belediye ve Bağlı Kuruluşları İle Mahalli İdare Birlikleri Norm Kadro İlke ve Standartlarına Dair Yönetmeliğin” 11. Maddesinin 1.fıkrasında boş kadro değişiklikleri için II sayılı cetvel eksiksiz doldurularak değişiklik gerekçeleriyle Meclise sunulur. denilmektedir.</w:t>
            </w:r>
          </w:p>
          <w:p w:rsidR="000735E6" w:rsidRDefault="00D04A74" w:rsidP="000735E6">
            <w:pPr>
              <w:pStyle w:val="NormalWeb"/>
              <w:ind w:firstLine="601"/>
              <w:jc w:val="both"/>
            </w:pPr>
            <w:r w:rsidRPr="000735E6">
              <w:rPr>
                <w:rFonts w:ascii="Arial" w:hAnsi="Arial" w:cs="Arial"/>
                <w:color w:val="000000"/>
                <w:sz w:val="22"/>
                <w:szCs w:val="22"/>
              </w:rPr>
              <w:t> Bu nedenle</w:t>
            </w:r>
            <w:r w:rsidR="00F52143" w:rsidRPr="000735E6">
              <w:rPr>
                <w:rFonts w:ascii="Arial" w:hAnsi="Arial" w:cs="Arial"/>
                <w:color w:val="000000"/>
                <w:sz w:val="22"/>
                <w:szCs w:val="22"/>
              </w:rPr>
              <w:t>;</w:t>
            </w:r>
            <w:r w:rsidRPr="000735E6">
              <w:rPr>
                <w:rFonts w:ascii="Arial" w:hAnsi="Arial" w:cs="Arial"/>
                <w:color w:val="000000"/>
                <w:sz w:val="22"/>
                <w:szCs w:val="22"/>
              </w:rPr>
              <w:t xml:space="preserve"> memur kadrosuna atanma dilekçesi veren ve Belediyemizde 5393 sayılı Kanunun 49 uncu maddesinin üçüncü fıkrası çerçevesinde 28/11/2022 tarihi itibarıyla çalışmakta olan ve 14 (ondört) tam zamanlı sözleşmeli personelin, durumlarına uygun boş kadroların ihdası (II sayılı</w:t>
            </w:r>
            <w:r w:rsidR="00F52143" w:rsidRPr="000735E6">
              <w:rPr>
                <w:rFonts w:ascii="Arial" w:hAnsi="Arial" w:cs="Arial"/>
                <w:color w:val="000000"/>
                <w:sz w:val="22"/>
                <w:szCs w:val="22"/>
              </w:rPr>
              <w:t xml:space="preserve"> Kadro Cetveli</w:t>
            </w:r>
            <w:r w:rsidRPr="000735E6">
              <w:rPr>
                <w:rFonts w:ascii="Arial" w:hAnsi="Arial" w:cs="Arial"/>
                <w:color w:val="000000"/>
                <w:sz w:val="22"/>
                <w:szCs w:val="22"/>
              </w:rPr>
              <w:t xml:space="preserve">) </w:t>
            </w:r>
            <w:r w:rsidR="00B16EA5" w:rsidRPr="000735E6">
              <w:rPr>
                <w:rFonts w:ascii="Arial" w:hAnsi="Arial" w:cs="Arial"/>
                <w:sz w:val="22"/>
                <w:szCs w:val="22"/>
              </w:rPr>
              <w:t>ile ilgili teklifin Plan ve Bütçe Komisyonu</w:t>
            </w:r>
            <w:r w:rsidR="00F52143" w:rsidRPr="000735E6">
              <w:rPr>
                <w:rFonts w:ascii="Arial" w:hAnsi="Arial" w:cs="Arial"/>
                <w:sz w:val="22"/>
                <w:szCs w:val="22"/>
              </w:rPr>
              <w:t>na</w:t>
            </w:r>
            <w:r w:rsidR="00B16EA5" w:rsidRPr="000735E6">
              <w:rPr>
                <w:rFonts w:ascii="Arial" w:hAnsi="Arial" w:cs="Arial"/>
                <w:sz w:val="22"/>
                <w:szCs w:val="22"/>
              </w:rPr>
              <w:t xml:space="preserve"> havale edilmesinin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D3B9D">
        <w:tblPrEx>
          <w:tblCellMar>
            <w:top w:w="0" w:type="dxa"/>
            <w:bottom w:w="0" w:type="dxa"/>
          </w:tblCellMar>
        </w:tblPrEx>
        <w:trPr>
          <w:cantSplit/>
          <w:trHeight w:hRule="exact" w:val="1200"/>
        </w:trPr>
        <w:tc>
          <w:tcPr>
            <w:tcW w:w="3402" w:type="dxa"/>
            <w:tcBorders>
              <w:top w:val="nil"/>
              <w:left w:val="nil"/>
              <w:bottom w:val="nil"/>
              <w:right w:val="nil"/>
            </w:tcBorders>
          </w:tcPr>
          <w:p w:rsidR="00CD3B9D" w:rsidRDefault="00CD3B9D">
            <w:pPr>
              <w:pStyle w:val="Balk1"/>
            </w:pPr>
            <w:r>
              <w:t>MECLİS BAŞKANI</w:t>
            </w:r>
          </w:p>
          <w:p w:rsidR="00CD3B9D" w:rsidRDefault="00CD3B9D">
            <w:pPr>
              <w:jc w:val="center"/>
              <w:rPr>
                <w:b/>
                <w:sz w:val="24"/>
                <w:szCs w:val="24"/>
              </w:rPr>
            </w:pPr>
            <w:r>
              <w:rPr>
                <w:b/>
                <w:sz w:val="24"/>
                <w:szCs w:val="24"/>
              </w:rPr>
              <w:t>Abdullah ÖZYİĞİT</w:t>
            </w:r>
          </w:p>
        </w:tc>
        <w:tc>
          <w:tcPr>
            <w:tcW w:w="3402" w:type="dxa"/>
            <w:tcBorders>
              <w:top w:val="nil"/>
              <w:left w:val="nil"/>
              <w:bottom w:val="nil"/>
              <w:right w:val="nil"/>
            </w:tcBorders>
          </w:tcPr>
          <w:p w:rsidR="00CD3B9D" w:rsidRDefault="00CD3B9D">
            <w:pPr>
              <w:pStyle w:val="Balk1"/>
            </w:pPr>
            <w:r>
              <w:t>KATİP</w:t>
            </w:r>
          </w:p>
          <w:p w:rsidR="00CD3B9D" w:rsidRDefault="00CD3B9D">
            <w:pPr>
              <w:jc w:val="center"/>
              <w:rPr>
                <w:b/>
                <w:sz w:val="24"/>
                <w:szCs w:val="24"/>
              </w:rPr>
            </w:pPr>
            <w:r>
              <w:rPr>
                <w:b/>
                <w:sz w:val="24"/>
                <w:szCs w:val="24"/>
              </w:rPr>
              <w:t>Sevgi UĞURLU</w:t>
            </w:r>
          </w:p>
        </w:tc>
        <w:tc>
          <w:tcPr>
            <w:tcW w:w="3402" w:type="dxa"/>
            <w:tcBorders>
              <w:top w:val="nil"/>
              <w:left w:val="nil"/>
              <w:bottom w:val="nil"/>
              <w:right w:val="nil"/>
            </w:tcBorders>
          </w:tcPr>
          <w:p w:rsidR="00CD3B9D" w:rsidRDefault="00CD3B9D">
            <w:pPr>
              <w:pStyle w:val="Balk1"/>
            </w:pPr>
            <w:r>
              <w:t>KATİP</w:t>
            </w:r>
          </w:p>
          <w:p w:rsidR="00CD3B9D" w:rsidRDefault="00CD3B9D">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0735E6">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F61" w:rsidRDefault="00D64F61">
      <w:r>
        <w:separator/>
      </w:r>
    </w:p>
  </w:endnote>
  <w:endnote w:type="continuationSeparator" w:id="1">
    <w:p w:rsidR="00D64F61" w:rsidRDefault="00D64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F61" w:rsidRDefault="00D64F61">
      <w:r>
        <w:separator/>
      </w:r>
    </w:p>
  </w:footnote>
  <w:footnote w:type="continuationSeparator" w:id="1">
    <w:p w:rsidR="00D64F61" w:rsidRDefault="00D64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0735E6">
      <w:tblPrEx>
        <w:tblCellMar>
          <w:top w:w="0" w:type="dxa"/>
          <w:bottom w:w="0" w:type="dxa"/>
        </w:tblCellMar>
      </w:tblPrEx>
      <w:tc>
        <w:tcPr>
          <w:tcW w:w="10206" w:type="dxa"/>
          <w:gridSpan w:val="3"/>
          <w:tcBorders>
            <w:top w:val="nil"/>
            <w:left w:val="nil"/>
            <w:bottom w:val="nil"/>
            <w:right w:val="nil"/>
          </w:tcBorders>
        </w:tcPr>
        <w:p w:rsidR="000735E6" w:rsidRDefault="000735E6">
          <w:pPr>
            <w:rPr>
              <w:b/>
              <w:sz w:val="24"/>
            </w:rPr>
          </w:pPr>
          <w:r>
            <w:rPr>
              <w:b/>
              <w:sz w:val="24"/>
            </w:rPr>
            <w:t>T.C.</w:t>
          </w:r>
        </w:p>
        <w:p w:rsidR="000735E6" w:rsidRDefault="000735E6">
          <w:pPr>
            <w:pStyle w:val="Balk3"/>
          </w:pPr>
          <w:r>
            <w:t>MERSİN YENİŞEHİR</w:t>
          </w:r>
        </w:p>
        <w:p w:rsidR="000735E6" w:rsidRDefault="000735E6">
          <w:r>
            <w:rPr>
              <w:b/>
              <w:sz w:val="24"/>
            </w:rPr>
            <w:t>BELEDİYE MECLİSİ</w:t>
          </w:r>
        </w:p>
      </w:tc>
    </w:tr>
    <w:tr w:rsidR="000735E6">
      <w:tblPrEx>
        <w:tblCellMar>
          <w:top w:w="0" w:type="dxa"/>
          <w:bottom w:w="0" w:type="dxa"/>
        </w:tblCellMar>
      </w:tblPrEx>
      <w:trPr>
        <w:cantSplit/>
      </w:trPr>
      <w:tc>
        <w:tcPr>
          <w:tcW w:w="942" w:type="dxa"/>
          <w:tcBorders>
            <w:top w:val="nil"/>
            <w:left w:val="nil"/>
            <w:bottom w:val="nil"/>
            <w:right w:val="nil"/>
          </w:tcBorders>
        </w:tcPr>
        <w:p w:rsidR="000735E6" w:rsidRDefault="000735E6">
          <w:pPr>
            <w:rPr>
              <w:b/>
              <w:sz w:val="24"/>
            </w:rPr>
          </w:pPr>
        </w:p>
      </w:tc>
      <w:tc>
        <w:tcPr>
          <w:tcW w:w="4860" w:type="dxa"/>
          <w:tcBorders>
            <w:top w:val="nil"/>
            <w:left w:val="nil"/>
            <w:bottom w:val="nil"/>
            <w:right w:val="nil"/>
          </w:tcBorders>
        </w:tcPr>
        <w:p w:rsidR="000735E6" w:rsidRDefault="000735E6">
          <w:pPr>
            <w:pStyle w:val="Balk2"/>
            <w:jc w:val="left"/>
          </w:pPr>
        </w:p>
      </w:tc>
      <w:tc>
        <w:tcPr>
          <w:tcW w:w="4404" w:type="dxa"/>
          <w:tcBorders>
            <w:top w:val="nil"/>
            <w:left w:val="nil"/>
            <w:bottom w:val="nil"/>
            <w:right w:val="nil"/>
          </w:tcBorders>
        </w:tcPr>
        <w:p w:rsidR="000735E6" w:rsidRDefault="000735E6">
          <w:pPr>
            <w:pStyle w:val="Balk2"/>
            <w:rPr>
              <w:b/>
              <w:u w:val="single"/>
            </w:rPr>
          </w:pPr>
        </w:p>
      </w:tc>
    </w:tr>
    <w:tr w:rsidR="000735E6">
      <w:tblPrEx>
        <w:tblCellMar>
          <w:top w:w="0" w:type="dxa"/>
          <w:bottom w:w="0" w:type="dxa"/>
        </w:tblCellMar>
      </w:tblPrEx>
      <w:trPr>
        <w:cantSplit/>
      </w:trPr>
      <w:tc>
        <w:tcPr>
          <w:tcW w:w="942" w:type="dxa"/>
          <w:tcBorders>
            <w:top w:val="nil"/>
            <w:left w:val="nil"/>
            <w:bottom w:val="nil"/>
            <w:right w:val="nil"/>
          </w:tcBorders>
        </w:tcPr>
        <w:p w:rsidR="000735E6" w:rsidRDefault="000735E6">
          <w:pPr>
            <w:rPr>
              <w:sz w:val="24"/>
            </w:rPr>
          </w:pPr>
          <w:r>
            <w:rPr>
              <w:b/>
              <w:sz w:val="24"/>
            </w:rPr>
            <w:t>SAYI :</w:t>
          </w:r>
        </w:p>
      </w:tc>
      <w:tc>
        <w:tcPr>
          <w:tcW w:w="4860" w:type="dxa"/>
          <w:tcBorders>
            <w:top w:val="nil"/>
            <w:left w:val="nil"/>
            <w:bottom w:val="nil"/>
            <w:right w:val="nil"/>
          </w:tcBorders>
        </w:tcPr>
        <w:p w:rsidR="000735E6" w:rsidRDefault="002F71ED">
          <w:pPr>
            <w:pStyle w:val="Balk2"/>
            <w:jc w:val="left"/>
          </w:pPr>
          <w:r>
            <w:t>46</w:t>
          </w:r>
        </w:p>
      </w:tc>
      <w:tc>
        <w:tcPr>
          <w:tcW w:w="4404" w:type="dxa"/>
          <w:tcBorders>
            <w:top w:val="nil"/>
            <w:left w:val="nil"/>
            <w:bottom w:val="nil"/>
            <w:right w:val="nil"/>
          </w:tcBorders>
        </w:tcPr>
        <w:p w:rsidR="000735E6" w:rsidRDefault="000735E6">
          <w:pPr>
            <w:pStyle w:val="Balk2"/>
            <w:rPr>
              <w:b/>
            </w:rPr>
          </w:pPr>
          <w:r>
            <w:rPr>
              <w:b/>
            </w:rPr>
            <w:t>MERSİN</w:t>
          </w:r>
        </w:p>
      </w:tc>
    </w:tr>
    <w:tr w:rsidR="000735E6">
      <w:tblPrEx>
        <w:tblCellMar>
          <w:top w:w="0" w:type="dxa"/>
          <w:bottom w:w="0" w:type="dxa"/>
        </w:tblCellMar>
      </w:tblPrEx>
      <w:trPr>
        <w:cantSplit/>
      </w:trPr>
      <w:tc>
        <w:tcPr>
          <w:tcW w:w="942" w:type="dxa"/>
          <w:tcBorders>
            <w:top w:val="nil"/>
            <w:left w:val="nil"/>
            <w:bottom w:val="nil"/>
            <w:right w:val="nil"/>
          </w:tcBorders>
        </w:tcPr>
        <w:p w:rsidR="000735E6" w:rsidRDefault="000735E6">
          <w:pPr>
            <w:rPr>
              <w:b/>
              <w:sz w:val="24"/>
            </w:rPr>
          </w:pPr>
        </w:p>
      </w:tc>
      <w:tc>
        <w:tcPr>
          <w:tcW w:w="4860" w:type="dxa"/>
          <w:tcBorders>
            <w:top w:val="nil"/>
            <w:left w:val="nil"/>
            <w:bottom w:val="nil"/>
            <w:right w:val="nil"/>
          </w:tcBorders>
        </w:tcPr>
        <w:p w:rsidR="000735E6" w:rsidRDefault="000735E6">
          <w:pPr>
            <w:pStyle w:val="Balk2"/>
            <w:jc w:val="left"/>
          </w:pPr>
        </w:p>
      </w:tc>
      <w:tc>
        <w:tcPr>
          <w:tcW w:w="4404" w:type="dxa"/>
          <w:tcBorders>
            <w:top w:val="nil"/>
            <w:left w:val="nil"/>
            <w:bottom w:val="nil"/>
            <w:right w:val="nil"/>
          </w:tcBorders>
        </w:tcPr>
        <w:p w:rsidR="000735E6" w:rsidRDefault="002F71ED">
          <w:pPr>
            <w:pStyle w:val="Balk2"/>
            <w:rPr>
              <w:b/>
            </w:rPr>
          </w:pPr>
          <w:r>
            <w:rPr>
              <w:b/>
            </w:rPr>
            <w:t>06/03/2023</w:t>
          </w:r>
        </w:p>
      </w:tc>
    </w:tr>
  </w:tbl>
  <w:p w:rsidR="000735E6" w:rsidRDefault="000735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735E6"/>
    <w:rsid w:val="0016498E"/>
    <w:rsid w:val="002416D3"/>
    <w:rsid w:val="002F71ED"/>
    <w:rsid w:val="0042307B"/>
    <w:rsid w:val="00481B3D"/>
    <w:rsid w:val="00534478"/>
    <w:rsid w:val="00543CA9"/>
    <w:rsid w:val="005477B5"/>
    <w:rsid w:val="00575CE8"/>
    <w:rsid w:val="00692204"/>
    <w:rsid w:val="008254E6"/>
    <w:rsid w:val="008517C2"/>
    <w:rsid w:val="00B16EA5"/>
    <w:rsid w:val="00BA252D"/>
    <w:rsid w:val="00BD2869"/>
    <w:rsid w:val="00C63B2B"/>
    <w:rsid w:val="00CD3B9D"/>
    <w:rsid w:val="00D04A74"/>
    <w:rsid w:val="00D64F61"/>
    <w:rsid w:val="00DF16C8"/>
    <w:rsid w:val="00F35C6A"/>
    <w:rsid w:val="00F52143"/>
    <w:rsid w:val="00F532D1"/>
    <w:rsid w:val="00F71533"/>
    <w:rsid w:val="00FB3141"/>
    <w:rsid w:val="00FD761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D04A74"/>
    <w:pPr>
      <w:spacing w:before="100" w:beforeAutospacing="1" w:after="100" w:afterAutospacing="1"/>
    </w:pPr>
    <w:rPr>
      <w:sz w:val="24"/>
      <w:szCs w:val="24"/>
    </w:rPr>
  </w:style>
  <w:style w:type="character" w:styleId="Vurgu">
    <w:name w:val="Emphasis"/>
    <w:basedOn w:val="VarsaylanParagrafYazTipi"/>
    <w:uiPriority w:val="20"/>
    <w:qFormat/>
    <w:rsid w:val="00D04A74"/>
    <w:rPr>
      <w:i/>
      <w:iCs/>
    </w:rPr>
  </w:style>
  <w:style w:type="character" w:styleId="Gl">
    <w:name w:val="Strong"/>
    <w:basedOn w:val="VarsaylanParagrafYazTipi"/>
    <w:uiPriority w:val="22"/>
    <w:qFormat/>
    <w:rsid w:val="00D04A74"/>
    <w:rPr>
      <w:b/>
      <w:bCs/>
    </w:rPr>
  </w:style>
  <w:style w:type="character" w:customStyle="1" w:styleId="Balk1Char">
    <w:name w:val="Başlık 1 Char"/>
    <w:basedOn w:val="VarsaylanParagrafYazTipi"/>
    <w:link w:val="Balk1"/>
    <w:rsid w:val="00CD3B9D"/>
    <w:rPr>
      <w:b/>
      <w:sz w:val="24"/>
    </w:rPr>
  </w:style>
</w:styles>
</file>

<file path=word/webSettings.xml><?xml version="1.0" encoding="utf-8"?>
<w:webSettings xmlns:r="http://schemas.openxmlformats.org/officeDocument/2006/relationships" xmlns:w="http://schemas.openxmlformats.org/wordprocessingml/2006/main">
  <w:divs>
    <w:div w:id="8688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yazi_meclis_280_2023-03-06_12-17_404616</Template>
  <TotalTime>6</TotalTime>
  <Pages>1</Pages>
  <Words>322</Words>
  <Characters>2252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2023-03-07T08:30:00Z</cp:lastPrinted>
  <dcterms:created xsi:type="dcterms:W3CDTF">2023-03-13T11:38:00Z</dcterms:created>
  <dcterms:modified xsi:type="dcterms:W3CDTF">2023-03-13T11:38:00Z</dcterms:modified>
</cp:coreProperties>
</file>