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B57CA" w:rsidRDefault="0090529D" w:rsidP="00AA09F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18.04.2023 tarih ve E-15660656-105.03-81925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B218A" w:rsidRDefault="00EB218A">
            <w:pPr>
              <w:jc w:val="center"/>
              <w:rPr>
                <w:b/>
                <w:sz w:val="24"/>
                <w:u w:val="single"/>
              </w:rPr>
            </w:pPr>
          </w:p>
          <w:p w:rsidR="00EB218A" w:rsidRDefault="008422AD" w:rsidP="00EB218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Mersin'n</w:t>
            </w:r>
            <w:r w:rsidR="00EB218A" w:rsidRPr="00EB218A">
              <w:rPr>
                <w:rFonts w:ascii="Arial" w:hAnsi="Arial" w:cs="Arial"/>
                <w:sz w:val="24"/>
                <w:szCs w:val="24"/>
              </w:rPr>
              <w:t>in kültür ve sanat yaşamında  çocuk ve gençleri odağına alan  etkin, sürdürülebilir proje ve çalışmalarla yer almakta olan Akdeniz Opera ve Bale Kulübü Derneği</w:t>
            </w:r>
            <w:r w:rsidR="00EB218A">
              <w:rPr>
                <w:rFonts w:ascii="Arial" w:hAnsi="Arial" w:cs="Arial"/>
                <w:sz w:val="24"/>
                <w:szCs w:val="24"/>
              </w:rPr>
              <w:t xml:space="preserve">'nin 09.01.2023 tarih ve 1709 sayılı yazısında; </w:t>
            </w:r>
            <w:r w:rsidR="00EB218A" w:rsidRPr="00EB218A">
              <w:rPr>
                <w:rFonts w:ascii="Arial" w:hAnsi="Arial" w:cs="Arial"/>
                <w:sz w:val="24"/>
                <w:szCs w:val="24"/>
              </w:rPr>
              <w:t>AKOB Ulusal Oda Müziği Yarışması'nın bu yıl 6.sını gerçekleştirmek istediklerini belirtmiş ve  ülkemizin çeşitli konservatuarlarından, oda müziği toplulukları ile genç sanatçı adaylarının katılacağı</w:t>
            </w:r>
            <w:r w:rsidR="00EB218A">
              <w:rPr>
                <w:rFonts w:ascii="Arial" w:hAnsi="Arial" w:cs="Arial"/>
                <w:sz w:val="24"/>
                <w:szCs w:val="24"/>
              </w:rPr>
              <w:t>nı belirterek</w:t>
            </w:r>
            <w:r w:rsidR="00EB218A" w:rsidRPr="00EB218A">
              <w:rPr>
                <w:rFonts w:ascii="Arial" w:hAnsi="Arial" w:cs="Arial"/>
                <w:sz w:val="24"/>
                <w:szCs w:val="24"/>
              </w:rPr>
              <w:t xml:space="preserve"> söz konusu yarışmaya Belediyemizin de destek vererek katkı sağlaması</w:t>
            </w:r>
            <w:r w:rsidR="00EB218A">
              <w:rPr>
                <w:rFonts w:ascii="Arial" w:hAnsi="Arial" w:cs="Arial"/>
                <w:sz w:val="24"/>
                <w:szCs w:val="24"/>
              </w:rPr>
              <w:t>nı talep etmektedir.</w:t>
            </w:r>
          </w:p>
          <w:p w:rsidR="00EB218A" w:rsidRDefault="00EB218A" w:rsidP="00EB218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18A" w:rsidRDefault="00EB218A" w:rsidP="00EB218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Sözkonusu teklifin Plan ve Bütçe Komisyonu ile Sosyal Yardım ve Hizmetler Komisyonuna ortak havale edilmesinin kabulüne oy birliği ile karar verildi.</w:t>
            </w:r>
          </w:p>
          <w:p w:rsidR="008422AD" w:rsidRDefault="008422AD" w:rsidP="00EB218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22AD" w:rsidRDefault="008422AD" w:rsidP="008422AD">
            <w:pPr>
              <w:jc w:val="center"/>
              <w:rPr>
                <w:b/>
                <w:sz w:val="24"/>
                <w:u w:val="single"/>
              </w:rPr>
            </w:pPr>
          </w:p>
          <w:p w:rsidR="00EB218A" w:rsidRDefault="00EB218A" w:rsidP="00EB218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22AD" w:rsidRDefault="008422AD" w:rsidP="00EB218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EB218A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422AD" w:rsidRDefault="008422AD" w:rsidP="008422AD">
            <w:pPr>
              <w:pStyle w:val="Balk1"/>
              <w:rPr>
                <w:szCs w:val="24"/>
              </w:rPr>
            </w:pPr>
            <w:r w:rsidRPr="008422AD">
              <w:rPr>
                <w:szCs w:val="24"/>
              </w:rPr>
              <w:t>MECLİS BAŞKANI</w:t>
            </w:r>
          </w:p>
          <w:p w:rsidR="008422AD" w:rsidRPr="008422AD" w:rsidRDefault="008422AD" w:rsidP="008422AD">
            <w:pPr>
              <w:jc w:val="center"/>
              <w:rPr>
                <w:b/>
                <w:sz w:val="24"/>
                <w:szCs w:val="24"/>
              </w:rPr>
            </w:pPr>
            <w:r w:rsidRPr="008422AD">
              <w:rPr>
                <w:b/>
                <w:sz w:val="24"/>
                <w:szCs w:val="24"/>
              </w:rPr>
              <w:t>Abdullah ÖZYİĞİT</w:t>
            </w:r>
          </w:p>
          <w:p w:rsidR="008422AD" w:rsidRPr="008422AD" w:rsidRDefault="008422AD" w:rsidP="00842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422AD" w:rsidRDefault="008422AD" w:rsidP="008422AD">
            <w:pPr>
              <w:pStyle w:val="Balk1"/>
              <w:rPr>
                <w:szCs w:val="24"/>
              </w:rPr>
            </w:pPr>
            <w:r w:rsidRPr="008422AD">
              <w:rPr>
                <w:szCs w:val="24"/>
              </w:rPr>
              <w:t>KATİP</w:t>
            </w:r>
          </w:p>
          <w:p w:rsidR="008422AD" w:rsidRPr="008422AD" w:rsidRDefault="008422AD" w:rsidP="008422AD">
            <w:pPr>
              <w:jc w:val="center"/>
              <w:rPr>
                <w:b/>
                <w:sz w:val="24"/>
                <w:szCs w:val="24"/>
              </w:rPr>
            </w:pPr>
            <w:r w:rsidRPr="008422AD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422AD" w:rsidRDefault="008422AD" w:rsidP="008422AD">
            <w:pPr>
              <w:pStyle w:val="Balk1"/>
              <w:rPr>
                <w:szCs w:val="24"/>
              </w:rPr>
            </w:pPr>
            <w:r w:rsidRPr="008422AD">
              <w:rPr>
                <w:szCs w:val="24"/>
              </w:rPr>
              <w:t>KATİP</w:t>
            </w:r>
          </w:p>
          <w:p w:rsidR="008422AD" w:rsidRPr="008422AD" w:rsidRDefault="008422AD" w:rsidP="008422AD">
            <w:pPr>
              <w:jc w:val="center"/>
              <w:rPr>
                <w:b/>
                <w:sz w:val="24"/>
                <w:szCs w:val="24"/>
              </w:rPr>
            </w:pPr>
            <w:r w:rsidRPr="008422AD">
              <w:rPr>
                <w:b/>
                <w:sz w:val="24"/>
                <w:szCs w:val="24"/>
              </w:rPr>
              <w:t>Harun GÖKALP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AF" w:rsidRDefault="006716AF">
      <w:r>
        <w:separator/>
      </w:r>
    </w:p>
  </w:endnote>
  <w:endnote w:type="continuationSeparator" w:id="1">
    <w:p w:rsidR="006716AF" w:rsidRDefault="0067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AF" w:rsidRDefault="006716AF">
      <w:r>
        <w:separator/>
      </w:r>
    </w:p>
  </w:footnote>
  <w:footnote w:type="continuationSeparator" w:id="1">
    <w:p w:rsidR="006716AF" w:rsidRDefault="00671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0529D">
          <w:pPr>
            <w:pStyle w:val="Balk2"/>
            <w:jc w:val="left"/>
          </w:pPr>
          <w:r>
            <w:t>86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B218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B218A" w:rsidRDefault="00EB218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B218A" w:rsidRDefault="00EB218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B218A" w:rsidRDefault="0090529D">
          <w:pPr>
            <w:pStyle w:val="Balk2"/>
            <w:rPr>
              <w:b/>
            </w:rPr>
          </w:pPr>
          <w:r>
            <w:rPr>
              <w:b/>
            </w:rPr>
            <w:t>02/05/2023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275E1B"/>
    <w:rsid w:val="003914DD"/>
    <w:rsid w:val="00481B3D"/>
    <w:rsid w:val="00534478"/>
    <w:rsid w:val="00575CE8"/>
    <w:rsid w:val="005B57CA"/>
    <w:rsid w:val="006716AF"/>
    <w:rsid w:val="008254E6"/>
    <w:rsid w:val="008422AD"/>
    <w:rsid w:val="008517C2"/>
    <w:rsid w:val="0090529D"/>
    <w:rsid w:val="00AA09F3"/>
    <w:rsid w:val="00C63B2B"/>
    <w:rsid w:val="00DF16C8"/>
    <w:rsid w:val="00E12A6F"/>
    <w:rsid w:val="00EB218A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yazi_meclis_284_2023-05-03_14-11_404993</Template>
  <TotalTime>1</TotalTime>
  <Pages>1</Pages>
  <Words>115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2023-05-04T08:29:00Z</cp:lastPrinted>
  <dcterms:created xsi:type="dcterms:W3CDTF">2023-05-09T08:57:00Z</dcterms:created>
  <dcterms:modified xsi:type="dcterms:W3CDTF">2023-05-09T08:57:00Z</dcterms:modified>
</cp:coreProperties>
</file>