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432" w:rsidRPr="008A2432" w:rsidRDefault="008A2432" w:rsidP="008A2432">
      <w:pPr>
        <w:pStyle w:val="GvdeMetniGirintisi"/>
        <w:tabs>
          <w:tab w:val="right" w:pos="9638"/>
        </w:tabs>
        <w:rPr>
          <w:rFonts w:cs="Arial"/>
          <w:sz w:val="22"/>
          <w:szCs w:val="22"/>
        </w:rPr>
      </w:pPr>
      <w:r>
        <w:rPr>
          <w:sz w:val="22"/>
          <w:szCs w:val="22"/>
        </w:rPr>
        <w:t>Belediye Meclisimiz ekli gündemi görüşmek üzere 5393 Sayılı Belediye Kanununun 20. maddesine göre 05.06.2023 Pazartesi günü saat 14.00’te</w:t>
      </w:r>
      <w:r>
        <w:rPr>
          <w:b/>
          <w:sz w:val="22"/>
          <w:szCs w:val="22"/>
        </w:rPr>
        <w:t xml:space="preserve"> </w:t>
      </w:r>
      <w:r>
        <w:rPr>
          <w:rFonts w:cs="Arial"/>
          <w:sz w:val="22"/>
          <w:szCs w:val="22"/>
        </w:rPr>
        <w:t xml:space="preserve">Atatürk Kültür Merkezi Özgürlük </w:t>
      </w:r>
      <w:r w:rsidRPr="008A2432">
        <w:rPr>
          <w:rFonts w:cs="Arial"/>
          <w:sz w:val="22"/>
          <w:szCs w:val="22"/>
          <w:u w:val="single"/>
        </w:rPr>
        <w:t xml:space="preserve">Salonunda toplanacaktır. Duyurulur                                                                                                                      </w:t>
      </w:r>
    </w:p>
    <w:p w:rsidR="000D0750" w:rsidRDefault="000D0750" w:rsidP="000D0750">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Yoklama ve açılış.</w:t>
      </w:r>
    </w:p>
    <w:p w:rsidR="000D0750" w:rsidRPr="000D0750" w:rsidRDefault="000D0750" w:rsidP="000D0750">
      <w:pPr>
        <w:tabs>
          <w:tab w:val="num" w:pos="567"/>
        </w:tabs>
        <w:ind w:left="567" w:hanging="425"/>
        <w:jc w:val="both"/>
        <w:rPr>
          <w:rFonts w:ascii="Arial" w:hAnsi="Arial" w:cs="Arial"/>
          <w:sz w:val="12"/>
          <w:szCs w:val="12"/>
        </w:rPr>
      </w:pPr>
      <w:r>
        <w:rPr>
          <w:rFonts w:ascii="Arial" w:hAnsi="Arial" w:cs="Arial"/>
          <w:sz w:val="22"/>
          <w:szCs w:val="22"/>
        </w:rPr>
        <w:t xml:space="preserve">  </w:t>
      </w:r>
    </w:p>
    <w:p w:rsidR="000D0750" w:rsidRDefault="000D0750" w:rsidP="000D0750">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 xml:space="preserve">Bir önceki birleşim tutanak özetinin okunması. </w:t>
      </w:r>
    </w:p>
    <w:p w:rsidR="000D0750" w:rsidRDefault="000D0750" w:rsidP="000D0750">
      <w:pPr>
        <w:ind w:left="567"/>
        <w:jc w:val="both"/>
        <w:rPr>
          <w:rFonts w:ascii="Arial" w:hAnsi="Arial" w:cs="Arial"/>
          <w:sz w:val="12"/>
          <w:szCs w:val="12"/>
        </w:rPr>
      </w:pPr>
    </w:p>
    <w:p w:rsidR="000D0750" w:rsidRDefault="000D0750" w:rsidP="000D0750">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Belediyemiz 657 sayılı yasaya tabii memur statüsünde çalışanlar için hazırlanan dolu kadro değişikliği cetveli (III Sayılı Cetvel) ile ilgili teklifin görüşülmesi.</w:t>
      </w:r>
    </w:p>
    <w:p w:rsidR="000D0750" w:rsidRPr="000D0750" w:rsidRDefault="000D0750" w:rsidP="000D0750">
      <w:pPr>
        <w:ind w:left="567"/>
        <w:jc w:val="both"/>
        <w:rPr>
          <w:rFonts w:ascii="Arial" w:hAnsi="Arial" w:cs="Arial"/>
          <w:sz w:val="12"/>
          <w:szCs w:val="12"/>
        </w:rPr>
      </w:pPr>
    </w:p>
    <w:p w:rsidR="000D0750" w:rsidRDefault="000D0750" w:rsidP="000D0750">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5393 sayılı kanunun 49. maddesine istinaden 16.05.2023 tarihinde görevlendirilen Belediye Başkan Yardımcısının aylık ücretinin belirlenmesi ile ilgili teklifin görüşülmesi.</w:t>
      </w:r>
    </w:p>
    <w:p w:rsidR="000D0750" w:rsidRDefault="000D0750" w:rsidP="000D0750">
      <w:pPr>
        <w:ind w:left="567"/>
        <w:jc w:val="both"/>
        <w:rPr>
          <w:rFonts w:ascii="Arial" w:hAnsi="Arial" w:cs="Arial"/>
          <w:sz w:val="12"/>
          <w:szCs w:val="12"/>
        </w:rPr>
      </w:pPr>
    </w:p>
    <w:p w:rsidR="000D0750" w:rsidRDefault="000D0750" w:rsidP="000D0750">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 xml:space="preserve">Belediyemiz sınırları içerisinde bulunan 1/1000 ölçekli imar planında Dini Tesis (İbadet yeri, Cami) alanına isabet eden </w:t>
      </w:r>
      <w:proofErr w:type="spellStart"/>
      <w:r>
        <w:rPr>
          <w:rFonts w:ascii="Arial" w:hAnsi="Arial" w:cs="Arial"/>
          <w:sz w:val="22"/>
          <w:szCs w:val="22"/>
        </w:rPr>
        <w:t>Menteş</w:t>
      </w:r>
      <w:proofErr w:type="spellEnd"/>
      <w:r>
        <w:rPr>
          <w:rFonts w:ascii="Arial" w:hAnsi="Arial" w:cs="Arial"/>
          <w:sz w:val="22"/>
          <w:szCs w:val="22"/>
        </w:rPr>
        <w:t xml:space="preserve">, 2491 ada, 4 </w:t>
      </w:r>
      <w:proofErr w:type="spellStart"/>
      <w:r>
        <w:rPr>
          <w:rFonts w:ascii="Arial" w:hAnsi="Arial" w:cs="Arial"/>
          <w:sz w:val="22"/>
          <w:szCs w:val="22"/>
        </w:rPr>
        <w:t>nolu</w:t>
      </w:r>
      <w:proofErr w:type="spellEnd"/>
      <w:r>
        <w:rPr>
          <w:rFonts w:ascii="Arial" w:hAnsi="Arial" w:cs="Arial"/>
          <w:sz w:val="22"/>
          <w:szCs w:val="22"/>
        </w:rPr>
        <w:t xml:space="preserve"> parsel içerisinde mülkiyeti belediyemize ait olan 259/800 (680.70m2) hissenin Türkiye Diyanet Vakfına devrinin yapılması ile ilgili teklifin görüşülmesi. </w:t>
      </w:r>
    </w:p>
    <w:p w:rsidR="000D0750" w:rsidRDefault="000D0750" w:rsidP="000D0750">
      <w:pPr>
        <w:tabs>
          <w:tab w:val="num" w:pos="567"/>
        </w:tabs>
        <w:ind w:left="567"/>
        <w:jc w:val="both"/>
        <w:rPr>
          <w:rFonts w:ascii="Arial" w:hAnsi="Arial" w:cs="Arial"/>
          <w:sz w:val="16"/>
          <w:szCs w:val="16"/>
        </w:rPr>
      </w:pPr>
    </w:p>
    <w:p w:rsidR="000D0750" w:rsidRDefault="000D0750" w:rsidP="000D0750">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 xml:space="preserve">Belediyemizin kardeş şehri olan Giresun Eynesil Belediyesi ile karşılıklı bedelsiz tahsis edilen çöp kamyonlarına ait tahsis süresinin uzatılması ile ilgili teklifin görüşülmesi. </w:t>
      </w:r>
    </w:p>
    <w:p w:rsidR="000D0750" w:rsidRDefault="000D0750" w:rsidP="000D0750">
      <w:pPr>
        <w:ind w:left="567"/>
        <w:jc w:val="both"/>
        <w:rPr>
          <w:rFonts w:ascii="Arial" w:hAnsi="Arial" w:cs="Arial"/>
          <w:sz w:val="16"/>
          <w:szCs w:val="16"/>
        </w:rPr>
      </w:pPr>
    </w:p>
    <w:p w:rsidR="000D0750" w:rsidRDefault="000D0750" w:rsidP="000D0750">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 xml:space="preserve">Belediyemiz sınırları içerisinde bulunan Bahçe, 617 ada, 15 parsel malikleri tarafından verilen dilekçe ile Otopark Yönetmeliğinin 4. maddesinin 6 fıkrası (j) bendine göre ruhsat dosyasının mimari projesindeki ilgili bağımsız bölümlere eklenti otopark verilmesi talebi ile ilgili teklifin görüşülmesi. </w:t>
      </w:r>
    </w:p>
    <w:p w:rsidR="000D0750" w:rsidRDefault="000D0750" w:rsidP="000D0750">
      <w:pPr>
        <w:tabs>
          <w:tab w:val="num" w:pos="567"/>
        </w:tabs>
        <w:ind w:left="567"/>
        <w:jc w:val="both"/>
        <w:rPr>
          <w:rFonts w:ascii="Arial" w:hAnsi="Arial" w:cs="Arial"/>
          <w:sz w:val="16"/>
          <w:szCs w:val="16"/>
        </w:rPr>
      </w:pPr>
    </w:p>
    <w:p w:rsidR="000D0750" w:rsidRDefault="000D0750" w:rsidP="000D0750">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 xml:space="preserve">Belediyemizin imzacıları arasında yer aldığı </w:t>
      </w:r>
      <w:proofErr w:type="spellStart"/>
      <w:r>
        <w:rPr>
          <w:rFonts w:ascii="Arial" w:hAnsi="Arial" w:cs="Arial"/>
          <w:sz w:val="22"/>
          <w:szCs w:val="22"/>
        </w:rPr>
        <w:t>Covenant</w:t>
      </w:r>
      <w:proofErr w:type="spellEnd"/>
      <w:r>
        <w:rPr>
          <w:rFonts w:ascii="Arial" w:hAnsi="Arial" w:cs="Arial"/>
          <w:sz w:val="22"/>
          <w:szCs w:val="22"/>
        </w:rPr>
        <w:t xml:space="preserve"> of </w:t>
      </w:r>
      <w:proofErr w:type="spellStart"/>
      <w:r>
        <w:rPr>
          <w:rFonts w:ascii="Arial" w:hAnsi="Arial" w:cs="Arial"/>
          <w:sz w:val="22"/>
          <w:szCs w:val="22"/>
        </w:rPr>
        <w:t>Mayors</w:t>
      </w:r>
      <w:proofErr w:type="spellEnd"/>
      <w:r>
        <w:rPr>
          <w:rFonts w:ascii="Arial" w:hAnsi="Arial" w:cs="Arial"/>
          <w:sz w:val="22"/>
          <w:szCs w:val="22"/>
        </w:rPr>
        <w:t>-Belediye Başkanları sözleşmesi kapsamında iklim değişikliğinin olumsuz etkilerini azaltmak için 2030 ve 2050 hedeflerine yönelik hazırlanan "Yenişehir Sürdürülebilir Enerji ve İklim Değişliğine Uyum Eylem Planı" ile ilgili teklife ait Proje Geliştirme Avrupa Birliği ve Dış İlişkiler Komisyonu, Ekoloji Komisyonu ile Ekonomik Hayatın Geliştirilmesi Komisyonu ortak raporunun görüşülmesi.</w:t>
      </w:r>
    </w:p>
    <w:p w:rsidR="000D0750" w:rsidRDefault="000D0750" w:rsidP="000D0750">
      <w:pPr>
        <w:tabs>
          <w:tab w:val="num" w:pos="567"/>
        </w:tabs>
        <w:ind w:left="567"/>
        <w:jc w:val="both"/>
        <w:rPr>
          <w:rFonts w:ascii="Arial" w:hAnsi="Arial" w:cs="Arial"/>
          <w:sz w:val="16"/>
          <w:szCs w:val="16"/>
        </w:rPr>
      </w:pPr>
    </w:p>
    <w:p w:rsidR="000D0750" w:rsidRDefault="000D0750" w:rsidP="000D0750">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 xml:space="preserve">Belediyemize ait Çiftlik 248 ada, 1 </w:t>
      </w:r>
      <w:proofErr w:type="spellStart"/>
      <w:r>
        <w:rPr>
          <w:rFonts w:ascii="Arial" w:hAnsi="Arial" w:cs="Arial"/>
          <w:sz w:val="22"/>
          <w:szCs w:val="22"/>
        </w:rPr>
        <w:t>nolu</w:t>
      </w:r>
      <w:proofErr w:type="spellEnd"/>
      <w:r>
        <w:rPr>
          <w:rFonts w:ascii="Arial" w:hAnsi="Arial" w:cs="Arial"/>
          <w:sz w:val="22"/>
          <w:szCs w:val="22"/>
        </w:rPr>
        <w:t xml:space="preserve"> parsel içerisinde bulunan 1/1000 ölçekli Uygulama İmar Planında Ortaokul alanı olarak işaretli 15259/518292 (282,57m2.) hissenin Mersin İl Milli Eğitim Müdürlüğüne devrinin yapılması ile ilgili teklife ait İmar Komisyonu ile Eğitim Bilişim  Gençlik ve Spor Komisyonu ortak raporunun görüşülmesi.</w:t>
      </w:r>
    </w:p>
    <w:p w:rsidR="000D0750" w:rsidRDefault="000D0750" w:rsidP="000D0750">
      <w:pPr>
        <w:tabs>
          <w:tab w:val="num" w:pos="567"/>
        </w:tabs>
        <w:ind w:left="567"/>
        <w:jc w:val="both"/>
        <w:rPr>
          <w:rFonts w:ascii="Arial" w:hAnsi="Arial" w:cs="Arial"/>
          <w:sz w:val="16"/>
          <w:szCs w:val="16"/>
        </w:rPr>
      </w:pPr>
    </w:p>
    <w:p w:rsidR="000D0750" w:rsidRDefault="000D0750" w:rsidP="000D0750">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Mersin İli, Yenişehir İlçesi, Çiftlik Mahallesi O-33-A22-D-2-A ve O-33-A-22-D-2-B Trafo Alanı ile ilgili 1/1000 Ölçekli Uygulama İmar Planı değişikliği teklifine ait İmar Komisyonu raporunun  görüşülmesi.</w:t>
      </w:r>
    </w:p>
    <w:p w:rsidR="000D0750" w:rsidRDefault="000D0750" w:rsidP="000D0750">
      <w:pPr>
        <w:tabs>
          <w:tab w:val="num" w:pos="567"/>
        </w:tabs>
        <w:ind w:left="567"/>
        <w:jc w:val="both"/>
        <w:rPr>
          <w:rFonts w:ascii="Arial" w:hAnsi="Arial" w:cs="Arial"/>
          <w:sz w:val="16"/>
          <w:szCs w:val="16"/>
        </w:rPr>
      </w:pPr>
    </w:p>
    <w:p w:rsidR="000D0750" w:rsidRDefault="000D0750" w:rsidP="000D0750">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Mersin İli, Yenişehir İlçesine ait 1/1000 ölçekli Revizyon Uygulama İmar Planları doğrultusunda yeni oluşan alanlar için yeni mahalle sınırları ile yeni mahalle isimleri ve mevcut mahalle sınırlarının yeniden düzenlenmesi ile ilgili teklife it İmar Komisyonu, Ekoloji Komisyonu ile Toplumsal Adalet ve Cinsiyet Eşitliği Komisyonu ortak raporunun görüşülmesi.</w:t>
      </w:r>
    </w:p>
    <w:p w:rsidR="000D0750" w:rsidRDefault="000D0750" w:rsidP="000D0750">
      <w:pPr>
        <w:tabs>
          <w:tab w:val="num" w:pos="567"/>
        </w:tabs>
        <w:ind w:left="567"/>
        <w:jc w:val="both"/>
        <w:rPr>
          <w:rFonts w:ascii="Arial" w:hAnsi="Arial" w:cs="Arial"/>
          <w:sz w:val="12"/>
          <w:szCs w:val="12"/>
        </w:rPr>
      </w:pPr>
    </w:p>
    <w:p w:rsidR="000D0750" w:rsidRDefault="000D0750" w:rsidP="000D0750">
      <w:pPr>
        <w:numPr>
          <w:ilvl w:val="0"/>
          <w:numId w:val="1"/>
        </w:numPr>
        <w:tabs>
          <w:tab w:val="clear" w:pos="502"/>
          <w:tab w:val="num" w:pos="567"/>
        </w:tabs>
        <w:ind w:left="567" w:hanging="567"/>
        <w:jc w:val="both"/>
        <w:rPr>
          <w:rFonts w:ascii="Arial" w:hAnsi="Arial" w:cs="Arial"/>
          <w:sz w:val="22"/>
          <w:szCs w:val="22"/>
        </w:rPr>
      </w:pPr>
      <w:r>
        <w:rPr>
          <w:rFonts w:ascii="Arial" w:hAnsi="Arial" w:cs="Arial"/>
          <w:sz w:val="22"/>
          <w:szCs w:val="22"/>
        </w:rPr>
        <w:t>Belediyemiz ile Mersin Kültür ve Sanat Derneği arasında imzalan protokole istinaden Atatürk Kültür Merkezinde muhafaza edilen piyanonun bakım, onarım ve akort giderleri için Mersin Kültür ve Sanat Derneği'ne  destek verilmesi ile ilgili teklife ait Plan ve Bütçe Komisyonu ile Kültür Sanat ve Turizm Komisyonu ortak raporunun görüşülmesi.</w:t>
      </w:r>
    </w:p>
    <w:p w:rsidR="000D0750" w:rsidRDefault="000D0750" w:rsidP="000D0750">
      <w:pPr>
        <w:tabs>
          <w:tab w:val="num" w:pos="567"/>
        </w:tabs>
        <w:ind w:left="567" w:hanging="425"/>
        <w:jc w:val="both"/>
        <w:rPr>
          <w:rFonts w:ascii="Arial" w:hAnsi="Arial" w:cs="Arial"/>
          <w:sz w:val="12"/>
          <w:szCs w:val="12"/>
        </w:rPr>
      </w:pPr>
    </w:p>
    <w:p w:rsidR="000D0750" w:rsidRDefault="000D0750" w:rsidP="000D0750">
      <w:pPr>
        <w:numPr>
          <w:ilvl w:val="0"/>
          <w:numId w:val="1"/>
        </w:numPr>
        <w:tabs>
          <w:tab w:val="clear" w:pos="502"/>
          <w:tab w:val="num" w:pos="567"/>
        </w:tabs>
        <w:ind w:left="567" w:hanging="567"/>
        <w:jc w:val="both"/>
        <w:rPr>
          <w:rFonts w:ascii="Arial" w:hAnsi="Arial" w:cs="Arial"/>
          <w:sz w:val="22"/>
          <w:szCs w:val="22"/>
        </w:rPr>
      </w:pPr>
      <w:r>
        <w:rPr>
          <w:rFonts w:ascii="Arial" w:hAnsi="Arial" w:cs="Arial"/>
          <w:sz w:val="22"/>
          <w:szCs w:val="22"/>
        </w:rPr>
        <w:t xml:space="preserve">Akdeniz Opera ve Bale Kulübü Derneği (AKOB) tarafından düzenlenecek olan 6. AKOB Ulusal Oda Müziği yarışmasına belediyemiz tarafından maddi destek sağlanması ile ilgili teklife ait Plan ve Bütçe Komisyonu ile Sosyal Yardım ve Hizmetler Komisyonu ortak raporunun görüşülmesi.  </w:t>
      </w:r>
    </w:p>
    <w:p w:rsidR="000D0750" w:rsidRDefault="000D0750" w:rsidP="000D0750">
      <w:pPr>
        <w:tabs>
          <w:tab w:val="num" w:pos="567"/>
        </w:tabs>
        <w:ind w:left="567"/>
        <w:jc w:val="both"/>
        <w:rPr>
          <w:rFonts w:ascii="Arial" w:hAnsi="Arial" w:cs="Arial"/>
          <w:sz w:val="12"/>
          <w:szCs w:val="12"/>
        </w:rPr>
      </w:pPr>
    </w:p>
    <w:p w:rsidR="000D0750" w:rsidRDefault="000D0750" w:rsidP="000D0750">
      <w:pPr>
        <w:numPr>
          <w:ilvl w:val="0"/>
          <w:numId w:val="1"/>
        </w:numPr>
        <w:tabs>
          <w:tab w:val="clear" w:pos="502"/>
          <w:tab w:val="num" w:pos="567"/>
        </w:tabs>
        <w:ind w:left="567" w:hanging="567"/>
        <w:jc w:val="both"/>
        <w:rPr>
          <w:rFonts w:ascii="Arial" w:hAnsi="Arial" w:cs="Arial"/>
          <w:sz w:val="22"/>
          <w:szCs w:val="22"/>
        </w:rPr>
      </w:pPr>
      <w:r>
        <w:rPr>
          <w:rFonts w:ascii="Arial" w:hAnsi="Arial" w:cs="Arial"/>
          <w:sz w:val="22"/>
          <w:szCs w:val="22"/>
        </w:rPr>
        <w:t xml:space="preserve">Belediyemiz sınırları içerisinde bulunan Barbaros Mahallesi, </w:t>
      </w:r>
      <w:proofErr w:type="spellStart"/>
      <w:r>
        <w:rPr>
          <w:rFonts w:ascii="Arial" w:hAnsi="Arial" w:cs="Arial"/>
          <w:sz w:val="22"/>
          <w:szCs w:val="22"/>
        </w:rPr>
        <w:t>Nevit</w:t>
      </w:r>
      <w:proofErr w:type="spellEnd"/>
      <w:r>
        <w:rPr>
          <w:rFonts w:ascii="Arial" w:hAnsi="Arial" w:cs="Arial"/>
          <w:sz w:val="22"/>
          <w:szCs w:val="22"/>
        </w:rPr>
        <w:t xml:space="preserve"> </w:t>
      </w:r>
      <w:proofErr w:type="spellStart"/>
      <w:r>
        <w:rPr>
          <w:rFonts w:ascii="Arial" w:hAnsi="Arial" w:cs="Arial"/>
          <w:sz w:val="22"/>
          <w:szCs w:val="22"/>
        </w:rPr>
        <w:t>Kodallı</w:t>
      </w:r>
      <w:proofErr w:type="spellEnd"/>
      <w:r>
        <w:rPr>
          <w:rFonts w:ascii="Arial" w:hAnsi="Arial" w:cs="Arial"/>
          <w:sz w:val="22"/>
          <w:szCs w:val="22"/>
        </w:rPr>
        <w:t xml:space="preserve"> Caddesi ile 2176 Sokak arasında kalan 2107 Sokağın (sağlı-sollu olmak üzere) Belediye İçkili Yerler Bölgesine dahil edilip edilmemesi ile ilgili teklife ait İmar Komisyonu ile Gıda Tarım ve Sağlık Komisyonu ortak raporunun görüşülmesi.</w:t>
      </w:r>
    </w:p>
    <w:p w:rsidR="000D0750" w:rsidRDefault="000D0750" w:rsidP="000D0750">
      <w:pPr>
        <w:ind w:left="567"/>
        <w:jc w:val="both"/>
        <w:rPr>
          <w:rFonts w:ascii="Arial" w:hAnsi="Arial" w:cs="Arial"/>
          <w:sz w:val="8"/>
          <w:szCs w:val="8"/>
        </w:rPr>
      </w:pPr>
    </w:p>
    <w:p w:rsidR="00267A3E" w:rsidRDefault="000D0750" w:rsidP="000D0750">
      <w:pPr>
        <w:widowControl w:val="0"/>
        <w:numPr>
          <w:ilvl w:val="0"/>
          <w:numId w:val="1"/>
        </w:numPr>
        <w:tabs>
          <w:tab w:val="clear" w:pos="502"/>
          <w:tab w:val="num" w:pos="567"/>
        </w:tabs>
        <w:ind w:left="709" w:hanging="567"/>
        <w:jc w:val="both"/>
      </w:pPr>
      <w:r w:rsidRPr="000D0750">
        <w:rPr>
          <w:rFonts w:ascii="Arial" w:hAnsi="Arial" w:cs="Arial"/>
          <w:sz w:val="22"/>
          <w:szCs w:val="22"/>
        </w:rPr>
        <w:t xml:space="preserve">Öneriler ve Temenniler.     </w:t>
      </w:r>
    </w:p>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01DE"/>
    <w:rsid w:val="000D0750"/>
    <w:rsid w:val="001F3867"/>
    <w:rsid w:val="00267A3E"/>
    <w:rsid w:val="006F6417"/>
    <w:rsid w:val="00891232"/>
    <w:rsid w:val="008A2432"/>
    <w:rsid w:val="00BC48F3"/>
    <w:rsid w:val="00CF544E"/>
    <w:rsid w:val="00D701DE"/>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32"/>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semiHidden/>
    <w:unhideWhenUsed/>
    <w:rsid w:val="008A2432"/>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8A2432"/>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11673755">
      <w:bodyDiv w:val="1"/>
      <w:marLeft w:val="0"/>
      <w:marRight w:val="0"/>
      <w:marTop w:val="0"/>
      <w:marBottom w:val="0"/>
      <w:divBdr>
        <w:top w:val="none" w:sz="0" w:space="0" w:color="auto"/>
        <w:left w:val="none" w:sz="0" w:space="0" w:color="auto"/>
        <w:bottom w:val="none" w:sz="0" w:space="0" w:color="auto"/>
        <w:right w:val="none" w:sz="0" w:space="0" w:color="auto"/>
      </w:divBdr>
    </w:div>
    <w:div w:id="147629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yazi_bos_2023-06-01_10-22__405129</Template>
  <TotalTime>1</TotalTime>
  <Pages>1</Pages>
  <Words>488</Words>
  <Characters>3348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2023-06-01T08:00:00Z</dcterms:created>
  <dcterms:modified xsi:type="dcterms:W3CDTF">2023-06-01T08:00:00Z</dcterms:modified>
</cp:coreProperties>
</file>