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0206"/>
      </w:tblGrid>
      <w:tr w:rsidR="008254E6">
        <w:tblPrEx>
          <w:tblCellMar>
            <w:top w:w="0" w:type="dxa"/>
            <w:bottom w:w="0" w:type="dxa"/>
          </w:tblCellMar>
        </w:tblPrEx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Default="008254E6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KARAR</w:t>
            </w:r>
          </w:p>
        </w:tc>
      </w:tr>
      <w:tr w:rsidR="008254E6">
        <w:tblPrEx>
          <w:tblCellMar>
            <w:top w:w="0" w:type="dxa"/>
            <w:bottom w:w="0" w:type="dxa"/>
          </w:tblCellMar>
        </w:tblPrEx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Default="008254E6">
            <w:pPr>
              <w:rPr>
                <w:sz w:val="24"/>
              </w:rPr>
            </w:pPr>
          </w:p>
        </w:tc>
      </w:tr>
      <w:tr w:rsidR="008254E6">
        <w:tblPrEx>
          <w:tblCellMar>
            <w:top w:w="0" w:type="dxa"/>
            <w:bottom w:w="0" w:type="dxa"/>
          </w:tblCellMar>
        </w:tblPrEx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Pr="00527B42" w:rsidRDefault="00EA3EA3" w:rsidP="00527B42">
            <w:pPr>
              <w:ind w:firstLine="885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İmar ve Şehircilik Müdürlüğünün 21.06.2023 tarih ve E-71254691-010.03-88238 sayılı  yazıları ve ekleri okunarak görüşmeye geçildi.</w:t>
            </w:r>
          </w:p>
        </w:tc>
      </w:tr>
      <w:tr w:rsidR="008254E6">
        <w:tblPrEx>
          <w:tblCellMar>
            <w:top w:w="0" w:type="dxa"/>
            <w:bottom w:w="0" w:type="dxa"/>
          </w:tblCellMar>
        </w:tblPrEx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Default="008254E6">
            <w:pPr>
              <w:rPr>
                <w:sz w:val="24"/>
              </w:rPr>
            </w:pPr>
          </w:p>
        </w:tc>
      </w:tr>
      <w:tr w:rsidR="008254E6">
        <w:tblPrEx>
          <w:tblCellMar>
            <w:top w:w="0" w:type="dxa"/>
            <w:bottom w:w="0" w:type="dxa"/>
          </w:tblCellMar>
        </w:tblPrEx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Default="008254E6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KONUNUN GÖRÜŞÜLEREK OYLANMASI SONUCUNDA</w:t>
            </w:r>
          </w:p>
          <w:p w:rsidR="00527B42" w:rsidRDefault="00527B42">
            <w:pPr>
              <w:jc w:val="center"/>
              <w:rPr>
                <w:b/>
                <w:sz w:val="24"/>
                <w:u w:val="single"/>
              </w:rPr>
            </w:pPr>
          </w:p>
          <w:p w:rsidR="00C53B61" w:rsidRDefault="00527B42" w:rsidP="00527B42">
            <w:pPr>
              <w:ind w:firstLine="885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27B42">
              <w:rPr>
                <w:rFonts w:ascii="Arial" w:hAnsi="Arial" w:cs="Arial"/>
                <w:color w:val="000000"/>
                <w:sz w:val="24"/>
                <w:szCs w:val="24"/>
              </w:rPr>
              <w:t>  İmar ve Şehircilik Müdürlüğü Görev, Yetki, Sorumluluk, Çalışma Usul ve Esaslarına Dair Yönetmeliği Belediye Meclisinin 05/07/2021 tarih ve 119 sayılı kararı ile onaylanmıştır.</w:t>
            </w:r>
          </w:p>
          <w:p w:rsidR="00C53B61" w:rsidRDefault="00C53B61" w:rsidP="00527B42">
            <w:pPr>
              <w:ind w:firstLine="885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C53B61" w:rsidRDefault="00C53B61" w:rsidP="00C53B61">
            <w:pPr>
              <w:ind w:firstLine="885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Ancak </w:t>
            </w:r>
            <w:r w:rsidRPr="00527B42">
              <w:rPr>
                <w:rFonts w:ascii="Arial" w:hAnsi="Arial" w:cs="Arial"/>
                <w:color w:val="000000"/>
                <w:sz w:val="24"/>
                <w:szCs w:val="24"/>
              </w:rPr>
              <w:t>İmar ve Şehircilik Müdürlüğü</w:t>
            </w:r>
            <w:r w:rsidR="00527B42" w:rsidRPr="00527B42">
              <w:rPr>
                <w:rFonts w:ascii="Arial" w:hAnsi="Arial" w:cs="Arial"/>
                <w:color w:val="000000"/>
                <w:sz w:val="24"/>
                <w:szCs w:val="24"/>
              </w:rPr>
              <w:t xml:space="preserve"> bünyesinde Kaçak Yapı Kontrol Alt Birim Şefliği kurulmasına ihtiyaç duyul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duğundan</w:t>
            </w:r>
            <w:r w:rsidRPr="00527B42">
              <w:rPr>
                <w:rFonts w:ascii="Arial" w:hAnsi="Arial" w:cs="Arial"/>
                <w:color w:val="000000"/>
                <w:sz w:val="24"/>
                <w:szCs w:val="24"/>
              </w:rPr>
              <w:t> İmar ve Şehircilik Müdürlüğü</w:t>
            </w:r>
            <w:r w:rsidR="00527B42" w:rsidRPr="00527B42">
              <w:rPr>
                <w:rFonts w:ascii="Arial" w:hAnsi="Arial" w:cs="Arial"/>
                <w:color w:val="000000"/>
                <w:sz w:val="24"/>
                <w:szCs w:val="24"/>
              </w:rPr>
              <w:t xml:space="preserve"> Görev, Yetki, Sorumluluk, Çalışma Usul ve Esaslarına Dair Yönetmeliğin yeniden revize edilm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esi gerekmektedir.</w:t>
            </w:r>
          </w:p>
          <w:p w:rsidR="00C53B61" w:rsidRDefault="00C53B61" w:rsidP="00C53B61">
            <w:pPr>
              <w:ind w:firstLine="885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254E6" w:rsidRDefault="00C53B61" w:rsidP="00C53B61">
            <w:pPr>
              <w:ind w:firstLine="885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Sözkonusu teklifin İmar Komisyonu, Ekoloji Komisyonu, Toplumsal Adalet ve Cinsiyet Eşitliği Komisyonu ile Proje Geliştirme Avrupa Birliği ve Dış İlişkiler Komisyonuna ortak havale edilmesinin kabulüne oy birliği ile karar verildi. </w:t>
            </w:r>
          </w:p>
          <w:p w:rsidR="00C53B61" w:rsidRDefault="00C53B61" w:rsidP="00C53B61">
            <w:pPr>
              <w:ind w:firstLine="885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C53B61" w:rsidRDefault="00C53B61" w:rsidP="00C53B61">
            <w:pPr>
              <w:ind w:firstLine="885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C53B61" w:rsidRDefault="00C53B61" w:rsidP="00C53B61">
            <w:pPr>
              <w:ind w:firstLine="885"/>
              <w:jc w:val="both"/>
              <w:rPr>
                <w:sz w:val="24"/>
              </w:rPr>
            </w:pPr>
          </w:p>
        </w:tc>
      </w:tr>
    </w:tbl>
    <w:p w:rsidR="008254E6" w:rsidRDefault="008254E6"/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402"/>
        <w:gridCol w:w="3402"/>
        <w:gridCol w:w="3402"/>
      </w:tblGrid>
      <w:tr w:rsidR="006B31F0">
        <w:tblPrEx>
          <w:tblCellMar>
            <w:top w:w="0" w:type="dxa"/>
            <w:bottom w:w="0" w:type="dxa"/>
          </w:tblCellMar>
        </w:tblPrEx>
        <w:trPr>
          <w:cantSplit/>
          <w:trHeight w:hRule="exact" w:val="12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6B31F0" w:rsidRDefault="006B31F0">
            <w:pPr>
              <w:pStyle w:val="Balk1"/>
              <w:rPr>
                <w:szCs w:val="24"/>
              </w:rPr>
            </w:pPr>
            <w:r>
              <w:rPr>
                <w:szCs w:val="24"/>
              </w:rPr>
              <w:t>MECLİS BAŞKANI</w:t>
            </w:r>
          </w:p>
          <w:p w:rsidR="006B31F0" w:rsidRDefault="006B31F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Abdullah ÖZYİĞİT</w:t>
            </w:r>
            <w:r>
              <w:rPr>
                <w:b/>
                <w:sz w:val="24"/>
                <w:szCs w:val="24"/>
              </w:rPr>
              <w:tab/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6B31F0" w:rsidRDefault="006B31F0">
            <w:pPr>
              <w:pStyle w:val="Balk1"/>
              <w:rPr>
                <w:szCs w:val="24"/>
              </w:rPr>
            </w:pPr>
            <w:r>
              <w:rPr>
                <w:szCs w:val="24"/>
              </w:rPr>
              <w:t>KATİP</w:t>
            </w:r>
          </w:p>
          <w:p w:rsidR="006B31F0" w:rsidRDefault="006B31F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Sevgi UĞURLU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6B31F0" w:rsidRDefault="006B31F0">
            <w:pPr>
              <w:pStyle w:val="Balk1"/>
              <w:rPr>
                <w:szCs w:val="24"/>
              </w:rPr>
            </w:pPr>
            <w:r>
              <w:rPr>
                <w:szCs w:val="24"/>
              </w:rPr>
              <w:t>KATİP</w:t>
            </w:r>
          </w:p>
          <w:p w:rsidR="006B31F0" w:rsidRDefault="006B31F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Harun GÖKALP</w:t>
            </w:r>
          </w:p>
        </w:tc>
      </w:tr>
      <w:tr w:rsidR="00481B3D">
        <w:tblPrEx>
          <w:tblCellMar>
            <w:top w:w="0" w:type="dxa"/>
            <w:bottom w:w="0" w:type="dxa"/>
          </w:tblCellMar>
        </w:tblPrEx>
        <w:trPr>
          <w:cantSplit/>
          <w:trHeight w:hRule="exact" w:val="1974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81B3D" w:rsidRDefault="00481B3D">
            <w:pPr>
              <w:pStyle w:val="Balk1"/>
            </w:pPr>
          </w:p>
          <w:p w:rsidR="00481B3D" w:rsidRPr="00481B3D" w:rsidRDefault="00481B3D" w:rsidP="00297A13">
            <w:pPr>
              <w:tabs>
                <w:tab w:val="center" w:pos="9072"/>
              </w:tabs>
            </w:pPr>
          </w:p>
        </w:tc>
      </w:tr>
    </w:tbl>
    <w:p w:rsidR="008254E6" w:rsidRDefault="008254E6"/>
    <w:sectPr w:rsidR="008254E6">
      <w:headerReference w:type="default" r:id="rId6"/>
      <w:pgSz w:w="11906" w:h="16838"/>
      <w:pgMar w:top="567" w:right="567" w:bottom="851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7452" w:rsidRDefault="00627452">
      <w:r>
        <w:separator/>
      </w:r>
    </w:p>
  </w:endnote>
  <w:endnote w:type="continuationSeparator" w:id="1">
    <w:p w:rsidR="00627452" w:rsidRDefault="006274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7452" w:rsidRDefault="00627452">
      <w:r>
        <w:separator/>
      </w:r>
    </w:p>
  </w:footnote>
  <w:footnote w:type="continuationSeparator" w:id="1">
    <w:p w:rsidR="00627452" w:rsidRDefault="006274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/>
    </w:tblPr>
    <w:tblGrid>
      <w:gridCol w:w="942"/>
      <w:gridCol w:w="4860"/>
      <w:gridCol w:w="4404"/>
    </w:tblGrid>
    <w:tr w:rsidR="008254E6">
      <w:tblPrEx>
        <w:tblCellMar>
          <w:top w:w="0" w:type="dxa"/>
          <w:bottom w:w="0" w:type="dxa"/>
        </w:tblCellMar>
      </w:tblPrEx>
      <w:tc>
        <w:tcPr>
          <w:tcW w:w="10206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8254E6" w:rsidRDefault="008254E6">
          <w:pPr>
            <w:rPr>
              <w:b/>
              <w:sz w:val="24"/>
            </w:rPr>
          </w:pPr>
          <w:r>
            <w:rPr>
              <w:b/>
              <w:sz w:val="24"/>
            </w:rPr>
            <w:t>T.C.</w:t>
          </w:r>
        </w:p>
        <w:p w:rsidR="008254E6" w:rsidRDefault="008254E6">
          <w:pPr>
            <w:pStyle w:val="Balk3"/>
          </w:pPr>
          <w:r>
            <w:t>MERSİN YENİŞEHİR</w:t>
          </w:r>
        </w:p>
        <w:p w:rsidR="008254E6" w:rsidRDefault="008254E6">
          <w:r>
            <w:rPr>
              <w:b/>
              <w:sz w:val="24"/>
            </w:rPr>
            <w:t>BELEDİYE MECLİSİ</w:t>
          </w:r>
        </w:p>
      </w:tc>
    </w:tr>
    <w:tr w:rsidR="008254E6">
      <w:tblPrEx>
        <w:tblCellMar>
          <w:top w:w="0" w:type="dxa"/>
          <w:bottom w:w="0" w:type="dxa"/>
        </w:tblCellMar>
      </w:tblPrEx>
      <w:trPr>
        <w:cantSplit/>
      </w:trPr>
      <w:tc>
        <w:tcPr>
          <w:tcW w:w="942" w:type="dxa"/>
          <w:tcBorders>
            <w:top w:val="nil"/>
            <w:left w:val="nil"/>
            <w:bottom w:val="nil"/>
            <w:right w:val="nil"/>
          </w:tcBorders>
        </w:tcPr>
        <w:p w:rsidR="008254E6" w:rsidRDefault="008254E6">
          <w:pPr>
            <w:rPr>
              <w:b/>
              <w:sz w:val="24"/>
            </w:rPr>
          </w:pPr>
        </w:p>
      </w:tc>
      <w:tc>
        <w:tcPr>
          <w:tcW w:w="4860" w:type="dxa"/>
          <w:tcBorders>
            <w:top w:val="nil"/>
            <w:left w:val="nil"/>
            <w:bottom w:val="nil"/>
            <w:right w:val="nil"/>
          </w:tcBorders>
        </w:tcPr>
        <w:p w:rsidR="008254E6" w:rsidRDefault="008254E6">
          <w:pPr>
            <w:pStyle w:val="Balk2"/>
            <w:jc w:val="left"/>
          </w:pP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8254E6" w:rsidRDefault="008254E6">
          <w:pPr>
            <w:pStyle w:val="Balk2"/>
            <w:rPr>
              <w:b/>
              <w:u w:val="single"/>
            </w:rPr>
          </w:pPr>
        </w:p>
      </w:tc>
    </w:tr>
    <w:tr w:rsidR="008254E6">
      <w:tblPrEx>
        <w:tblCellMar>
          <w:top w:w="0" w:type="dxa"/>
          <w:bottom w:w="0" w:type="dxa"/>
        </w:tblCellMar>
      </w:tblPrEx>
      <w:trPr>
        <w:cantSplit/>
      </w:trPr>
      <w:tc>
        <w:tcPr>
          <w:tcW w:w="942" w:type="dxa"/>
          <w:tcBorders>
            <w:top w:val="nil"/>
            <w:left w:val="nil"/>
            <w:bottom w:val="nil"/>
            <w:right w:val="nil"/>
          </w:tcBorders>
        </w:tcPr>
        <w:p w:rsidR="008254E6" w:rsidRDefault="008254E6">
          <w:pPr>
            <w:rPr>
              <w:sz w:val="24"/>
            </w:rPr>
          </w:pPr>
          <w:r>
            <w:rPr>
              <w:b/>
              <w:sz w:val="24"/>
            </w:rPr>
            <w:t>SAYI :</w:t>
          </w:r>
        </w:p>
      </w:tc>
      <w:tc>
        <w:tcPr>
          <w:tcW w:w="4860" w:type="dxa"/>
          <w:tcBorders>
            <w:top w:val="nil"/>
            <w:left w:val="nil"/>
            <w:bottom w:val="nil"/>
            <w:right w:val="nil"/>
          </w:tcBorders>
        </w:tcPr>
        <w:p w:rsidR="008254E6" w:rsidRDefault="00EA3EA3">
          <w:pPr>
            <w:pStyle w:val="Balk2"/>
            <w:jc w:val="left"/>
          </w:pPr>
          <w:r>
            <w:t>114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8254E6" w:rsidRDefault="008254E6">
          <w:pPr>
            <w:pStyle w:val="Balk2"/>
            <w:rPr>
              <w:b/>
            </w:rPr>
          </w:pPr>
          <w:r>
            <w:rPr>
              <w:b/>
            </w:rPr>
            <w:t>MERSİN</w:t>
          </w:r>
        </w:p>
      </w:tc>
    </w:tr>
    <w:tr w:rsidR="00527B42">
      <w:tblPrEx>
        <w:tblCellMar>
          <w:top w:w="0" w:type="dxa"/>
          <w:bottom w:w="0" w:type="dxa"/>
        </w:tblCellMar>
      </w:tblPrEx>
      <w:trPr>
        <w:cantSplit/>
      </w:trPr>
      <w:tc>
        <w:tcPr>
          <w:tcW w:w="942" w:type="dxa"/>
          <w:tcBorders>
            <w:top w:val="nil"/>
            <w:left w:val="nil"/>
            <w:bottom w:val="nil"/>
            <w:right w:val="nil"/>
          </w:tcBorders>
        </w:tcPr>
        <w:p w:rsidR="00527B42" w:rsidRDefault="00527B42">
          <w:pPr>
            <w:rPr>
              <w:b/>
              <w:sz w:val="24"/>
            </w:rPr>
          </w:pPr>
        </w:p>
      </w:tc>
      <w:tc>
        <w:tcPr>
          <w:tcW w:w="4860" w:type="dxa"/>
          <w:tcBorders>
            <w:top w:val="nil"/>
            <w:left w:val="nil"/>
            <w:bottom w:val="nil"/>
            <w:right w:val="nil"/>
          </w:tcBorders>
        </w:tcPr>
        <w:p w:rsidR="00527B42" w:rsidRDefault="00527B42">
          <w:pPr>
            <w:pStyle w:val="Balk2"/>
            <w:jc w:val="left"/>
          </w:pP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527B42" w:rsidRDefault="00EA3EA3">
          <w:pPr>
            <w:pStyle w:val="Balk2"/>
            <w:rPr>
              <w:b/>
            </w:rPr>
          </w:pPr>
          <w:r>
            <w:rPr>
              <w:b/>
            </w:rPr>
            <w:t>03/07/2023</w:t>
          </w:r>
        </w:p>
      </w:tc>
    </w:tr>
  </w:tbl>
  <w:p w:rsidR="008254E6" w:rsidRDefault="008254E6">
    <w:pPr>
      <w:pStyle w:val="stbilgi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stylePaneFormatFilter w:val="3F01"/>
  <w:doNotTrackMoves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81B3D"/>
    <w:rsid w:val="002416D3"/>
    <w:rsid w:val="00297A13"/>
    <w:rsid w:val="00481B3D"/>
    <w:rsid w:val="00527B42"/>
    <w:rsid w:val="00534478"/>
    <w:rsid w:val="00575CE8"/>
    <w:rsid w:val="00627452"/>
    <w:rsid w:val="006B31F0"/>
    <w:rsid w:val="008254E6"/>
    <w:rsid w:val="008517C2"/>
    <w:rsid w:val="009E4362"/>
    <w:rsid w:val="00C53B61"/>
    <w:rsid w:val="00C63B2B"/>
    <w:rsid w:val="00C8595F"/>
    <w:rsid w:val="00CB3035"/>
    <w:rsid w:val="00DC543D"/>
    <w:rsid w:val="00DF16C8"/>
    <w:rsid w:val="00EA3EA3"/>
    <w:rsid w:val="00F532D1"/>
    <w:rsid w:val="00F71533"/>
    <w:rsid w:val="00FA0617"/>
    <w:rsid w:val="00FB31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pPr>
      <w:keepNext/>
      <w:jc w:val="center"/>
      <w:outlineLvl w:val="0"/>
    </w:pPr>
    <w:rPr>
      <w:b/>
      <w:sz w:val="24"/>
    </w:rPr>
  </w:style>
  <w:style w:type="paragraph" w:styleId="Balk2">
    <w:name w:val="heading 2"/>
    <w:basedOn w:val="Normal"/>
    <w:next w:val="Normal"/>
    <w:qFormat/>
    <w:pPr>
      <w:keepNext/>
      <w:jc w:val="right"/>
      <w:outlineLvl w:val="1"/>
    </w:pPr>
    <w:rPr>
      <w:sz w:val="24"/>
    </w:rPr>
  </w:style>
  <w:style w:type="paragraph" w:styleId="Balk3">
    <w:name w:val="heading 3"/>
    <w:basedOn w:val="Normal"/>
    <w:next w:val="Normal"/>
    <w:qFormat/>
    <w:pPr>
      <w:keepNext/>
      <w:outlineLvl w:val="2"/>
    </w:pPr>
    <w:rPr>
      <w:b/>
      <w:sz w:val="24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stbilgi">
    <w:name w:val="header"/>
    <w:basedOn w:val="Normal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Balk1Char">
    <w:name w:val="Başlık 1 Char"/>
    <w:basedOn w:val="VarsaylanParagrafYazTipi"/>
    <w:link w:val="Balk1"/>
    <w:rsid w:val="006B31F0"/>
    <w:rPr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yazi_meclis_288_2023-07-04_15-38_405250</Template>
  <TotalTime>1</TotalTime>
  <Pages>1</Pages>
  <Words>115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TECLINN</Company>
  <LinksUpToDate>false</LinksUpToDate>
  <CharactersWithSpaces>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TEKNET</dc:creator>
  <cp:lastModifiedBy>YAZIISLERI_2</cp:lastModifiedBy>
  <cp:revision>2</cp:revision>
  <cp:lastPrinted>2023-07-05T12:07:00Z</cp:lastPrinted>
  <dcterms:created xsi:type="dcterms:W3CDTF">2023-07-11T07:02:00Z</dcterms:created>
  <dcterms:modified xsi:type="dcterms:W3CDTF">2023-07-11T07:02:00Z</dcterms:modified>
</cp:coreProperties>
</file>