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C56B9" w:rsidRDefault="00E17F33" w:rsidP="00EB3E5E">
            <w:pPr>
              <w:ind w:firstLine="885"/>
              <w:jc w:val="both"/>
              <w:rPr>
                <w:rFonts w:ascii="Arial" w:hAnsi="Arial" w:cs="Arial"/>
                <w:sz w:val="22"/>
                <w:szCs w:val="22"/>
              </w:rPr>
            </w:pPr>
            <w:r>
              <w:rPr>
                <w:rFonts w:ascii="Arial" w:hAnsi="Arial" w:cs="Arial"/>
                <w:sz w:val="22"/>
                <w:szCs w:val="22"/>
              </w:rPr>
              <w:t>Belediye Meclisinin 05.06.2023 tarih ve 94 sayılı ara kararı ile Plan ve Bütçe Komisyonu ile Sosyal Yardım ve Hizmetler  Komisyonuna ortak havale edilen Belediyemizin kardeş şehri olan Giresun Eynesil Belediyesi ile karşılıklı bedelsiz tahsis edilen çöp kamyonlarına ait tahsis süresinin uzatılması ile ilgili  23.07.2023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67BE6" w:rsidRPr="007C56B9" w:rsidRDefault="00267BE6">
            <w:pPr>
              <w:jc w:val="center"/>
              <w:rPr>
                <w:b/>
                <w:sz w:val="12"/>
                <w:szCs w:val="12"/>
                <w:u w:val="single"/>
              </w:rPr>
            </w:pPr>
          </w:p>
          <w:p w:rsidR="00267BE6" w:rsidRPr="007C56B9" w:rsidRDefault="00267BE6" w:rsidP="00267BE6">
            <w:pPr>
              <w:ind w:firstLine="708"/>
              <w:jc w:val="both"/>
              <w:rPr>
                <w:rFonts w:ascii="Arial" w:hAnsi="Arial" w:cs="Arial"/>
                <w:color w:val="000000"/>
                <w:sz w:val="22"/>
                <w:szCs w:val="22"/>
              </w:rPr>
            </w:pPr>
            <w:r w:rsidRPr="007C56B9">
              <w:rPr>
                <w:rFonts w:ascii="Arial" w:hAnsi="Arial" w:cs="Arial"/>
                <w:sz w:val="22"/>
                <w:szCs w:val="22"/>
              </w:rPr>
              <w:t xml:space="preserve">Belediye Meclisimizin 01/07/2019 tarih ve 70 sayılı kararı ile Belediyemiz ile kardeşşehir olan </w:t>
            </w:r>
            <w:r w:rsidRPr="007C56B9">
              <w:rPr>
                <w:rFonts w:ascii="Arial" w:hAnsi="Arial" w:cs="Arial"/>
                <w:color w:val="000000"/>
                <w:sz w:val="22"/>
                <w:szCs w:val="22"/>
              </w:rPr>
              <w:t xml:space="preserve">Giresun Eynesil Belediyesinin talepleri üzerine Belediye Meclisinin 17.05.2023 tarih ve 77 sayılı kararı ile demirbaşlarına kayıtlı 2013 model, 6m3 kapasiteli çöp kamyonunun belediyemizce 2 yıl süreyle tahsis edilmesi şartı ile demirbaşımızda kayıtlı 2009 model 33 ALR 72 plakalı (13+1,5 m3) çöp kamyonunun </w:t>
            </w:r>
            <w:r w:rsidRPr="007C56B9">
              <w:rPr>
                <w:rFonts w:ascii="Arial" w:hAnsi="Arial" w:cs="Arial"/>
                <w:sz w:val="22"/>
                <w:szCs w:val="22"/>
                <w:shd w:val="clear" w:color="auto" w:fill="FFFFFF"/>
              </w:rPr>
              <w:t xml:space="preserve">Taşınır Mal Yönetmeliği'nin Kamu idareleri arasında bedelsiz devir ve tahsis başlıklı 31'nci maddesi gereğince Giresun Eynesil Belediyesine </w:t>
            </w:r>
            <w:r w:rsidRPr="007C56B9">
              <w:rPr>
                <w:rFonts w:ascii="Arial" w:hAnsi="Arial" w:cs="Arial"/>
                <w:color w:val="000000"/>
                <w:sz w:val="22"/>
                <w:szCs w:val="22"/>
              </w:rPr>
              <w:t>2 yıl süre ile tahsis edilmesine karar verilmişti.</w:t>
            </w:r>
          </w:p>
          <w:p w:rsidR="00267BE6" w:rsidRPr="007C56B9" w:rsidRDefault="00267BE6" w:rsidP="00267BE6">
            <w:pPr>
              <w:ind w:firstLine="708"/>
              <w:jc w:val="both"/>
              <w:rPr>
                <w:rFonts w:ascii="Arial" w:hAnsi="Arial" w:cs="Arial"/>
                <w:sz w:val="22"/>
                <w:szCs w:val="22"/>
              </w:rPr>
            </w:pPr>
          </w:p>
          <w:p w:rsidR="00267BE6" w:rsidRPr="007C56B9" w:rsidRDefault="00267BE6" w:rsidP="00267BE6">
            <w:pPr>
              <w:ind w:firstLine="708"/>
              <w:jc w:val="both"/>
              <w:rPr>
                <w:rFonts w:ascii="Arial" w:hAnsi="Arial" w:cs="Arial"/>
                <w:color w:val="000000"/>
                <w:sz w:val="22"/>
                <w:szCs w:val="22"/>
              </w:rPr>
            </w:pPr>
            <w:r w:rsidRPr="007C56B9">
              <w:rPr>
                <w:rFonts w:ascii="Arial" w:hAnsi="Arial" w:cs="Arial"/>
                <w:sz w:val="22"/>
                <w:szCs w:val="22"/>
              </w:rPr>
              <w:t xml:space="preserve"> </w:t>
            </w:r>
            <w:r w:rsidRPr="007C56B9">
              <w:rPr>
                <w:rFonts w:ascii="Arial" w:hAnsi="Arial" w:cs="Arial"/>
                <w:color w:val="000000"/>
                <w:sz w:val="22"/>
                <w:szCs w:val="22"/>
              </w:rPr>
              <w:t>Giresun Eynesil Belediyesi 08.06.2023 tarih ve E-97341351-804.01-3551 sayılı yazıları ve ekinde buluna 06.06.2023 tarih ve 22 sayılı meclis kararı ile demirbaşlarında 6m3 kapasiteli çöp kamyonu olduğunu ve çöplerin toplanmasında bu kamyonun yetersiz kaldığını, daha yüksek hacimli çöp kamyonuna ihtiyaç duyduklarını ancak mali açıdan büyük hacimli çöp kamyonu alamadıklarını belirtmekte ve ellerindeki 2010 model 28 RF 092 plakalı (6 m3) kapasiteli çöp kamyonunu, belediyemize karşılıklı tahsis etmek kaydı ile büyük hacimli 1 adet 13+1,5m3’lük çöp kamyonunun 1 yıllığına tahsisi talep edilmektedir.</w:t>
            </w:r>
          </w:p>
          <w:p w:rsidR="00267BE6" w:rsidRPr="007C56B9" w:rsidRDefault="00267BE6" w:rsidP="00267BE6">
            <w:pPr>
              <w:ind w:firstLine="708"/>
              <w:jc w:val="both"/>
              <w:rPr>
                <w:rFonts w:ascii="Arial" w:hAnsi="Arial" w:cs="Arial"/>
                <w:color w:val="000000"/>
                <w:sz w:val="22"/>
                <w:szCs w:val="22"/>
              </w:rPr>
            </w:pPr>
          </w:p>
          <w:p w:rsidR="00267BE6" w:rsidRPr="007C56B9" w:rsidRDefault="00267BE6" w:rsidP="00267BE6">
            <w:pPr>
              <w:ind w:firstLine="601"/>
              <w:jc w:val="both"/>
              <w:rPr>
                <w:rFonts w:ascii="Arial" w:hAnsi="Arial" w:cs="Arial"/>
                <w:sz w:val="22"/>
                <w:szCs w:val="22"/>
              </w:rPr>
            </w:pPr>
            <w:r w:rsidRPr="007C56B9">
              <w:rPr>
                <w:rFonts w:ascii="Arial" w:hAnsi="Arial" w:cs="Arial"/>
                <w:sz w:val="22"/>
                <w:szCs w:val="22"/>
                <w:shd w:val="clear" w:color="auto" w:fill="FFFFFF"/>
              </w:rPr>
              <w:t>Taşınır Mal Yönetmeliğinin “Kamu idareleri arasında bedelsiz devir ve tahsis” başlıklı 31'nci maddesinin"</w:t>
            </w:r>
            <w:r w:rsidRPr="007C56B9">
              <w:rPr>
                <w:rFonts w:ascii="Arial" w:hAnsi="Arial" w:cs="Arial"/>
                <w:sz w:val="22"/>
                <w:szCs w:val="22"/>
              </w:rPr>
              <w:t xml:space="preserve"> 4. fıkrası (Değişik: 4/5/2010-2010/504 K.) İdareler, sahip oldukları taşınırları (taşıt ve iş makineleri dahil) birinci fıkrada belirtilen beş yıl şartı aranmaksızın ihtiyacı bulunan diğer idarelere geçici olarak tahsis edebilir. 5. fıkrasında (Ek: 14/2/2012-2012/2842 K.) Başbakanlıkça kamu idarelerine ve kamu idarelerince Başbakanlığa yapılacak devir ve tahsisler herhangi bir şarta bağlı olmaksızın gerçekleştirilir, denilmektedir. </w:t>
            </w:r>
          </w:p>
          <w:p w:rsidR="00267BE6" w:rsidRPr="007C56B9" w:rsidRDefault="00267BE6" w:rsidP="00267BE6">
            <w:pPr>
              <w:ind w:firstLine="708"/>
              <w:jc w:val="both"/>
              <w:rPr>
                <w:rFonts w:ascii="Arial" w:hAnsi="Arial" w:cs="Arial"/>
                <w:color w:val="000000"/>
                <w:sz w:val="22"/>
                <w:szCs w:val="22"/>
              </w:rPr>
            </w:pPr>
          </w:p>
          <w:p w:rsidR="008254E6" w:rsidRDefault="007C56B9" w:rsidP="007C56B9">
            <w:pPr>
              <w:ind w:firstLine="708"/>
              <w:jc w:val="both"/>
              <w:rPr>
                <w:rFonts w:ascii="Arial" w:hAnsi="Arial" w:cs="Arial"/>
                <w:color w:val="000000"/>
                <w:sz w:val="22"/>
                <w:szCs w:val="22"/>
              </w:rPr>
            </w:pPr>
            <w:r w:rsidRPr="007C56B9">
              <w:rPr>
                <w:rFonts w:ascii="Arial" w:hAnsi="Arial" w:cs="Arial"/>
                <w:sz w:val="22"/>
                <w:szCs w:val="22"/>
              </w:rPr>
              <w:t xml:space="preserve">Ortak komisyon raporu doğrultusunda; </w:t>
            </w:r>
            <w:r w:rsidR="00267BE6" w:rsidRPr="007C56B9">
              <w:rPr>
                <w:rFonts w:ascii="Arial" w:hAnsi="Arial" w:cs="Arial"/>
                <w:color w:val="000000"/>
                <w:sz w:val="22"/>
                <w:szCs w:val="22"/>
              </w:rPr>
              <w:t xml:space="preserve">Giresun Eynesil Belediyesinin demirbaşına kayıtlı 2010 model 28 RF 092 plakalı (6 m3) kapasiteli çöp kamyonunun belediyemizce 1 yıl süreyle tahsis edilmesi şartı ile demirbaşımızda kayıtlı 2009 model 33 ALR 72 plakalı (13+1,5 m3) çöp kamyonunun </w:t>
            </w:r>
            <w:r w:rsidR="00267BE6" w:rsidRPr="007C56B9">
              <w:rPr>
                <w:rFonts w:ascii="Arial" w:hAnsi="Arial" w:cs="Arial"/>
                <w:sz w:val="22"/>
                <w:szCs w:val="22"/>
                <w:shd w:val="clear" w:color="auto" w:fill="FFFFFF"/>
              </w:rPr>
              <w:t xml:space="preserve">Taşınır Mal Yönetmeliği'nin Kamu idareleri arasında bedelsiz devir ve tahsis başlıklı 31'nci maddesi gereğince Giresun Eynesil Belediyesine </w:t>
            </w:r>
            <w:r w:rsidR="00267BE6" w:rsidRPr="007C56B9">
              <w:rPr>
                <w:rFonts w:ascii="Arial" w:hAnsi="Arial" w:cs="Arial"/>
                <w:color w:val="000000"/>
                <w:sz w:val="22"/>
                <w:szCs w:val="22"/>
              </w:rPr>
              <w:t xml:space="preserve"> 1 yıl süre ile tahsis edilmesinin kabulüne </w:t>
            </w:r>
            <w:r w:rsidRPr="007C56B9">
              <w:rPr>
                <w:rFonts w:ascii="Arial" w:hAnsi="Arial" w:cs="Arial"/>
                <w:color w:val="000000"/>
                <w:sz w:val="22"/>
                <w:szCs w:val="22"/>
              </w:rPr>
              <w:t xml:space="preserve">oy birliği ile karar verildi. </w:t>
            </w:r>
          </w:p>
          <w:p w:rsidR="007C56B9" w:rsidRDefault="007C56B9" w:rsidP="007C56B9">
            <w:pPr>
              <w:ind w:firstLine="708"/>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C56B9">
        <w:tblPrEx>
          <w:tblCellMar>
            <w:top w:w="0" w:type="dxa"/>
            <w:bottom w:w="0" w:type="dxa"/>
          </w:tblCellMar>
        </w:tblPrEx>
        <w:trPr>
          <w:cantSplit/>
          <w:trHeight w:hRule="exact" w:val="1200"/>
        </w:trPr>
        <w:tc>
          <w:tcPr>
            <w:tcW w:w="3402" w:type="dxa"/>
            <w:tcBorders>
              <w:top w:val="nil"/>
              <w:left w:val="nil"/>
              <w:bottom w:val="nil"/>
              <w:right w:val="nil"/>
            </w:tcBorders>
          </w:tcPr>
          <w:p w:rsidR="007C56B9" w:rsidRDefault="007C56B9">
            <w:pPr>
              <w:pStyle w:val="Balk1"/>
            </w:pPr>
            <w:r>
              <w:t>MECLİS BAŞKANI</w:t>
            </w:r>
          </w:p>
          <w:p w:rsidR="007C56B9" w:rsidRDefault="007C56B9">
            <w:pPr>
              <w:jc w:val="center"/>
              <w:rPr>
                <w:b/>
                <w:sz w:val="24"/>
                <w:szCs w:val="24"/>
              </w:rPr>
            </w:pPr>
            <w:r>
              <w:rPr>
                <w:b/>
                <w:sz w:val="24"/>
                <w:szCs w:val="24"/>
              </w:rPr>
              <w:t>Abdullah ÖZYİĞİT</w:t>
            </w:r>
          </w:p>
          <w:p w:rsidR="007C56B9" w:rsidRDefault="007C56B9">
            <w:pPr>
              <w:jc w:val="center"/>
              <w:rPr>
                <w:b/>
                <w:sz w:val="24"/>
                <w:szCs w:val="24"/>
              </w:rPr>
            </w:pPr>
          </w:p>
          <w:p w:rsidR="007C56B9" w:rsidRDefault="007C56B9">
            <w:pPr>
              <w:jc w:val="center"/>
              <w:rPr>
                <w:b/>
                <w:sz w:val="24"/>
                <w:szCs w:val="24"/>
              </w:rPr>
            </w:pPr>
          </w:p>
        </w:tc>
        <w:tc>
          <w:tcPr>
            <w:tcW w:w="3402" w:type="dxa"/>
            <w:tcBorders>
              <w:top w:val="nil"/>
              <w:left w:val="nil"/>
              <w:bottom w:val="nil"/>
              <w:right w:val="nil"/>
            </w:tcBorders>
          </w:tcPr>
          <w:p w:rsidR="007C56B9" w:rsidRDefault="007C56B9">
            <w:pPr>
              <w:pStyle w:val="Balk1"/>
            </w:pPr>
            <w:r>
              <w:t>KATİP</w:t>
            </w:r>
          </w:p>
          <w:p w:rsidR="007C56B9" w:rsidRDefault="007C56B9">
            <w:pPr>
              <w:jc w:val="center"/>
              <w:rPr>
                <w:b/>
                <w:sz w:val="24"/>
                <w:szCs w:val="24"/>
              </w:rPr>
            </w:pPr>
            <w:r>
              <w:rPr>
                <w:b/>
                <w:sz w:val="24"/>
                <w:szCs w:val="24"/>
              </w:rPr>
              <w:t>Sevgi UĞURLU</w:t>
            </w:r>
          </w:p>
        </w:tc>
        <w:tc>
          <w:tcPr>
            <w:tcW w:w="3402" w:type="dxa"/>
            <w:tcBorders>
              <w:top w:val="nil"/>
              <w:left w:val="nil"/>
              <w:bottom w:val="nil"/>
              <w:right w:val="nil"/>
            </w:tcBorders>
          </w:tcPr>
          <w:p w:rsidR="007C56B9" w:rsidRDefault="007C56B9">
            <w:pPr>
              <w:pStyle w:val="Balk1"/>
            </w:pPr>
            <w:r>
              <w:t>KATİP</w:t>
            </w:r>
          </w:p>
          <w:p w:rsidR="007C56B9" w:rsidRDefault="007C56B9">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C56B9">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7C56B9">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C56B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03A" w:rsidRDefault="0052303A">
      <w:r>
        <w:separator/>
      </w:r>
    </w:p>
  </w:endnote>
  <w:endnote w:type="continuationSeparator" w:id="1">
    <w:p w:rsidR="0052303A" w:rsidRDefault="00523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03A" w:rsidRDefault="0052303A">
      <w:r>
        <w:separator/>
      </w:r>
    </w:p>
  </w:footnote>
  <w:footnote w:type="continuationSeparator" w:id="1">
    <w:p w:rsidR="0052303A" w:rsidRDefault="005230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C56B9">
      <w:tblPrEx>
        <w:tblCellMar>
          <w:top w:w="0" w:type="dxa"/>
          <w:bottom w:w="0" w:type="dxa"/>
        </w:tblCellMar>
      </w:tblPrEx>
      <w:tc>
        <w:tcPr>
          <w:tcW w:w="10206" w:type="dxa"/>
          <w:gridSpan w:val="3"/>
          <w:tcBorders>
            <w:top w:val="nil"/>
            <w:left w:val="nil"/>
            <w:bottom w:val="nil"/>
            <w:right w:val="nil"/>
          </w:tcBorders>
        </w:tcPr>
        <w:p w:rsidR="007C56B9" w:rsidRDefault="007C56B9">
          <w:pPr>
            <w:rPr>
              <w:b/>
              <w:sz w:val="24"/>
            </w:rPr>
          </w:pPr>
          <w:r>
            <w:rPr>
              <w:b/>
              <w:sz w:val="24"/>
            </w:rPr>
            <w:t>T.C.</w:t>
          </w:r>
        </w:p>
        <w:p w:rsidR="007C56B9" w:rsidRDefault="007C56B9">
          <w:pPr>
            <w:pStyle w:val="Balk3"/>
          </w:pPr>
          <w:r>
            <w:t>MERSİN YENİŞEHİR</w:t>
          </w:r>
        </w:p>
        <w:p w:rsidR="007C56B9" w:rsidRDefault="007C56B9">
          <w:r>
            <w:rPr>
              <w:b/>
              <w:sz w:val="24"/>
            </w:rPr>
            <w:t>BELEDİYE MECLİSİ</w:t>
          </w:r>
        </w:p>
      </w:tc>
    </w:tr>
    <w:tr w:rsidR="007C56B9">
      <w:tblPrEx>
        <w:tblCellMar>
          <w:top w:w="0" w:type="dxa"/>
          <w:bottom w:w="0" w:type="dxa"/>
        </w:tblCellMar>
      </w:tblPrEx>
      <w:trPr>
        <w:cantSplit/>
      </w:trPr>
      <w:tc>
        <w:tcPr>
          <w:tcW w:w="942" w:type="dxa"/>
          <w:tcBorders>
            <w:top w:val="nil"/>
            <w:left w:val="nil"/>
            <w:bottom w:val="nil"/>
            <w:right w:val="nil"/>
          </w:tcBorders>
        </w:tcPr>
        <w:p w:rsidR="007C56B9" w:rsidRDefault="007C56B9">
          <w:pPr>
            <w:rPr>
              <w:b/>
              <w:sz w:val="24"/>
            </w:rPr>
          </w:pPr>
        </w:p>
      </w:tc>
      <w:tc>
        <w:tcPr>
          <w:tcW w:w="4860" w:type="dxa"/>
          <w:tcBorders>
            <w:top w:val="nil"/>
            <w:left w:val="nil"/>
            <w:bottom w:val="nil"/>
            <w:right w:val="nil"/>
          </w:tcBorders>
        </w:tcPr>
        <w:p w:rsidR="007C56B9" w:rsidRDefault="007C56B9">
          <w:pPr>
            <w:pStyle w:val="Balk2"/>
            <w:jc w:val="left"/>
          </w:pPr>
        </w:p>
      </w:tc>
      <w:tc>
        <w:tcPr>
          <w:tcW w:w="4404" w:type="dxa"/>
          <w:tcBorders>
            <w:top w:val="nil"/>
            <w:left w:val="nil"/>
            <w:bottom w:val="nil"/>
            <w:right w:val="nil"/>
          </w:tcBorders>
        </w:tcPr>
        <w:p w:rsidR="007C56B9" w:rsidRDefault="007C56B9">
          <w:pPr>
            <w:pStyle w:val="Balk2"/>
            <w:rPr>
              <w:b/>
              <w:u w:val="single"/>
            </w:rPr>
          </w:pPr>
        </w:p>
      </w:tc>
    </w:tr>
    <w:tr w:rsidR="007C56B9">
      <w:tblPrEx>
        <w:tblCellMar>
          <w:top w:w="0" w:type="dxa"/>
          <w:bottom w:w="0" w:type="dxa"/>
        </w:tblCellMar>
      </w:tblPrEx>
      <w:trPr>
        <w:cantSplit/>
      </w:trPr>
      <w:tc>
        <w:tcPr>
          <w:tcW w:w="942" w:type="dxa"/>
          <w:tcBorders>
            <w:top w:val="nil"/>
            <w:left w:val="nil"/>
            <w:bottom w:val="nil"/>
            <w:right w:val="nil"/>
          </w:tcBorders>
        </w:tcPr>
        <w:p w:rsidR="007C56B9" w:rsidRDefault="007C56B9">
          <w:pPr>
            <w:rPr>
              <w:sz w:val="24"/>
            </w:rPr>
          </w:pPr>
          <w:r>
            <w:rPr>
              <w:b/>
              <w:sz w:val="24"/>
            </w:rPr>
            <w:t>SAYI :</w:t>
          </w:r>
        </w:p>
      </w:tc>
      <w:tc>
        <w:tcPr>
          <w:tcW w:w="4860" w:type="dxa"/>
          <w:tcBorders>
            <w:top w:val="nil"/>
            <w:left w:val="nil"/>
            <w:bottom w:val="nil"/>
            <w:right w:val="nil"/>
          </w:tcBorders>
        </w:tcPr>
        <w:p w:rsidR="007C56B9" w:rsidRDefault="00E17F33">
          <w:pPr>
            <w:pStyle w:val="Balk2"/>
            <w:jc w:val="left"/>
          </w:pPr>
          <w:r>
            <w:t>116</w:t>
          </w:r>
        </w:p>
      </w:tc>
      <w:tc>
        <w:tcPr>
          <w:tcW w:w="4404" w:type="dxa"/>
          <w:tcBorders>
            <w:top w:val="nil"/>
            <w:left w:val="nil"/>
            <w:bottom w:val="nil"/>
            <w:right w:val="nil"/>
          </w:tcBorders>
        </w:tcPr>
        <w:p w:rsidR="007C56B9" w:rsidRDefault="007C56B9">
          <w:pPr>
            <w:pStyle w:val="Balk2"/>
            <w:rPr>
              <w:b/>
            </w:rPr>
          </w:pPr>
          <w:r>
            <w:rPr>
              <w:b/>
            </w:rPr>
            <w:t>MERSİN</w:t>
          </w:r>
        </w:p>
      </w:tc>
    </w:tr>
    <w:tr w:rsidR="007C56B9">
      <w:tblPrEx>
        <w:tblCellMar>
          <w:top w:w="0" w:type="dxa"/>
          <w:bottom w:w="0" w:type="dxa"/>
        </w:tblCellMar>
      </w:tblPrEx>
      <w:trPr>
        <w:cantSplit/>
      </w:trPr>
      <w:tc>
        <w:tcPr>
          <w:tcW w:w="942" w:type="dxa"/>
          <w:tcBorders>
            <w:top w:val="nil"/>
            <w:left w:val="nil"/>
            <w:bottom w:val="nil"/>
            <w:right w:val="nil"/>
          </w:tcBorders>
        </w:tcPr>
        <w:p w:rsidR="007C56B9" w:rsidRDefault="007C56B9">
          <w:pPr>
            <w:rPr>
              <w:b/>
              <w:sz w:val="24"/>
            </w:rPr>
          </w:pPr>
        </w:p>
      </w:tc>
      <w:tc>
        <w:tcPr>
          <w:tcW w:w="4860" w:type="dxa"/>
          <w:tcBorders>
            <w:top w:val="nil"/>
            <w:left w:val="nil"/>
            <w:bottom w:val="nil"/>
            <w:right w:val="nil"/>
          </w:tcBorders>
        </w:tcPr>
        <w:p w:rsidR="007C56B9" w:rsidRDefault="007C56B9">
          <w:pPr>
            <w:pStyle w:val="Balk2"/>
            <w:jc w:val="left"/>
          </w:pPr>
        </w:p>
      </w:tc>
      <w:tc>
        <w:tcPr>
          <w:tcW w:w="4404" w:type="dxa"/>
          <w:tcBorders>
            <w:top w:val="nil"/>
            <w:left w:val="nil"/>
            <w:bottom w:val="nil"/>
            <w:right w:val="nil"/>
          </w:tcBorders>
        </w:tcPr>
        <w:p w:rsidR="007C56B9" w:rsidRDefault="00E17F33">
          <w:pPr>
            <w:pStyle w:val="Balk2"/>
            <w:rPr>
              <w:b/>
            </w:rPr>
          </w:pPr>
          <w:r>
            <w:rPr>
              <w:b/>
            </w:rPr>
            <w:t>03/07/2023</w:t>
          </w:r>
        </w:p>
      </w:tc>
    </w:tr>
  </w:tbl>
  <w:p w:rsidR="007C56B9" w:rsidRDefault="007C56B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70957"/>
    <w:rsid w:val="00182D49"/>
    <w:rsid w:val="001D25BD"/>
    <w:rsid w:val="002416D3"/>
    <w:rsid w:val="00267BE6"/>
    <w:rsid w:val="003556E6"/>
    <w:rsid w:val="00481B3D"/>
    <w:rsid w:val="0051171F"/>
    <w:rsid w:val="0052303A"/>
    <w:rsid w:val="00534478"/>
    <w:rsid w:val="00575CE8"/>
    <w:rsid w:val="007C56B9"/>
    <w:rsid w:val="008254E6"/>
    <w:rsid w:val="008517C2"/>
    <w:rsid w:val="008B4F25"/>
    <w:rsid w:val="00C63B2B"/>
    <w:rsid w:val="00CA69CE"/>
    <w:rsid w:val="00CB582F"/>
    <w:rsid w:val="00DF16C8"/>
    <w:rsid w:val="00E17F33"/>
    <w:rsid w:val="00EB3E5E"/>
    <w:rsid w:val="00F532D1"/>
    <w:rsid w:val="00F71533"/>
    <w:rsid w:val="00F967B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C56B9"/>
    <w:rPr>
      <w:b/>
      <w:sz w:val="24"/>
    </w:rPr>
  </w:style>
</w:styles>
</file>

<file path=word/webSettings.xml><?xml version="1.0" encoding="utf-8"?>
<w:webSettings xmlns:r="http://schemas.openxmlformats.org/officeDocument/2006/relationships" xmlns:w="http://schemas.openxmlformats.org/wordprocessingml/2006/main">
  <w:divs>
    <w:div w:id="176391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yazi_meclis_288_2023-07-05_9-12_405255</Template>
  <TotalTime>1</TotalTime>
  <Pages>1</Pages>
  <Words>489</Words>
  <Characters>2792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2023-07-05T12:37:00Z</cp:lastPrinted>
  <dcterms:created xsi:type="dcterms:W3CDTF">2023-07-11T07:07:00Z</dcterms:created>
  <dcterms:modified xsi:type="dcterms:W3CDTF">2023-07-11T07:07:00Z</dcterms:modified>
</cp:coreProperties>
</file>