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C97B9D" w:rsidRDefault="00AD22BA" w:rsidP="00C97B9D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Emlak ve İstimlak Müdürlüğünün 31.08.2023 tarih ve E - 82494908-010.03-95170 sayılı  yazıları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061E39" w:rsidRDefault="00061E39">
            <w:pPr>
              <w:jc w:val="center"/>
              <w:rPr>
                <w:b/>
                <w:sz w:val="24"/>
                <w:u w:val="single"/>
              </w:rPr>
            </w:pPr>
          </w:p>
          <w:p w:rsidR="00C97B9D" w:rsidRDefault="00061E39" w:rsidP="00C97B9D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  <w:r w:rsidRPr="00C97B9D">
              <w:rPr>
                <w:rFonts w:ascii="Arial" w:hAnsi="Arial" w:cs="Arial"/>
                <w:sz w:val="24"/>
                <w:szCs w:val="24"/>
              </w:rPr>
              <w:t>Emlak ve İstimlak Müdürlüğü Görev, Yetki, Sorumluluk, Çalışma Usul ve Esaslarına Dair Yönetmeliği Belediye Meclisinin 05/07/2021 tarih ve 119 sayılı kararı ile onaylanmıştır.</w:t>
            </w:r>
          </w:p>
          <w:p w:rsidR="00C97B9D" w:rsidRDefault="00C97B9D" w:rsidP="00C97B9D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C97B9D" w:rsidP="00C97B9D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Ancak müdürlük </w:t>
            </w:r>
            <w:r w:rsidR="00061E39" w:rsidRPr="00C97B9D">
              <w:rPr>
                <w:rFonts w:ascii="Arial" w:hAnsi="Arial" w:cs="Arial"/>
                <w:sz w:val="24"/>
                <w:szCs w:val="24"/>
              </w:rPr>
              <w:t>bünyesinde Coğrafi Bilgi Sistemleri Alt Birim Şefliği kurulma</w:t>
            </w:r>
            <w:r>
              <w:rPr>
                <w:rFonts w:ascii="Arial" w:hAnsi="Arial" w:cs="Arial"/>
                <w:sz w:val="24"/>
                <w:szCs w:val="24"/>
              </w:rPr>
              <w:t xml:space="preserve">sına ihtiyaç duyulduğundan </w:t>
            </w:r>
            <w:r w:rsidRPr="00C97B9D">
              <w:rPr>
                <w:rFonts w:ascii="Arial" w:hAnsi="Arial" w:cs="Arial"/>
                <w:sz w:val="24"/>
                <w:szCs w:val="24"/>
              </w:rPr>
              <w:t>Emlak ve İstimlak Müdürlüğü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1E39" w:rsidRPr="00C97B9D">
              <w:rPr>
                <w:rFonts w:ascii="Arial" w:hAnsi="Arial" w:cs="Arial"/>
                <w:sz w:val="24"/>
                <w:szCs w:val="24"/>
              </w:rPr>
              <w:t xml:space="preserve"> Görev, Yetki, Sorumluluk, Çalışma Usul ve Esaslarına Dair Yönetmeliği</w:t>
            </w:r>
            <w:r>
              <w:rPr>
                <w:rFonts w:ascii="Arial" w:hAnsi="Arial" w:cs="Arial"/>
                <w:sz w:val="24"/>
                <w:szCs w:val="24"/>
              </w:rPr>
              <w:t>'</w:t>
            </w:r>
            <w:r w:rsidR="00061E39" w:rsidRPr="00C97B9D">
              <w:rPr>
                <w:rFonts w:ascii="Arial" w:hAnsi="Arial" w:cs="Arial"/>
                <w:sz w:val="24"/>
                <w:szCs w:val="24"/>
              </w:rPr>
              <w:t xml:space="preserve">nin yeniden revize edilmesi </w:t>
            </w:r>
            <w:r>
              <w:rPr>
                <w:rFonts w:ascii="Arial" w:hAnsi="Arial" w:cs="Arial"/>
                <w:sz w:val="24"/>
                <w:szCs w:val="24"/>
              </w:rPr>
              <w:t>gerekmektedir.</w:t>
            </w:r>
          </w:p>
          <w:p w:rsidR="00C97B9D" w:rsidRDefault="00C97B9D" w:rsidP="00C97B9D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7B9D" w:rsidRDefault="00C97B9D" w:rsidP="00C97B9D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Sözkonusu teklifin Plan ve Bütçe Komisyonu ile Toplumsal Adalet ve Cinsiyet Eşitliği Komisyonuna ortak havale edilmesinin kabulüne oy birliği ile karar verildi.</w:t>
            </w:r>
          </w:p>
          <w:p w:rsidR="0011676B" w:rsidRDefault="0011676B" w:rsidP="00C97B9D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2B15" w:rsidRDefault="002B2B15" w:rsidP="00C97B9D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7B9D" w:rsidRDefault="00C97B9D" w:rsidP="00C97B9D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2B2B15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B2B15" w:rsidRDefault="002B2B15">
            <w:pPr>
              <w:pStyle w:val="Balk1"/>
            </w:pPr>
            <w:r>
              <w:t>MECLİS BAŞKANI</w:t>
            </w:r>
          </w:p>
          <w:p w:rsidR="002B2B15" w:rsidRDefault="002B2B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B2B15" w:rsidRDefault="002B2B15">
            <w:pPr>
              <w:pStyle w:val="Balk1"/>
            </w:pPr>
            <w:r>
              <w:t>KATİP</w:t>
            </w:r>
          </w:p>
          <w:p w:rsidR="002B2B15" w:rsidRDefault="002B2B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B2B15" w:rsidRDefault="002B2B15">
            <w:pPr>
              <w:pStyle w:val="Balk1"/>
            </w:pPr>
            <w:r>
              <w:t>KATİP</w:t>
            </w:r>
          </w:p>
          <w:p w:rsidR="002B2B15" w:rsidRDefault="002B2B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2B2B15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213" w:rsidRDefault="00671213">
      <w:r>
        <w:separator/>
      </w:r>
    </w:p>
  </w:endnote>
  <w:endnote w:type="continuationSeparator" w:id="1">
    <w:p w:rsidR="00671213" w:rsidRDefault="00671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213" w:rsidRDefault="00671213">
      <w:r>
        <w:separator/>
      </w:r>
    </w:p>
  </w:footnote>
  <w:footnote w:type="continuationSeparator" w:id="1">
    <w:p w:rsidR="00671213" w:rsidRDefault="00671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AD22BA">
          <w:pPr>
            <w:pStyle w:val="Balk2"/>
            <w:jc w:val="left"/>
          </w:pPr>
          <w:r>
            <w:t>127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61E39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061E39" w:rsidRDefault="00061E39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061E39" w:rsidRDefault="00061E39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61E39" w:rsidRDefault="00AD22BA">
          <w:pPr>
            <w:pStyle w:val="Balk2"/>
            <w:rPr>
              <w:b/>
            </w:rPr>
          </w:pPr>
          <w:r>
            <w:rPr>
              <w:b/>
            </w:rPr>
            <w:t>04/09/2023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61E39"/>
    <w:rsid w:val="0011676B"/>
    <w:rsid w:val="001A071E"/>
    <w:rsid w:val="002416D3"/>
    <w:rsid w:val="002B2B15"/>
    <w:rsid w:val="00481B3D"/>
    <w:rsid w:val="004A011B"/>
    <w:rsid w:val="00534478"/>
    <w:rsid w:val="00575CE8"/>
    <w:rsid w:val="005C7CCD"/>
    <w:rsid w:val="00671213"/>
    <w:rsid w:val="008254E6"/>
    <w:rsid w:val="008517C2"/>
    <w:rsid w:val="008670C1"/>
    <w:rsid w:val="008C0A0C"/>
    <w:rsid w:val="00AD22BA"/>
    <w:rsid w:val="00C63B2B"/>
    <w:rsid w:val="00C97B9D"/>
    <w:rsid w:val="00DF16C8"/>
    <w:rsid w:val="00F4353B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2B2B1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yazi_meclis_290_2023-09-05_13-42_405533</Template>
  <TotalTime>1</TotalTime>
  <Pages>1</Pages>
  <Words>106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2023-09-06T13:57:00Z</cp:lastPrinted>
  <dcterms:created xsi:type="dcterms:W3CDTF">2023-09-11T08:00:00Z</dcterms:created>
  <dcterms:modified xsi:type="dcterms:W3CDTF">2023-09-11T08:00:00Z</dcterms:modified>
</cp:coreProperties>
</file>