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40D37" w:rsidRDefault="00AE6442" w:rsidP="00BB505E">
            <w:pPr>
              <w:ind w:right="-108" w:firstLine="885"/>
              <w:jc w:val="both"/>
              <w:rPr>
                <w:rFonts w:ascii="Arial" w:hAnsi="Arial" w:cs="Arial"/>
                <w:sz w:val="24"/>
              </w:rPr>
            </w:pPr>
            <w:r>
              <w:rPr>
                <w:rFonts w:ascii="Arial" w:hAnsi="Arial" w:cs="Arial"/>
                <w:sz w:val="24"/>
              </w:rPr>
              <w:t>Yazı İşleri Müdürlüğünün 29.09.2023 tarih ve E-96946858-105.03-98305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D4504" w:rsidRDefault="00ED4504">
            <w:pPr>
              <w:jc w:val="center"/>
              <w:rPr>
                <w:b/>
                <w:sz w:val="24"/>
                <w:u w:val="single"/>
              </w:rPr>
            </w:pPr>
          </w:p>
          <w:p w:rsidR="00ED4504" w:rsidRDefault="00ED4504" w:rsidP="00ED4504">
            <w:pPr>
              <w:jc w:val="both"/>
              <w:rPr>
                <w:b/>
                <w:sz w:val="24"/>
                <w:u w:val="single"/>
              </w:rPr>
            </w:pPr>
          </w:p>
          <w:p w:rsidR="00ED4504" w:rsidRDefault="00ED4504" w:rsidP="00ED4504">
            <w:pPr>
              <w:jc w:val="both"/>
              <w:rPr>
                <w:b/>
                <w:sz w:val="24"/>
                <w:u w:val="single"/>
              </w:rPr>
            </w:pPr>
          </w:p>
          <w:p w:rsidR="00ED4504" w:rsidRDefault="00ED4504" w:rsidP="00ED4504">
            <w:pPr>
              <w:ind w:firstLine="885"/>
              <w:jc w:val="both"/>
              <w:rPr>
                <w:rFonts w:ascii="Arial" w:hAnsi="Arial" w:cs="Arial"/>
                <w:sz w:val="24"/>
                <w:szCs w:val="24"/>
              </w:rPr>
            </w:pPr>
            <w:r w:rsidRPr="00ED4504">
              <w:rPr>
                <w:rFonts w:ascii="Arial" w:hAnsi="Arial" w:cs="Arial"/>
                <w:sz w:val="24"/>
                <w:szCs w:val="24"/>
              </w:rPr>
              <w:t>Kıyı Ege Belediyeler Birliğinin temel amaçlarından biri olan Belediyelerimizin sorunlarına birlik beraberlik</w:t>
            </w:r>
            <w:r w:rsidR="00EA0492">
              <w:rPr>
                <w:rFonts w:ascii="Arial" w:hAnsi="Arial" w:cs="Arial"/>
                <w:sz w:val="24"/>
                <w:szCs w:val="24"/>
              </w:rPr>
              <w:t xml:space="preserve"> </w:t>
            </w:r>
            <w:r w:rsidRPr="00ED4504">
              <w:rPr>
                <w:rFonts w:ascii="Arial" w:hAnsi="Arial" w:cs="Arial"/>
                <w:sz w:val="24"/>
                <w:szCs w:val="24"/>
              </w:rPr>
              <w:t xml:space="preserve"> içerisinde çözüm üretmek için Belediyelerimizin bir çatı altında birleşerek ortak hareket etmesi ve daha verimli işler yapmak adına Belediyemizin de üye olmasını ve  Birlik Tüzükleri gereğince Birlik Meclisinde Belediyemizi temsilen doğal üye olan Belediye Başkanının dışında, Meclis Üyeleri arasından 3 asil, 3 yedek üyenin seçilmesi konusunda gerekli Meclis kararının alınması teklif edilmiştir.</w:t>
            </w:r>
          </w:p>
          <w:p w:rsidR="00240D37" w:rsidRDefault="00240D37" w:rsidP="00ED4504">
            <w:pPr>
              <w:ind w:firstLine="885"/>
              <w:jc w:val="both"/>
              <w:rPr>
                <w:rFonts w:ascii="Arial" w:hAnsi="Arial" w:cs="Arial"/>
                <w:sz w:val="24"/>
                <w:szCs w:val="24"/>
              </w:rPr>
            </w:pPr>
          </w:p>
          <w:p w:rsidR="00240D37" w:rsidRDefault="00240D37" w:rsidP="00ED4504">
            <w:pPr>
              <w:ind w:firstLine="885"/>
              <w:jc w:val="both"/>
              <w:rPr>
                <w:rFonts w:ascii="Arial" w:hAnsi="Arial" w:cs="Arial"/>
                <w:sz w:val="24"/>
                <w:szCs w:val="24"/>
              </w:rPr>
            </w:pPr>
            <w:r>
              <w:rPr>
                <w:rFonts w:ascii="Arial" w:hAnsi="Arial" w:cs="Arial"/>
                <w:sz w:val="24"/>
                <w:szCs w:val="24"/>
              </w:rPr>
              <w:t>Söz</w:t>
            </w:r>
            <w:r w:rsidR="00EA0492">
              <w:rPr>
                <w:rFonts w:ascii="Arial" w:hAnsi="Arial" w:cs="Arial"/>
                <w:sz w:val="24"/>
                <w:szCs w:val="24"/>
              </w:rPr>
              <w:t xml:space="preserve"> </w:t>
            </w:r>
            <w:r>
              <w:rPr>
                <w:rFonts w:ascii="Arial" w:hAnsi="Arial" w:cs="Arial"/>
                <w:sz w:val="24"/>
                <w:szCs w:val="24"/>
              </w:rPr>
              <w:t>konusu üyelik teklifinin Proje Geliştirme Avrupa Birliği ve Dış İlişkiler Komisyonu ile Kültür Sanat ve Turizm Komisyonuna</w:t>
            </w:r>
            <w:r w:rsidR="00F511F5">
              <w:rPr>
                <w:rFonts w:ascii="Arial" w:hAnsi="Arial" w:cs="Arial"/>
                <w:sz w:val="24"/>
                <w:szCs w:val="24"/>
              </w:rPr>
              <w:t xml:space="preserve"> ortak</w:t>
            </w:r>
            <w:r>
              <w:rPr>
                <w:rFonts w:ascii="Arial" w:hAnsi="Arial" w:cs="Arial"/>
                <w:sz w:val="24"/>
                <w:szCs w:val="24"/>
              </w:rPr>
              <w:t xml:space="preserve"> havale edilmesinin kabulüne oy birliği ile karar verildi. </w:t>
            </w:r>
          </w:p>
          <w:p w:rsidR="00240D37" w:rsidRDefault="00240D37" w:rsidP="00ED4504">
            <w:pPr>
              <w:ind w:firstLine="885"/>
              <w:jc w:val="both"/>
              <w:rPr>
                <w:rFonts w:ascii="Arial" w:hAnsi="Arial" w:cs="Arial"/>
                <w:sz w:val="24"/>
                <w:szCs w:val="24"/>
              </w:rPr>
            </w:pPr>
          </w:p>
          <w:p w:rsidR="00240D37" w:rsidRPr="00ED4504" w:rsidRDefault="00240D37" w:rsidP="00ED4504">
            <w:pPr>
              <w:ind w:firstLine="885"/>
              <w:jc w:val="both"/>
              <w:rPr>
                <w:rFonts w:ascii="Arial" w:hAnsi="Arial" w:cs="Arial"/>
                <w:sz w:val="24"/>
                <w:szCs w:val="24"/>
              </w:rPr>
            </w:pPr>
          </w:p>
          <w:p w:rsidR="00ED4504" w:rsidRPr="00ED4504" w:rsidRDefault="00ED4504" w:rsidP="00ED4504">
            <w:pPr>
              <w:jc w:val="both"/>
              <w:rPr>
                <w:rFonts w:ascii="Arial" w:hAnsi="Arial" w:cs="Arial"/>
                <w:sz w:val="24"/>
                <w:szCs w:val="24"/>
              </w:rPr>
            </w:pPr>
          </w:p>
          <w:p w:rsidR="00240D37" w:rsidRPr="00ED4504" w:rsidRDefault="00240D37" w:rsidP="00ED4504">
            <w:pPr>
              <w:jc w:val="both"/>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40D37">
        <w:tblPrEx>
          <w:tblCellMar>
            <w:top w:w="0" w:type="dxa"/>
            <w:bottom w:w="0" w:type="dxa"/>
          </w:tblCellMar>
        </w:tblPrEx>
        <w:trPr>
          <w:cantSplit/>
          <w:trHeight w:hRule="exact" w:val="1200"/>
        </w:trPr>
        <w:tc>
          <w:tcPr>
            <w:tcW w:w="3402" w:type="dxa"/>
            <w:tcBorders>
              <w:top w:val="nil"/>
              <w:left w:val="nil"/>
              <w:bottom w:val="nil"/>
              <w:right w:val="nil"/>
            </w:tcBorders>
          </w:tcPr>
          <w:p w:rsidR="00240D37" w:rsidRDefault="00240D37">
            <w:pPr>
              <w:pStyle w:val="Balk1"/>
            </w:pPr>
            <w:r>
              <w:t>MECLİS BAŞKANI</w:t>
            </w:r>
          </w:p>
          <w:p w:rsidR="00240D37" w:rsidRDefault="00240D37">
            <w:pPr>
              <w:jc w:val="center"/>
              <w:rPr>
                <w:b/>
                <w:sz w:val="24"/>
                <w:szCs w:val="24"/>
              </w:rPr>
            </w:pPr>
            <w:r>
              <w:rPr>
                <w:b/>
                <w:sz w:val="24"/>
                <w:szCs w:val="24"/>
              </w:rPr>
              <w:t>Abdullah ÖZYİĞİT</w:t>
            </w:r>
          </w:p>
        </w:tc>
        <w:tc>
          <w:tcPr>
            <w:tcW w:w="3402" w:type="dxa"/>
            <w:tcBorders>
              <w:top w:val="nil"/>
              <w:left w:val="nil"/>
              <w:bottom w:val="nil"/>
              <w:right w:val="nil"/>
            </w:tcBorders>
          </w:tcPr>
          <w:p w:rsidR="00240D37" w:rsidRDefault="00240D37">
            <w:pPr>
              <w:pStyle w:val="Balk1"/>
            </w:pPr>
            <w:r>
              <w:t>KATİP</w:t>
            </w:r>
          </w:p>
          <w:p w:rsidR="00240D37" w:rsidRDefault="00240D37">
            <w:pPr>
              <w:jc w:val="center"/>
              <w:rPr>
                <w:b/>
                <w:sz w:val="24"/>
                <w:szCs w:val="24"/>
              </w:rPr>
            </w:pPr>
            <w:r>
              <w:rPr>
                <w:b/>
                <w:sz w:val="24"/>
                <w:szCs w:val="24"/>
              </w:rPr>
              <w:t>Sevgi UĞURLU</w:t>
            </w:r>
          </w:p>
        </w:tc>
        <w:tc>
          <w:tcPr>
            <w:tcW w:w="3402" w:type="dxa"/>
            <w:tcBorders>
              <w:top w:val="nil"/>
              <w:left w:val="nil"/>
              <w:bottom w:val="nil"/>
              <w:right w:val="nil"/>
            </w:tcBorders>
          </w:tcPr>
          <w:p w:rsidR="00240D37" w:rsidRDefault="00240D37">
            <w:pPr>
              <w:pStyle w:val="Balk1"/>
            </w:pPr>
            <w:r>
              <w:t>KATİP</w:t>
            </w:r>
          </w:p>
          <w:p w:rsidR="00240D37" w:rsidRDefault="00240D3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40D3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7C" w:rsidRDefault="003D0A7C">
      <w:r>
        <w:separator/>
      </w:r>
    </w:p>
  </w:endnote>
  <w:endnote w:type="continuationSeparator" w:id="1">
    <w:p w:rsidR="003D0A7C" w:rsidRDefault="003D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7C" w:rsidRDefault="003D0A7C">
      <w:r>
        <w:separator/>
      </w:r>
    </w:p>
  </w:footnote>
  <w:footnote w:type="continuationSeparator" w:id="1">
    <w:p w:rsidR="003D0A7C" w:rsidRDefault="003D0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E6442">
          <w:pPr>
            <w:pStyle w:val="Balk2"/>
            <w:jc w:val="left"/>
          </w:pPr>
          <w:r>
            <w:t>152</w:t>
          </w:r>
        </w:p>
      </w:tc>
      <w:tc>
        <w:tcPr>
          <w:tcW w:w="4404" w:type="dxa"/>
          <w:tcBorders>
            <w:top w:val="nil"/>
            <w:left w:val="nil"/>
            <w:bottom w:val="nil"/>
            <w:right w:val="nil"/>
          </w:tcBorders>
        </w:tcPr>
        <w:p w:rsidR="008254E6" w:rsidRDefault="008254E6">
          <w:pPr>
            <w:pStyle w:val="Balk2"/>
            <w:rPr>
              <w:b/>
            </w:rPr>
          </w:pPr>
          <w:r>
            <w:rPr>
              <w:b/>
            </w:rPr>
            <w:t>MERSİN</w:t>
          </w:r>
        </w:p>
      </w:tc>
    </w:tr>
    <w:tr w:rsidR="00ED4504">
      <w:tblPrEx>
        <w:tblCellMar>
          <w:top w:w="0" w:type="dxa"/>
          <w:bottom w:w="0" w:type="dxa"/>
        </w:tblCellMar>
      </w:tblPrEx>
      <w:trPr>
        <w:cantSplit/>
      </w:trPr>
      <w:tc>
        <w:tcPr>
          <w:tcW w:w="942" w:type="dxa"/>
          <w:tcBorders>
            <w:top w:val="nil"/>
            <w:left w:val="nil"/>
            <w:bottom w:val="nil"/>
            <w:right w:val="nil"/>
          </w:tcBorders>
        </w:tcPr>
        <w:p w:rsidR="00ED4504" w:rsidRDefault="00ED4504">
          <w:pPr>
            <w:rPr>
              <w:b/>
              <w:sz w:val="24"/>
            </w:rPr>
          </w:pPr>
        </w:p>
      </w:tc>
      <w:tc>
        <w:tcPr>
          <w:tcW w:w="4860" w:type="dxa"/>
          <w:tcBorders>
            <w:top w:val="nil"/>
            <w:left w:val="nil"/>
            <w:bottom w:val="nil"/>
            <w:right w:val="nil"/>
          </w:tcBorders>
        </w:tcPr>
        <w:p w:rsidR="00ED4504" w:rsidRDefault="00ED4504">
          <w:pPr>
            <w:pStyle w:val="Balk2"/>
            <w:jc w:val="left"/>
          </w:pPr>
        </w:p>
      </w:tc>
      <w:tc>
        <w:tcPr>
          <w:tcW w:w="4404" w:type="dxa"/>
          <w:tcBorders>
            <w:top w:val="nil"/>
            <w:left w:val="nil"/>
            <w:bottom w:val="nil"/>
            <w:right w:val="nil"/>
          </w:tcBorders>
        </w:tcPr>
        <w:p w:rsidR="00ED4504" w:rsidRDefault="00AE6442">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A0F79"/>
    <w:rsid w:val="00240D37"/>
    <w:rsid w:val="002416D3"/>
    <w:rsid w:val="003D0A7C"/>
    <w:rsid w:val="00450C38"/>
    <w:rsid w:val="00481B3D"/>
    <w:rsid w:val="00534478"/>
    <w:rsid w:val="00575CE8"/>
    <w:rsid w:val="005B1FCC"/>
    <w:rsid w:val="007E05EE"/>
    <w:rsid w:val="008117C6"/>
    <w:rsid w:val="008254E6"/>
    <w:rsid w:val="008517C2"/>
    <w:rsid w:val="008F46F5"/>
    <w:rsid w:val="00AE6442"/>
    <w:rsid w:val="00BB505E"/>
    <w:rsid w:val="00C3694A"/>
    <w:rsid w:val="00C63B2B"/>
    <w:rsid w:val="00DF16C8"/>
    <w:rsid w:val="00EA0492"/>
    <w:rsid w:val="00ED4504"/>
    <w:rsid w:val="00F511F5"/>
    <w:rsid w:val="00F532D1"/>
    <w:rsid w:val="00F71533"/>
    <w:rsid w:val="00F753A1"/>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40D37"/>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yazi_meclis_293_2023-10-03_14-29_405731</Template>
  <TotalTime>1</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2023-10-06T07:10:00Z</cp:lastPrinted>
  <dcterms:created xsi:type="dcterms:W3CDTF">2023-10-09T06:51:00Z</dcterms:created>
  <dcterms:modified xsi:type="dcterms:W3CDTF">2023-10-09T06:51:00Z</dcterms:modified>
</cp:coreProperties>
</file>