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Pr="000B21B2" w:rsidRDefault="00CC2F03" w:rsidP="001C7D12">
            <w:pPr>
              <w:ind w:firstLine="601"/>
              <w:jc w:val="both"/>
              <w:rPr>
                <w:rFonts w:ascii="Arial" w:hAnsi="Arial" w:cs="Arial"/>
                <w:sz w:val="24"/>
              </w:rPr>
            </w:pPr>
            <w:r>
              <w:rPr>
                <w:rFonts w:ascii="Arial" w:hAnsi="Arial" w:cs="Arial"/>
                <w:sz w:val="24"/>
              </w:rPr>
              <w:t>Belediye Başkanının önerisi doğrultusunda oy birliği ile gündeme alınan; 08-12 Ekim 2023 tarihinde Doğu Akdeniz Belediyeler Birliği tarafından düzenlenen KKTC İskele Belediyesi'nin davetleri ile ilgili Kültür İşleri Müdürlüğünün 02.10.2023 tarih ve  E-15660656-105.02-98425 sayılı yazısı ve ekleri okunarak görüşmeye geçildi.</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5232F" w:rsidRDefault="00B5232F" w:rsidP="00B5232F">
            <w:pPr>
              <w:spacing w:line="276" w:lineRule="auto"/>
              <w:ind w:left="-108" w:right="-108" w:firstLine="817"/>
              <w:jc w:val="both"/>
              <w:rPr>
                <w:rFonts w:ascii="Arial" w:hAnsi="Arial" w:cs="Arial"/>
                <w:color w:val="000000"/>
                <w:sz w:val="24"/>
                <w:szCs w:val="24"/>
              </w:rPr>
            </w:pPr>
          </w:p>
          <w:p w:rsidR="002754A5" w:rsidRDefault="002754A5" w:rsidP="00303935">
            <w:pPr>
              <w:ind w:left="-108" w:right="-108" w:firstLine="817"/>
              <w:jc w:val="both"/>
              <w:rPr>
                <w:rFonts w:ascii="Arial" w:hAnsi="Arial" w:cs="Arial"/>
                <w:sz w:val="24"/>
                <w:szCs w:val="24"/>
              </w:rPr>
            </w:pPr>
          </w:p>
          <w:p w:rsidR="00750CF3" w:rsidRPr="00CB3863" w:rsidRDefault="00EB084A" w:rsidP="00303935">
            <w:pPr>
              <w:ind w:left="-108" w:right="-108" w:firstLine="817"/>
              <w:jc w:val="both"/>
              <w:rPr>
                <w:rFonts w:ascii="Arial" w:hAnsi="Arial" w:cs="Arial"/>
                <w:sz w:val="24"/>
                <w:szCs w:val="24"/>
              </w:rPr>
            </w:pPr>
            <w:r>
              <w:rPr>
                <w:rFonts w:ascii="Arial" w:hAnsi="Arial" w:cs="Arial"/>
                <w:sz w:val="24"/>
                <w:szCs w:val="24"/>
              </w:rPr>
              <w:t>08-12</w:t>
            </w:r>
            <w:r w:rsidR="00CB3863" w:rsidRPr="00CB3863">
              <w:rPr>
                <w:rFonts w:ascii="Arial" w:hAnsi="Arial" w:cs="Arial"/>
                <w:sz w:val="24"/>
                <w:szCs w:val="24"/>
              </w:rPr>
              <w:t xml:space="preserve"> Ekim 2023 tarihinde Doğu Akdeniz Belediyeler Birliği tarafından </w:t>
            </w:r>
            <w:r>
              <w:rPr>
                <w:rFonts w:ascii="Arial" w:hAnsi="Arial" w:cs="Arial"/>
                <w:sz w:val="24"/>
              </w:rPr>
              <w:t>KKTC</w:t>
            </w:r>
            <w:r w:rsidR="00750CF3" w:rsidRPr="00CB3863">
              <w:rPr>
                <w:rFonts w:ascii="Arial" w:hAnsi="Arial" w:cs="Arial"/>
                <w:color w:val="000000"/>
                <w:sz w:val="24"/>
                <w:szCs w:val="24"/>
              </w:rPr>
              <w:t xml:space="preserve"> İskele Belediyesi</w:t>
            </w:r>
            <w:r w:rsidR="00CB3863" w:rsidRPr="00CB3863">
              <w:rPr>
                <w:rFonts w:ascii="Arial" w:hAnsi="Arial" w:cs="Arial"/>
                <w:color w:val="000000"/>
                <w:sz w:val="24"/>
                <w:szCs w:val="24"/>
              </w:rPr>
              <w:t>’nin davetleri üzerine düzenlenen ve</w:t>
            </w:r>
            <w:r w:rsidR="00750CF3" w:rsidRPr="00CB3863">
              <w:rPr>
                <w:rFonts w:ascii="Arial" w:hAnsi="Arial" w:cs="Arial"/>
                <w:color w:val="000000"/>
                <w:sz w:val="24"/>
                <w:szCs w:val="24"/>
              </w:rPr>
              <w:t xml:space="preserve"> </w:t>
            </w:r>
            <w:r w:rsidR="00750CF3" w:rsidRPr="00CB3863">
              <w:rPr>
                <w:rFonts w:ascii="Arial" w:hAnsi="Arial" w:cs="Arial"/>
                <w:sz w:val="24"/>
                <w:szCs w:val="24"/>
              </w:rPr>
              <w:t xml:space="preserve">Doğu Akdeniz Belediyeler Birliği ve Kıbrıs Türk Belediyeler Birliği arasındaki işbirliği protokolünden ötürü, yerel yönetimler işbirlikleri hakkındaki görüş alışverişinde bulunulması ve Belediyelerin yaptığı hizmetlerin, Kıbrıs Türk Belediyeler Birliğine fikir paylaşılması amacıyla </w:t>
            </w:r>
            <w:r w:rsidR="00CB3863" w:rsidRPr="00CB3863">
              <w:rPr>
                <w:rFonts w:ascii="Arial" w:hAnsi="Arial" w:cs="Arial"/>
                <w:sz w:val="24"/>
                <w:szCs w:val="24"/>
              </w:rPr>
              <w:t>Belediye Başkanı, Meclis üyeleri ve yöneticilerin katılması ile ilgili teklif sunulmuştur.</w:t>
            </w:r>
          </w:p>
          <w:p w:rsidR="00750CF3" w:rsidRDefault="00750CF3" w:rsidP="00303935">
            <w:pPr>
              <w:ind w:left="-108" w:right="-108" w:firstLine="817"/>
              <w:jc w:val="both"/>
              <w:rPr>
                <w:rFonts w:ascii="Arial" w:hAnsi="Arial" w:cs="Arial"/>
                <w:color w:val="000000"/>
                <w:sz w:val="24"/>
                <w:szCs w:val="24"/>
              </w:rPr>
            </w:pPr>
          </w:p>
          <w:p w:rsidR="008254E6" w:rsidRDefault="00B5232F" w:rsidP="00303935">
            <w:pPr>
              <w:ind w:left="-108" w:right="-108" w:firstLine="817"/>
              <w:jc w:val="both"/>
              <w:rPr>
                <w:rFonts w:ascii="Arial" w:hAnsi="Arial" w:cs="Arial"/>
                <w:sz w:val="24"/>
                <w:szCs w:val="24"/>
              </w:rPr>
            </w:pPr>
            <w:r>
              <w:rPr>
                <w:rFonts w:ascii="Arial" w:hAnsi="Arial" w:cs="Arial"/>
                <w:color w:val="000000"/>
                <w:sz w:val="24"/>
                <w:szCs w:val="24"/>
              </w:rPr>
              <w:t xml:space="preserve">Kardeş şehir </w:t>
            </w:r>
            <w:r w:rsidR="005D7435">
              <w:rPr>
                <w:rFonts w:ascii="Arial" w:hAnsi="Arial" w:cs="Arial"/>
                <w:color w:val="000000"/>
                <w:sz w:val="24"/>
                <w:szCs w:val="24"/>
              </w:rPr>
              <w:t>B</w:t>
            </w:r>
            <w:r>
              <w:rPr>
                <w:rFonts w:ascii="Arial" w:hAnsi="Arial" w:cs="Arial"/>
                <w:color w:val="000000"/>
                <w:sz w:val="24"/>
                <w:szCs w:val="24"/>
              </w:rPr>
              <w:t xml:space="preserve">elediyemiz KKTC İskele Belediyesi tarafından düzenlenecek programa </w:t>
            </w:r>
            <w:r w:rsidR="00750CF3">
              <w:rPr>
                <w:rFonts w:ascii="Arial" w:hAnsi="Arial" w:cs="Arial"/>
                <w:color w:val="000000"/>
                <w:sz w:val="24"/>
                <w:szCs w:val="24"/>
              </w:rPr>
              <w:t>08-12 Ekim</w:t>
            </w:r>
            <w:r>
              <w:rPr>
                <w:rFonts w:ascii="Arial" w:hAnsi="Arial" w:cs="Arial"/>
                <w:color w:val="000000"/>
                <w:sz w:val="24"/>
                <w:szCs w:val="24"/>
              </w:rPr>
              <w:t xml:space="preserve"> 2023 tarihleri arasında</w:t>
            </w:r>
            <w:r w:rsidR="005D70D7">
              <w:rPr>
                <w:rFonts w:ascii="Arial" w:hAnsi="Arial" w:cs="Arial"/>
                <w:color w:val="000000"/>
                <w:sz w:val="24"/>
                <w:szCs w:val="24"/>
              </w:rPr>
              <w:t xml:space="preserve"> Belediye </w:t>
            </w:r>
            <w:r w:rsidR="00E4370B">
              <w:rPr>
                <w:rFonts w:ascii="Arial" w:hAnsi="Arial" w:cs="Arial"/>
                <w:color w:val="000000"/>
                <w:sz w:val="24"/>
                <w:szCs w:val="24"/>
              </w:rPr>
              <w:t>Meclis Üyeleri</w:t>
            </w:r>
            <w:r>
              <w:rPr>
                <w:rFonts w:ascii="Arial" w:hAnsi="Arial" w:cs="Arial"/>
                <w:color w:val="000000"/>
                <w:sz w:val="24"/>
                <w:szCs w:val="24"/>
              </w:rPr>
              <w:t xml:space="preserve"> </w:t>
            </w:r>
            <w:r w:rsidR="00750CF3">
              <w:rPr>
                <w:rFonts w:ascii="Arial" w:hAnsi="Arial" w:cs="Arial"/>
                <w:color w:val="000000"/>
                <w:sz w:val="24"/>
                <w:szCs w:val="24"/>
              </w:rPr>
              <w:t>Hasan ÖZCAN</w:t>
            </w:r>
            <w:r>
              <w:rPr>
                <w:rFonts w:ascii="Arial" w:hAnsi="Arial" w:cs="Arial"/>
                <w:color w:val="000000"/>
                <w:sz w:val="24"/>
                <w:szCs w:val="24"/>
              </w:rPr>
              <w:t>,</w:t>
            </w:r>
            <w:r w:rsidR="00750CF3">
              <w:rPr>
                <w:rFonts w:ascii="Arial" w:hAnsi="Arial" w:cs="Arial"/>
                <w:color w:val="000000"/>
                <w:sz w:val="24"/>
                <w:szCs w:val="24"/>
              </w:rPr>
              <w:t xml:space="preserve"> Hacı </w:t>
            </w:r>
            <w:r w:rsidR="005D7435">
              <w:rPr>
                <w:rFonts w:ascii="Arial" w:hAnsi="Arial" w:cs="Arial"/>
                <w:color w:val="000000"/>
                <w:sz w:val="24"/>
                <w:szCs w:val="24"/>
              </w:rPr>
              <w:t>B</w:t>
            </w:r>
            <w:r w:rsidR="00750CF3">
              <w:rPr>
                <w:rFonts w:ascii="Arial" w:hAnsi="Arial" w:cs="Arial"/>
                <w:color w:val="000000"/>
                <w:sz w:val="24"/>
                <w:szCs w:val="24"/>
              </w:rPr>
              <w:t>ayram BATTI, Vahap DÜZOVA, Abdurrahman YILDIZ, Hasan TOGAY, Mehmet AKKAŞ, Şenol IŞIK, Musa TAŞ, Abuzer DÖNDAŞ, İzzet MİREŞ</w:t>
            </w:r>
            <w:r w:rsidR="00303935">
              <w:rPr>
                <w:rFonts w:ascii="Arial" w:hAnsi="Arial" w:cs="Arial"/>
                <w:color w:val="000000"/>
                <w:sz w:val="24"/>
                <w:szCs w:val="24"/>
              </w:rPr>
              <w:t>, Abbas ÖZDİKER, Cevdet YILMAZ ve Günay ULUÇ’un</w:t>
            </w:r>
            <w:r w:rsidR="0095697A">
              <w:rPr>
                <w:rFonts w:ascii="Arial" w:hAnsi="Arial" w:cs="Arial"/>
                <w:color w:val="000000"/>
                <w:sz w:val="24"/>
                <w:szCs w:val="24"/>
              </w:rPr>
              <w:t xml:space="preserve"> katılmalarına,</w:t>
            </w:r>
            <w:r>
              <w:rPr>
                <w:rFonts w:ascii="Arial" w:hAnsi="Arial" w:cs="Arial"/>
                <w:color w:val="000000"/>
                <w:sz w:val="24"/>
                <w:szCs w:val="24"/>
              </w:rPr>
              <w:t xml:space="preserve"> </w:t>
            </w:r>
            <w:r>
              <w:rPr>
                <w:rFonts w:ascii="Arial" w:hAnsi="Arial" w:cs="Arial"/>
                <w:sz w:val="24"/>
                <w:szCs w:val="24"/>
              </w:rPr>
              <w:t>Ulaşım</w:t>
            </w:r>
            <w:r w:rsidR="0095697A">
              <w:rPr>
                <w:rFonts w:ascii="Arial" w:hAnsi="Arial" w:cs="Arial"/>
                <w:sz w:val="24"/>
                <w:szCs w:val="24"/>
              </w:rPr>
              <w:t xml:space="preserve"> </w:t>
            </w:r>
            <w:r>
              <w:rPr>
                <w:rFonts w:ascii="Arial" w:hAnsi="Arial" w:cs="Arial"/>
                <w:sz w:val="24"/>
                <w:szCs w:val="24"/>
              </w:rPr>
              <w:t xml:space="preserve">(uçakla) ve konaklama ücretlerinin Belediyemiz bütçesinden karşılanmasının kabulüne oy </w:t>
            </w:r>
            <w:r w:rsidR="00303935">
              <w:rPr>
                <w:rFonts w:ascii="Arial" w:hAnsi="Arial" w:cs="Arial"/>
                <w:sz w:val="24"/>
                <w:szCs w:val="24"/>
              </w:rPr>
              <w:t>birliği</w:t>
            </w:r>
            <w:r>
              <w:rPr>
                <w:rFonts w:ascii="Arial" w:hAnsi="Arial" w:cs="Arial"/>
                <w:sz w:val="24"/>
                <w:szCs w:val="24"/>
              </w:rPr>
              <w:t xml:space="preserve"> ile karar verildi.</w:t>
            </w:r>
          </w:p>
          <w:p w:rsidR="00750CF3" w:rsidRDefault="00750CF3" w:rsidP="00303935">
            <w:pPr>
              <w:ind w:left="-108" w:firstLine="817"/>
              <w:rPr>
                <w:rFonts w:ascii="Arial" w:hAnsi="Arial" w:cs="Arial"/>
                <w:sz w:val="24"/>
                <w:szCs w:val="24"/>
              </w:rPr>
            </w:pPr>
          </w:p>
          <w:p w:rsidR="005D70D7" w:rsidRDefault="005D70D7" w:rsidP="00303935">
            <w:pPr>
              <w:ind w:left="-108" w:firstLine="817"/>
              <w:rPr>
                <w:rFonts w:ascii="Arial" w:hAnsi="Arial" w:cs="Arial"/>
                <w:sz w:val="24"/>
                <w:szCs w:val="24"/>
              </w:rPr>
            </w:pPr>
          </w:p>
          <w:p w:rsidR="00750CF3" w:rsidRDefault="00750CF3" w:rsidP="00CB3863">
            <w:pPr>
              <w:spacing w:line="276" w:lineRule="auto"/>
              <w:ind w:firstLine="567"/>
              <w:jc w:val="both"/>
              <w:rPr>
                <w:sz w:val="24"/>
              </w:rPr>
            </w:pPr>
          </w:p>
        </w:tc>
      </w:tr>
      <w:tr w:rsidR="00750CF3">
        <w:tblPrEx>
          <w:tblCellMar>
            <w:top w:w="0" w:type="dxa"/>
            <w:bottom w:w="0" w:type="dxa"/>
          </w:tblCellMar>
        </w:tblPrEx>
        <w:tc>
          <w:tcPr>
            <w:tcW w:w="10206" w:type="dxa"/>
            <w:gridSpan w:val="3"/>
            <w:tcBorders>
              <w:top w:val="nil"/>
              <w:left w:val="nil"/>
              <w:bottom w:val="nil"/>
              <w:right w:val="nil"/>
            </w:tcBorders>
          </w:tcPr>
          <w:p w:rsidR="00750CF3" w:rsidRDefault="00750CF3">
            <w:pPr>
              <w:jc w:val="center"/>
              <w:rPr>
                <w:b/>
                <w:sz w:val="24"/>
                <w:u w:val="single"/>
              </w:rPr>
            </w:pPr>
          </w:p>
        </w:tc>
      </w:tr>
      <w:tr w:rsidR="008F00E9">
        <w:tblPrEx>
          <w:tblCellMar>
            <w:top w:w="0" w:type="dxa"/>
            <w:bottom w:w="0" w:type="dxa"/>
          </w:tblCellMar>
        </w:tblPrEx>
        <w:trPr>
          <w:cantSplit/>
          <w:trHeight w:hRule="exact" w:val="1200"/>
        </w:trPr>
        <w:tc>
          <w:tcPr>
            <w:tcW w:w="3402" w:type="dxa"/>
            <w:tcBorders>
              <w:top w:val="nil"/>
              <w:left w:val="nil"/>
              <w:bottom w:val="nil"/>
              <w:right w:val="nil"/>
            </w:tcBorders>
          </w:tcPr>
          <w:p w:rsidR="008F00E9" w:rsidRDefault="008F00E9">
            <w:pPr>
              <w:pStyle w:val="Balk1"/>
            </w:pPr>
            <w:r>
              <w:t>MECLİS BAŞKANI</w:t>
            </w:r>
          </w:p>
          <w:p w:rsidR="008F00E9" w:rsidRDefault="008F00E9">
            <w:pPr>
              <w:jc w:val="center"/>
              <w:rPr>
                <w:b/>
                <w:sz w:val="24"/>
                <w:szCs w:val="24"/>
              </w:rPr>
            </w:pPr>
            <w:r>
              <w:rPr>
                <w:b/>
                <w:sz w:val="24"/>
                <w:szCs w:val="24"/>
              </w:rPr>
              <w:t>Abdullah ÖZYİĞİT</w:t>
            </w:r>
          </w:p>
        </w:tc>
        <w:tc>
          <w:tcPr>
            <w:tcW w:w="3402" w:type="dxa"/>
            <w:tcBorders>
              <w:top w:val="nil"/>
              <w:left w:val="nil"/>
              <w:bottom w:val="nil"/>
              <w:right w:val="nil"/>
            </w:tcBorders>
          </w:tcPr>
          <w:p w:rsidR="008F00E9" w:rsidRDefault="008F00E9">
            <w:pPr>
              <w:pStyle w:val="Balk1"/>
            </w:pPr>
            <w:r>
              <w:t>KATİP</w:t>
            </w:r>
          </w:p>
          <w:p w:rsidR="008F00E9" w:rsidRDefault="008F00E9">
            <w:pPr>
              <w:jc w:val="center"/>
              <w:rPr>
                <w:b/>
                <w:sz w:val="24"/>
                <w:szCs w:val="24"/>
              </w:rPr>
            </w:pPr>
            <w:r>
              <w:rPr>
                <w:b/>
                <w:sz w:val="24"/>
                <w:szCs w:val="24"/>
              </w:rPr>
              <w:t>Sevgi UĞURLU</w:t>
            </w:r>
          </w:p>
        </w:tc>
        <w:tc>
          <w:tcPr>
            <w:tcW w:w="3402" w:type="dxa"/>
            <w:tcBorders>
              <w:top w:val="nil"/>
              <w:left w:val="nil"/>
              <w:bottom w:val="nil"/>
              <w:right w:val="nil"/>
            </w:tcBorders>
          </w:tcPr>
          <w:p w:rsidR="008F00E9" w:rsidRDefault="008F00E9">
            <w:pPr>
              <w:pStyle w:val="Balk1"/>
            </w:pPr>
            <w:r>
              <w:t>KATİP</w:t>
            </w:r>
          </w:p>
          <w:p w:rsidR="008F00E9" w:rsidRDefault="008F00E9">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461A7">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303935">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0393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63" w:rsidRDefault="00777363">
      <w:r>
        <w:separator/>
      </w:r>
    </w:p>
  </w:endnote>
  <w:endnote w:type="continuationSeparator" w:id="1">
    <w:p w:rsidR="00777363" w:rsidRDefault="00777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63" w:rsidRDefault="00777363">
      <w:r>
        <w:separator/>
      </w:r>
    </w:p>
  </w:footnote>
  <w:footnote w:type="continuationSeparator" w:id="1">
    <w:p w:rsidR="00777363" w:rsidRDefault="00777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B3863">
      <w:tblPrEx>
        <w:tblCellMar>
          <w:top w:w="0" w:type="dxa"/>
          <w:bottom w:w="0" w:type="dxa"/>
        </w:tblCellMar>
      </w:tblPrEx>
      <w:tc>
        <w:tcPr>
          <w:tcW w:w="10206" w:type="dxa"/>
          <w:gridSpan w:val="3"/>
          <w:tcBorders>
            <w:top w:val="nil"/>
            <w:left w:val="nil"/>
            <w:bottom w:val="nil"/>
            <w:right w:val="nil"/>
          </w:tcBorders>
        </w:tcPr>
        <w:p w:rsidR="00CB3863" w:rsidRDefault="00CB3863">
          <w:pPr>
            <w:rPr>
              <w:b/>
              <w:sz w:val="24"/>
            </w:rPr>
          </w:pPr>
          <w:r>
            <w:rPr>
              <w:b/>
              <w:sz w:val="24"/>
            </w:rPr>
            <w:t>T.C.</w:t>
          </w:r>
        </w:p>
        <w:p w:rsidR="00CB3863" w:rsidRDefault="00CB3863">
          <w:pPr>
            <w:pStyle w:val="Balk3"/>
          </w:pPr>
          <w:r>
            <w:t>MERSİN YENİŞEHİR</w:t>
          </w:r>
        </w:p>
        <w:p w:rsidR="00CB3863" w:rsidRDefault="00CB3863">
          <w:r>
            <w:rPr>
              <w:b/>
              <w:sz w:val="24"/>
            </w:rPr>
            <w:t>BELEDİYE MECLİSİ</w:t>
          </w:r>
        </w:p>
      </w:tc>
    </w:tr>
    <w:tr w:rsidR="00CB3863">
      <w:tblPrEx>
        <w:tblCellMar>
          <w:top w:w="0" w:type="dxa"/>
          <w:bottom w:w="0" w:type="dxa"/>
        </w:tblCellMar>
      </w:tblPrEx>
      <w:trPr>
        <w:cantSplit/>
      </w:trPr>
      <w:tc>
        <w:tcPr>
          <w:tcW w:w="942" w:type="dxa"/>
          <w:tcBorders>
            <w:top w:val="nil"/>
            <w:left w:val="nil"/>
            <w:bottom w:val="nil"/>
            <w:right w:val="nil"/>
          </w:tcBorders>
        </w:tcPr>
        <w:p w:rsidR="00CB3863" w:rsidRDefault="00CB3863">
          <w:pPr>
            <w:rPr>
              <w:b/>
              <w:sz w:val="24"/>
            </w:rPr>
          </w:pPr>
        </w:p>
      </w:tc>
      <w:tc>
        <w:tcPr>
          <w:tcW w:w="4860" w:type="dxa"/>
          <w:tcBorders>
            <w:top w:val="nil"/>
            <w:left w:val="nil"/>
            <w:bottom w:val="nil"/>
            <w:right w:val="nil"/>
          </w:tcBorders>
        </w:tcPr>
        <w:p w:rsidR="00CB3863" w:rsidRDefault="00CB3863">
          <w:pPr>
            <w:pStyle w:val="Balk2"/>
            <w:jc w:val="left"/>
          </w:pPr>
        </w:p>
      </w:tc>
      <w:tc>
        <w:tcPr>
          <w:tcW w:w="4404" w:type="dxa"/>
          <w:tcBorders>
            <w:top w:val="nil"/>
            <w:left w:val="nil"/>
            <w:bottom w:val="nil"/>
            <w:right w:val="nil"/>
          </w:tcBorders>
        </w:tcPr>
        <w:p w:rsidR="00CB3863" w:rsidRDefault="00CB3863">
          <w:pPr>
            <w:pStyle w:val="Balk2"/>
            <w:rPr>
              <w:b/>
              <w:u w:val="single"/>
            </w:rPr>
          </w:pPr>
        </w:p>
      </w:tc>
    </w:tr>
    <w:tr w:rsidR="00CB3863">
      <w:tblPrEx>
        <w:tblCellMar>
          <w:top w:w="0" w:type="dxa"/>
          <w:bottom w:w="0" w:type="dxa"/>
        </w:tblCellMar>
      </w:tblPrEx>
      <w:trPr>
        <w:cantSplit/>
      </w:trPr>
      <w:tc>
        <w:tcPr>
          <w:tcW w:w="942" w:type="dxa"/>
          <w:tcBorders>
            <w:top w:val="nil"/>
            <w:left w:val="nil"/>
            <w:bottom w:val="nil"/>
            <w:right w:val="nil"/>
          </w:tcBorders>
        </w:tcPr>
        <w:p w:rsidR="00CB3863" w:rsidRDefault="00CB3863">
          <w:pPr>
            <w:rPr>
              <w:sz w:val="24"/>
            </w:rPr>
          </w:pPr>
          <w:r>
            <w:rPr>
              <w:b/>
              <w:sz w:val="24"/>
            </w:rPr>
            <w:t>SAYI :</w:t>
          </w:r>
        </w:p>
      </w:tc>
      <w:tc>
        <w:tcPr>
          <w:tcW w:w="4860" w:type="dxa"/>
          <w:tcBorders>
            <w:top w:val="nil"/>
            <w:left w:val="nil"/>
            <w:bottom w:val="nil"/>
            <w:right w:val="nil"/>
          </w:tcBorders>
        </w:tcPr>
        <w:p w:rsidR="00CB3863" w:rsidRDefault="00CC2F03">
          <w:pPr>
            <w:pStyle w:val="Balk2"/>
            <w:jc w:val="left"/>
          </w:pPr>
          <w:r>
            <w:t>169</w:t>
          </w:r>
        </w:p>
      </w:tc>
      <w:tc>
        <w:tcPr>
          <w:tcW w:w="4404" w:type="dxa"/>
          <w:tcBorders>
            <w:top w:val="nil"/>
            <w:left w:val="nil"/>
            <w:bottom w:val="nil"/>
            <w:right w:val="nil"/>
          </w:tcBorders>
        </w:tcPr>
        <w:p w:rsidR="00CB3863" w:rsidRDefault="00CB3863">
          <w:pPr>
            <w:pStyle w:val="Balk2"/>
            <w:rPr>
              <w:b/>
            </w:rPr>
          </w:pPr>
          <w:r>
            <w:rPr>
              <w:b/>
            </w:rPr>
            <w:t>MERSİN</w:t>
          </w:r>
        </w:p>
      </w:tc>
    </w:tr>
    <w:tr w:rsidR="00CB3863">
      <w:tblPrEx>
        <w:tblCellMar>
          <w:top w:w="0" w:type="dxa"/>
          <w:bottom w:w="0" w:type="dxa"/>
        </w:tblCellMar>
      </w:tblPrEx>
      <w:trPr>
        <w:cantSplit/>
      </w:trPr>
      <w:tc>
        <w:tcPr>
          <w:tcW w:w="942" w:type="dxa"/>
          <w:tcBorders>
            <w:top w:val="nil"/>
            <w:left w:val="nil"/>
            <w:bottom w:val="nil"/>
            <w:right w:val="nil"/>
          </w:tcBorders>
        </w:tcPr>
        <w:p w:rsidR="00CB3863" w:rsidRDefault="00CB3863">
          <w:pPr>
            <w:rPr>
              <w:b/>
              <w:sz w:val="24"/>
            </w:rPr>
          </w:pPr>
        </w:p>
      </w:tc>
      <w:tc>
        <w:tcPr>
          <w:tcW w:w="4860" w:type="dxa"/>
          <w:tcBorders>
            <w:top w:val="nil"/>
            <w:left w:val="nil"/>
            <w:bottom w:val="nil"/>
            <w:right w:val="nil"/>
          </w:tcBorders>
        </w:tcPr>
        <w:p w:rsidR="00CB3863" w:rsidRDefault="00CB3863">
          <w:pPr>
            <w:pStyle w:val="Balk2"/>
            <w:jc w:val="left"/>
          </w:pPr>
        </w:p>
      </w:tc>
      <w:tc>
        <w:tcPr>
          <w:tcW w:w="4404" w:type="dxa"/>
          <w:tcBorders>
            <w:top w:val="nil"/>
            <w:left w:val="nil"/>
            <w:bottom w:val="nil"/>
            <w:right w:val="nil"/>
          </w:tcBorders>
        </w:tcPr>
        <w:p w:rsidR="00CB3863" w:rsidRDefault="00CC2F03">
          <w:pPr>
            <w:pStyle w:val="Balk2"/>
            <w:rPr>
              <w:b/>
            </w:rPr>
          </w:pPr>
          <w:r>
            <w:rPr>
              <w:b/>
            </w:rPr>
            <w:t>02/10/2023</w:t>
          </w:r>
        </w:p>
      </w:tc>
    </w:tr>
  </w:tbl>
  <w:p w:rsidR="00CB3863" w:rsidRDefault="00CB386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B21B2"/>
    <w:rsid w:val="000B4428"/>
    <w:rsid w:val="00144D60"/>
    <w:rsid w:val="001C7D12"/>
    <w:rsid w:val="00232D5C"/>
    <w:rsid w:val="002416D3"/>
    <w:rsid w:val="002754A5"/>
    <w:rsid w:val="002D6CBB"/>
    <w:rsid w:val="00303935"/>
    <w:rsid w:val="003312EB"/>
    <w:rsid w:val="00383BE1"/>
    <w:rsid w:val="003C3D13"/>
    <w:rsid w:val="00404A4E"/>
    <w:rsid w:val="004304B5"/>
    <w:rsid w:val="00445E9D"/>
    <w:rsid w:val="00481B3D"/>
    <w:rsid w:val="004D615A"/>
    <w:rsid w:val="00534478"/>
    <w:rsid w:val="00554211"/>
    <w:rsid w:val="00575CE8"/>
    <w:rsid w:val="005D70D7"/>
    <w:rsid w:val="005D7435"/>
    <w:rsid w:val="006C28A4"/>
    <w:rsid w:val="00726B5C"/>
    <w:rsid w:val="00750CF3"/>
    <w:rsid w:val="00772A39"/>
    <w:rsid w:val="00777363"/>
    <w:rsid w:val="007A2A0C"/>
    <w:rsid w:val="007D24D0"/>
    <w:rsid w:val="007D287A"/>
    <w:rsid w:val="008254E6"/>
    <w:rsid w:val="008517C2"/>
    <w:rsid w:val="008F00E9"/>
    <w:rsid w:val="00904C06"/>
    <w:rsid w:val="0095697A"/>
    <w:rsid w:val="0099541B"/>
    <w:rsid w:val="009E21FA"/>
    <w:rsid w:val="009E44DA"/>
    <w:rsid w:val="00A00FA1"/>
    <w:rsid w:val="00A62D3B"/>
    <w:rsid w:val="00A777F7"/>
    <w:rsid w:val="00AE175B"/>
    <w:rsid w:val="00B461A7"/>
    <w:rsid w:val="00B5232F"/>
    <w:rsid w:val="00BA53AB"/>
    <w:rsid w:val="00C63B2B"/>
    <w:rsid w:val="00CA5567"/>
    <w:rsid w:val="00CB3863"/>
    <w:rsid w:val="00CC2F03"/>
    <w:rsid w:val="00DB2C9A"/>
    <w:rsid w:val="00DE550F"/>
    <w:rsid w:val="00DF16C8"/>
    <w:rsid w:val="00E1292B"/>
    <w:rsid w:val="00E4370B"/>
    <w:rsid w:val="00EB084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F00E9"/>
    <w:rPr>
      <w:b/>
      <w:sz w:val="24"/>
    </w:rPr>
  </w:style>
</w:styles>
</file>

<file path=word/webSettings.xml><?xml version="1.0" encoding="utf-8"?>
<w:webSettings xmlns:r="http://schemas.openxmlformats.org/officeDocument/2006/relationships" xmlns:w="http://schemas.openxmlformats.org/wordprocessingml/2006/main">
  <w:divs>
    <w:div w:id="845873643">
      <w:bodyDiv w:val="1"/>
      <w:marLeft w:val="0"/>
      <w:marRight w:val="0"/>
      <w:marTop w:val="0"/>
      <w:marBottom w:val="0"/>
      <w:divBdr>
        <w:top w:val="none" w:sz="0" w:space="0" w:color="auto"/>
        <w:left w:val="none" w:sz="0" w:space="0" w:color="auto"/>
        <w:bottom w:val="none" w:sz="0" w:space="0" w:color="auto"/>
        <w:right w:val="none" w:sz="0" w:space="0" w:color="auto"/>
      </w:divBdr>
    </w:div>
    <w:div w:id="1084493128">
      <w:bodyDiv w:val="1"/>
      <w:marLeft w:val="0"/>
      <w:marRight w:val="0"/>
      <w:marTop w:val="0"/>
      <w:marBottom w:val="0"/>
      <w:divBdr>
        <w:top w:val="none" w:sz="0" w:space="0" w:color="auto"/>
        <w:left w:val="none" w:sz="0" w:space="0" w:color="auto"/>
        <w:bottom w:val="none" w:sz="0" w:space="0" w:color="auto"/>
        <w:right w:val="none" w:sz="0" w:space="0" w:color="auto"/>
      </w:divBdr>
    </w:div>
    <w:div w:id="16677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yazi_meclis_293_2023-10-02_15-52_405709</Template>
  <TotalTime>1</TotalTime>
  <Pages>1</Pages>
  <Words>292</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2023-10-04T07:25:00Z</cp:lastPrinted>
  <dcterms:created xsi:type="dcterms:W3CDTF">2023-10-09T14:02:00Z</dcterms:created>
  <dcterms:modified xsi:type="dcterms:W3CDTF">2023-10-09T14:02:00Z</dcterms:modified>
</cp:coreProperties>
</file>