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B56AB7" w:rsidRDefault="00073A2D" w:rsidP="00B56AB7">
            <w:pPr>
              <w:ind w:firstLine="885"/>
              <w:jc w:val="both"/>
              <w:rPr>
                <w:rFonts w:ascii="Arial" w:hAnsi="Arial" w:cs="Arial"/>
                <w:sz w:val="22"/>
                <w:szCs w:val="22"/>
              </w:rPr>
            </w:pPr>
            <w:r>
              <w:rPr>
                <w:rFonts w:ascii="Arial" w:hAnsi="Arial" w:cs="Arial"/>
                <w:sz w:val="22"/>
                <w:szCs w:val="22"/>
              </w:rPr>
              <w:t xml:space="preserve">Belediye Başkanının önerisi doğrultusunda oy birliği ile gündeme alınan; Mülkiyeti Belediyemize ait Turunçlu 196 ada, 7 </w:t>
            </w:r>
            <w:proofErr w:type="spellStart"/>
            <w:r>
              <w:rPr>
                <w:rFonts w:ascii="Arial" w:hAnsi="Arial" w:cs="Arial"/>
                <w:sz w:val="22"/>
                <w:szCs w:val="22"/>
              </w:rPr>
              <w:t>nolu</w:t>
            </w:r>
            <w:proofErr w:type="spellEnd"/>
            <w:r>
              <w:rPr>
                <w:rFonts w:ascii="Arial" w:hAnsi="Arial" w:cs="Arial"/>
                <w:sz w:val="22"/>
                <w:szCs w:val="22"/>
              </w:rPr>
              <w:t xml:space="preserve"> 2.135,09m2'lik parselin mezarlık olarak kullanılmak üzere Mersin Büyükşehir Belediyesine tahsisinin yapılması ve tahsis süresinin belirlenmesi  teklifi ile ilgili Emlak ve İstimlak Müdürlüğünün 04.12.2023 tarih ve  E-82494908-756.01-105225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B56AB7" w:rsidRDefault="00B56AB7">
            <w:pPr>
              <w:jc w:val="center"/>
              <w:rPr>
                <w:b/>
                <w:sz w:val="24"/>
                <w:u w:val="single"/>
              </w:rPr>
            </w:pPr>
          </w:p>
          <w:p w:rsidR="00B56AB7" w:rsidRPr="00B56AB7" w:rsidRDefault="00B56AB7" w:rsidP="00B56AB7">
            <w:pPr>
              <w:ind w:firstLine="885"/>
              <w:jc w:val="both"/>
              <w:rPr>
                <w:rFonts w:ascii="Arial" w:hAnsi="Arial" w:cs="Arial"/>
                <w:sz w:val="22"/>
                <w:szCs w:val="22"/>
              </w:rPr>
            </w:pPr>
            <w:r w:rsidRPr="00B56AB7">
              <w:rPr>
                <w:rFonts w:ascii="Arial" w:hAnsi="Arial" w:cs="Arial"/>
                <w:sz w:val="22"/>
                <w:szCs w:val="22"/>
              </w:rPr>
              <w:t>Mülkiyeti Yenişehir Belediyesine ait olan Turunçlu 196 ada 7 nolu 2.135,09 m2'lik parsel, Mersin Büyükşehir Belediye Başkanlığı Emlak ve İstimlak Dairesi Başkanlığının 28/08/2023 tarih ve 621349 sayılı yazıları ile Mezarlık olarak kullanılmak üzere belediyemize ait parselin Mersin Büyükşehir Belediyesi adına tahsisi talep edilmektedir. </w:t>
            </w:r>
          </w:p>
          <w:p w:rsidR="00B56AB7" w:rsidRPr="00B56AB7" w:rsidRDefault="00B56AB7" w:rsidP="00B56AB7">
            <w:pPr>
              <w:ind w:firstLine="885"/>
              <w:jc w:val="both"/>
              <w:rPr>
                <w:rFonts w:ascii="Arial" w:hAnsi="Arial" w:cs="Arial"/>
                <w:sz w:val="22"/>
                <w:szCs w:val="22"/>
              </w:rPr>
            </w:pPr>
          </w:p>
          <w:p w:rsidR="00B56AB7" w:rsidRPr="00B56AB7" w:rsidRDefault="00B56AB7" w:rsidP="00B56AB7">
            <w:pPr>
              <w:ind w:firstLine="885"/>
              <w:jc w:val="both"/>
              <w:rPr>
                <w:rFonts w:ascii="Arial" w:hAnsi="Arial" w:cs="Arial"/>
                <w:sz w:val="22"/>
                <w:szCs w:val="22"/>
              </w:rPr>
            </w:pPr>
            <w:r w:rsidRPr="00B56AB7">
              <w:rPr>
                <w:rFonts w:ascii="Arial" w:hAnsi="Arial" w:cs="Arial"/>
                <w:sz w:val="22"/>
                <w:szCs w:val="22"/>
              </w:rPr>
              <w:t>5393 sayılı Belediye kanunun belediye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tahsis etmek" denmektedir.</w:t>
            </w:r>
          </w:p>
          <w:p w:rsidR="00B56AB7" w:rsidRPr="00B56AB7" w:rsidRDefault="00B56AB7" w:rsidP="00B56AB7">
            <w:pPr>
              <w:ind w:firstLine="885"/>
              <w:jc w:val="both"/>
              <w:rPr>
                <w:rFonts w:ascii="Arial" w:hAnsi="Arial" w:cs="Arial"/>
                <w:sz w:val="22"/>
                <w:szCs w:val="22"/>
              </w:rPr>
            </w:pPr>
          </w:p>
          <w:p w:rsidR="00B56AB7" w:rsidRPr="00B56AB7" w:rsidRDefault="00B56AB7" w:rsidP="00B56AB7">
            <w:pPr>
              <w:ind w:firstLine="885"/>
              <w:jc w:val="both"/>
              <w:rPr>
                <w:rFonts w:ascii="Arial" w:hAnsi="Arial" w:cs="Arial"/>
                <w:sz w:val="22"/>
                <w:szCs w:val="22"/>
              </w:rPr>
            </w:pPr>
            <w:r w:rsidRPr="00B56AB7">
              <w:rPr>
                <w:rFonts w:ascii="Arial" w:hAnsi="Arial" w:cs="Arial"/>
                <w:sz w:val="22"/>
                <w:szCs w:val="22"/>
              </w:rPr>
              <w:t>Yine 5393 sayılı Belediye kanunun Belediye Meclisinin görev ve yetkileri başlığının 18. maddesinin(e) bendine göre de "Taşınmaz mal alımına, satımına, takasına, tahsisine, tahsis şeklinin değiştirilmesine veya tahsisli   bir   taşınmazın   kamu   hizmetinde   ihtiyaç   duyulmaması   halinde   kaldırılmasına;   üç   yıldan   fazla kiralanmasına ve süresi otuz yılı geçmemek kaydıyla bunlar üzerinde sınırlı ayni hak tesisine karar vermek." demektedir.</w:t>
            </w:r>
          </w:p>
          <w:p w:rsidR="00B56AB7" w:rsidRPr="00B56AB7" w:rsidRDefault="00B56AB7" w:rsidP="00B56AB7">
            <w:pPr>
              <w:ind w:firstLine="885"/>
              <w:jc w:val="both"/>
              <w:rPr>
                <w:rFonts w:ascii="Arial" w:hAnsi="Arial" w:cs="Arial"/>
                <w:sz w:val="22"/>
                <w:szCs w:val="22"/>
              </w:rPr>
            </w:pPr>
          </w:p>
          <w:p w:rsidR="00B56AB7" w:rsidRPr="00B56AB7" w:rsidRDefault="00B56AB7" w:rsidP="00B56AB7">
            <w:pPr>
              <w:ind w:firstLine="885"/>
              <w:jc w:val="both"/>
              <w:rPr>
                <w:rFonts w:ascii="Arial" w:hAnsi="Arial" w:cs="Arial"/>
                <w:sz w:val="22"/>
                <w:szCs w:val="22"/>
              </w:rPr>
            </w:pPr>
            <w:r w:rsidRPr="00B56AB7">
              <w:rPr>
                <w:rFonts w:ascii="Arial" w:hAnsi="Arial" w:cs="Arial"/>
                <w:sz w:val="22"/>
                <w:szCs w:val="22"/>
              </w:rPr>
              <w:t>Belediye kanunun 75 maddesinin (d) bendinde de " kendilerine ait taşınmazları, asli görev ve hizmetlerde   kullanmak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tahsisi mümkündür" denmektedir.</w:t>
            </w:r>
          </w:p>
          <w:p w:rsidR="00B56AB7" w:rsidRPr="00B56AB7" w:rsidRDefault="00B56AB7" w:rsidP="00B56AB7">
            <w:pPr>
              <w:ind w:firstLine="885"/>
              <w:jc w:val="both"/>
              <w:rPr>
                <w:rFonts w:ascii="Arial" w:hAnsi="Arial" w:cs="Arial"/>
                <w:sz w:val="22"/>
                <w:szCs w:val="22"/>
              </w:rPr>
            </w:pPr>
          </w:p>
          <w:p w:rsidR="008254E6" w:rsidRDefault="00B56AB7" w:rsidP="00B56AB7">
            <w:pPr>
              <w:ind w:firstLine="885"/>
              <w:jc w:val="both"/>
              <w:rPr>
                <w:rFonts w:ascii="Arial" w:hAnsi="Arial" w:cs="Arial"/>
                <w:sz w:val="24"/>
                <w:szCs w:val="24"/>
              </w:rPr>
            </w:pPr>
            <w:r w:rsidRPr="00B56AB7">
              <w:rPr>
                <w:rFonts w:ascii="Arial" w:hAnsi="Arial" w:cs="Arial"/>
                <w:sz w:val="22"/>
                <w:szCs w:val="22"/>
              </w:rPr>
              <w:t> </w:t>
            </w:r>
            <w:r w:rsidR="00DF580C">
              <w:rPr>
                <w:rFonts w:ascii="Arial" w:hAnsi="Arial" w:cs="Arial"/>
                <w:sz w:val="22"/>
                <w:szCs w:val="22"/>
              </w:rPr>
              <w:t>Bu nedenle; Mülkiyeti Belediyemi</w:t>
            </w:r>
            <w:r w:rsidRPr="00B56AB7">
              <w:rPr>
                <w:rFonts w:ascii="Arial" w:hAnsi="Arial" w:cs="Arial"/>
                <w:sz w:val="22"/>
                <w:szCs w:val="22"/>
              </w:rPr>
              <w:t>ze ait olan Turunçlu, 196 ada, 7 nolu,  2.135,09 m2'lik parselin mezarlık olarak kullanılmak üzere Mersin  Büyükşehir  Belediyesine uygun  görülmesi halinde tahsisinin yapılması ve tahsis süresinin belirlenmesi ile ilgili teklifin İmar Komisyonu ile Ekoloji Komisyonuna ortak havale edilmesinin kabulüne oy birliği ila karar verildi.</w:t>
            </w:r>
            <w:r>
              <w:rPr>
                <w:rFonts w:ascii="Arial" w:hAnsi="Arial" w:cs="Arial"/>
                <w:sz w:val="24"/>
                <w:szCs w:val="24"/>
              </w:rPr>
              <w:t xml:space="preserve"> </w:t>
            </w:r>
          </w:p>
          <w:p w:rsidR="00A673F6" w:rsidRDefault="00A673F6" w:rsidP="00B56AB7">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B56AB7" w:rsidRDefault="00B56AB7">
            <w:pPr>
              <w:pStyle w:val="Balk1"/>
            </w:pPr>
            <w:r w:rsidRPr="00B56AB7">
              <w:t>MECLİS BAŞKANI</w:t>
            </w:r>
          </w:p>
          <w:p w:rsidR="00B56AB7" w:rsidRPr="00B56AB7" w:rsidRDefault="00B56AB7" w:rsidP="00B56AB7">
            <w:pPr>
              <w:jc w:val="center"/>
              <w:rPr>
                <w:b/>
                <w:sz w:val="24"/>
                <w:szCs w:val="24"/>
              </w:rPr>
            </w:pPr>
            <w:r w:rsidRPr="00B56AB7">
              <w:rPr>
                <w:b/>
                <w:sz w:val="24"/>
                <w:szCs w:val="24"/>
              </w:rPr>
              <w:t>Abdullah ÖZYİĞİT</w:t>
            </w:r>
          </w:p>
        </w:tc>
        <w:tc>
          <w:tcPr>
            <w:tcW w:w="3402" w:type="dxa"/>
            <w:tcBorders>
              <w:top w:val="nil"/>
              <w:left w:val="nil"/>
              <w:bottom w:val="nil"/>
              <w:right w:val="nil"/>
            </w:tcBorders>
          </w:tcPr>
          <w:p w:rsidR="008254E6" w:rsidRPr="00B56AB7" w:rsidRDefault="00B56AB7">
            <w:pPr>
              <w:pStyle w:val="Balk1"/>
            </w:pPr>
            <w:r w:rsidRPr="00B56AB7">
              <w:t>KATİP</w:t>
            </w:r>
          </w:p>
          <w:p w:rsidR="00B56AB7" w:rsidRPr="00AA1546" w:rsidRDefault="00B56AB7" w:rsidP="00B56AB7">
            <w:pPr>
              <w:jc w:val="center"/>
              <w:rPr>
                <w:b/>
                <w:sz w:val="24"/>
                <w:szCs w:val="24"/>
              </w:rPr>
            </w:pPr>
            <w:r w:rsidRPr="00AA1546">
              <w:rPr>
                <w:b/>
                <w:sz w:val="24"/>
                <w:szCs w:val="24"/>
              </w:rPr>
              <w:t>Sevgi UĞURLU</w:t>
            </w:r>
          </w:p>
        </w:tc>
        <w:tc>
          <w:tcPr>
            <w:tcW w:w="3402" w:type="dxa"/>
            <w:tcBorders>
              <w:top w:val="nil"/>
              <w:left w:val="nil"/>
              <w:bottom w:val="nil"/>
              <w:right w:val="nil"/>
            </w:tcBorders>
          </w:tcPr>
          <w:p w:rsidR="008254E6" w:rsidRPr="00B56AB7" w:rsidRDefault="00B56AB7">
            <w:pPr>
              <w:pStyle w:val="Balk1"/>
            </w:pPr>
            <w:r w:rsidRPr="00B56AB7">
              <w:t>KATİP</w:t>
            </w:r>
          </w:p>
          <w:p w:rsidR="00B56AB7" w:rsidRPr="00AA1546" w:rsidRDefault="00B56AB7" w:rsidP="00B56AB7">
            <w:pPr>
              <w:jc w:val="center"/>
              <w:rPr>
                <w:b/>
                <w:sz w:val="24"/>
                <w:szCs w:val="24"/>
              </w:rPr>
            </w:pPr>
            <w:r w:rsidRPr="00AA1546">
              <w:rPr>
                <w:b/>
                <w:sz w:val="24"/>
                <w:szCs w:val="24"/>
              </w:rPr>
              <w:t>Destina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B56AB7">
            <w:pPr>
              <w:tabs>
                <w:tab w:val="left" w:pos="4536"/>
              </w:tabs>
            </w:pPr>
            <w:r>
              <w:rPr>
                <w:rFonts w:ascii="Arial" w:hAnsi="Arial" w:cs="Arial"/>
                <w:sz w:val="18"/>
                <w:szCs w:val="18"/>
              </w:rPr>
              <w:t xml:space="preserve">                                                                                           </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FD3" w:rsidRDefault="000B3FD3">
      <w:r>
        <w:separator/>
      </w:r>
    </w:p>
  </w:endnote>
  <w:endnote w:type="continuationSeparator" w:id="1">
    <w:p w:rsidR="000B3FD3" w:rsidRDefault="000B3F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FD3" w:rsidRDefault="000B3FD3">
      <w:r>
        <w:separator/>
      </w:r>
    </w:p>
  </w:footnote>
  <w:footnote w:type="continuationSeparator" w:id="1">
    <w:p w:rsidR="000B3FD3" w:rsidRDefault="000B3F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073A2D">
          <w:pPr>
            <w:pStyle w:val="Balk2"/>
            <w:jc w:val="left"/>
          </w:pPr>
          <w:r>
            <w:t>215</w:t>
          </w:r>
        </w:p>
      </w:tc>
      <w:tc>
        <w:tcPr>
          <w:tcW w:w="4404" w:type="dxa"/>
          <w:tcBorders>
            <w:top w:val="nil"/>
            <w:left w:val="nil"/>
            <w:bottom w:val="nil"/>
            <w:right w:val="nil"/>
          </w:tcBorders>
        </w:tcPr>
        <w:p w:rsidR="008254E6" w:rsidRDefault="008254E6">
          <w:pPr>
            <w:pStyle w:val="Balk2"/>
            <w:rPr>
              <w:b/>
            </w:rPr>
          </w:pPr>
          <w:r>
            <w:rPr>
              <w:b/>
            </w:rPr>
            <w:t>MERSİN</w:t>
          </w:r>
        </w:p>
      </w:tc>
    </w:tr>
    <w:tr w:rsidR="00B56AB7">
      <w:tblPrEx>
        <w:tblCellMar>
          <w:top w:w="0" w:type="dxa"/>
          <w:bottom w:w="0" w:type="dxa"/>
        </w:tblCellMar>
      </w:tblPrEx>
      <w:trPr>
        <w:cantSplit/>
      </w:trPr>
      <w:tc>
        <w:tcPr>
          <w:tcW w:w="942" w:type="dxa"/>
          <w:tcBorders>
            <w:top w:val="nil"/>
            <w:left w:val="nil"/>
            <w:bottom w:val="nil"/>
            <w:right w:val="nil"/>
          </w:tcBorders>
        </w:tcPr>
        <w:p w:rsidR="00B56AB7" w:rsidRDefault="00B56AB7">
          <w:pPr>
            <w:rPr>
              <w:b/>
              <w:sz w:val="24"/>
            </w:rPr>
          </w:pPr>
        </w:p>
      </w:tc>
      <w:tc>
        <w:tcPr>
          <w:tcW w:w="4860" w:type="dxa"/>
          <w:tcBorders>
            <w:top w:val="nil"/>
            <w:left w:val="nil"/>
            <w:bottom w:val="nil"/>
            <w:right w:val="nil"/>
          </w:tcBorders>
        </w:tcPr>
        <w:p w:rsidR="00B56AB7" w:rsidRDefault="00B56AB7">
          <w:pPr>
            <w:pStyle w:val="Balk2"/>
            <w:jc w:val="left"/>
          </w:pPr>
        </w:p>
      </w:tc>
      <w:tc>
        <w:tcPr>
          <w:tcW w:w="4404" w:type="dxa"/>
          <w:tcBorders>
            <w:top w:val="nil"/>
            <w:left w:val="nil"/>
            <w:bottom w:val="nil"/>
            <w:right w:val="nil"/>
          </w:tcBorders>
        </w:tcPr>
        <w:p w:rsidR="00B56AB7" w:rsidRDefault="00073A2D">
          <w:pPr>
            <w:pStyle w:val="Balk2"/>
            <w:rPr>
              <w:b/>
            </w:rPr>
          </w:pPr>
          <w:r>
            <w:rPr>
              <w:b/>
            </w:rPr>
            <w:t>04/12/2023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73A2D"/>
    <w:rsid w:val="000B3FD3"/>
    <w:rsid w:val="001A5426"/>
    <w:rsid w:val="002416D3"/>
    <w:rsid w:val="002F5848"/>
    <w:rsid w:val="00481B3D"/>
    <w:rsid w:val="00534478"/>
    <w:rsid w:val="00575CE8"/>
    <w:rsid w:val="006D1C16"/>
    <w:rsid w:val="007065CF"/>
    <w:rsid w:val="008254E6"/>
    <w:rsid w:val="008517C2"/>
    <w:rsid w:val="009C5CA6"/>
    <w:rsid w:val="00A673F6"/>
    <w:rsid w:val="00AA1546"/>
    <w:rsid w:val="00B56AB7"/>
    <w:rsid w:val="00C061B6"/>
    <w:rsid w:val="00C63B2B"/>
    <w:rsid w:val="00D43811"/>
    <w:rsid w:val="00DF16C8"/>
    <w:rsid w:val="00DF580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yazi_meclis_298_2023-12-07_8-58_406115</Template>
  <TotalTime>6</TotalTime>
  <Pages>1</Pages>
  <Words>320</Words>
  <Characters>2395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2023-12-07T07:46:00Z</cp:lastPrinted>
  <dcterms:created xsi:type="dcterms:W3CDTF">2023-12-11T08:30:00Z</dcterms:created>
  <dcterms:modified xsi:type="dcterms:W3CDTF">2023-12-11T08:30:00Z</dcterms:modified>
</cp:coreProperties>
</file>