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63611" w:rsidRDefault="00D5116B" w:rsidP="00916C32">
            <w:pPr>
              <w:ind w:firstLine="743"/>
              <w:jc w:val="both"/>
              <w:rPr>
                <w:rFonts w:ascii="Arial" w:hAnsi="Arial" w:cs="Arial"/>
                <w:sz w:val="24"/>
                <w:szCs w:val="24"/>
              </w:rPr>
            </w:pPr>
            <w:r>
              <w:rPr>
                <w:rFonts w:ascii="Arial" w:hAnsi="Arial" w:cs="Arial"/>
                <w:sz w:val="24"/>
                <w:szCs w:val="24"/>
              </w:rPr>
              <w:t>Belediye Meclisinin 05.02.2024 tarih ve 23 sayılı ara kararı ile  İmar Komisyonu ile Ekoloji Komisyonuna ortak havale edilen  Mersin İli, Yenişehir İlçesi, Çiftlik Mahallesi, O-33-A-22-A-4-A paftası, 0 ada, 1671 nolu parsel ile ilgili 1/1000 Ölçekli Uygulama İmar Planı Değişikliği teklifi ile ilgili 28.02.2024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42005B"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2787B" w:rsidRDefault="0022787B" w:rsidP="0022787B">
            <w:pPr>
              <w:ind w:firstLine="709"/>
              <w:jc w:val="both"/>
              <w:rPr>
                <w:rFonts w:ascii="Arial" w:hAnsi="Arial" w:cs="Arial"/>
                <w:sz w:val="6"/>
                <w:szCs w:val="6"/>
              </w:rPr>
            </w:pPr>
          </w:p>
          <w:p w:rsidR="00963611" w:rsidRPr="0042005B" w:rsidRDefault="00963611" w:rsidP="0022787B">
            <w:pPr>
              <w:ind w:firstLine="709"/>
              <w:jc w:val="both"/>
              <w:rPr>
                <w:rFonts w:ascii="Arial" w:hAnsi="Arial" w:cs="Arial"/>
                <w:sz w:val="6"/>
                <w:szCs w:val="6"/>
              </w:rPr>
            </w:pPr>
          </w:p>
          <w:p w:rsidR="00963611" w:rsidRPr="00963611" w:rsidRDefault="00963611" w:rsidP="00895015">
            <w:pPr>
              <w:ind w:firstLine="709"/>
              <w:jc w:val="both"/>
              <w:rPr>
                <w:rFonts w:ascii="Arial" w:hAnsi="Arial" w:cs="Arial"/>
                <w:sz w:val="6"/>
                <w:szCs w:val="6"/>
              </w:rPr>
            </w:pPr>
          </w:p>
          <w:p w:rsidR="0022787B" w:rsidRPr="00963611" w:rsidRDefault="0022787B" w:rsidP="00895015">
            <w:pPr>
              <w:ind w:firstLine="709"/>
              <w:jc w:val="both"/>
              <w:rPr>
                <w:rFonts w:ascii="Arial" w:hAnsi="Arial" w:cs="Arial"/>
                <w:sz w:val="24"/>
                <w:szCs w:val="24"/>
              </w:rPr>
            </w:pPr>
            <w:r w:rsidRPr="00963611">
              <w:rPr>
                <w:rFonts w:ascii="Arial" w:hAnsi="Arial" w:cs="Arial"/>
                <w:sz w:val="24"/>
                <w:szCs w:val="24"/>
              </w:rPr>
              <w:t>Mersin İli</w:t>
            </w:r>
            <w:bookmarkStart w:id="0" w:name="_GoBack"/>
            <w:bookmarkEnd w:id="0"/>
            <w:r w:rsidRPr="00963611">
              <w:rPr>
                <w:rFonts w:ascii="Arial" w:hAnsi="Arial" w:cs="Arial"/>
                <w:sz w:val="24"/>
                <w:szCs w:val="24"/>
              </w:rPr>
              <w:t xml:space="preserve">, Yenişehir İlçesi, tapuda Çiftlik mahallesi O-33-A-22-A-4-A pafta, 1671 nolu parsel ile </w:t>
            </w:r>
            <w:r w:rsidR="00895015" w:rsidRPr="00963611">
              <w:rPr>
                <w:rFonts w:ascii="Arial" w:hAnsi="Arial" w:cs="Arial"/>
                <w:sz w:val="24"/>
                <w:szCs w:val="24"/>
              </w:rPr>
              <w:t>UİP</w:t>
            </w:r>
            <w:r w:rsidRPr="00963611">
              <w:rPr>
                <w:rFonts w:ascii="Arial" w:hAnsi="Arial" w:cs="Arial"/>
                <w:sz w:val="24"/>
                <w:szCs w:val="24"/>
              </w:rPr>
              <w:t>-</w:t>
            </w:r>
            <w:r w:rsidR="00963611" w:rsidRPr="00963611">
              <w:rPr>
                <w:rFonts w:ascii="Arial" w:hAnsi="Arial" w:cs="Arial"/>
                <w:sz w:val="24"/>
                <w:szCs w:val="24"/>
              </w:rPr>
              <w:t>331049559</w:t>
            </w:r>
            <w:r w:rsidRPr="00963611">
              <w:rPr>
                <w:rFonts w:ascii="Arial" w:hAnsi="Arial" w:cs="Arial"/>
                <w:sz w:val="24"/>
                <w:szCs w:val="24"/>
              </w:rPr>
              <w:t xml:space="preserve"> Plan </w:t>
            </w:r>
            <w:r w:rsidR="00895015" w:rsidRPr="00963611">
              <w:rPr>
                <w:rFonts w:ascii="Arial" w:hAnsi="Arial" w:cs="Arial"/>
                <w:sz w:val="24"/>
                <w:szCs w:val="24"/>
              </w:rPr>
              <w:t>İşlem</w:t>
            </w:r>
            <w:r w:rsidRPr="00963611">
              <w:rPr>
                <w:rFonts w:ascii="Arial" w:hAnsi="Arial" w:cs="Arial"/>
                <w:sz w:val="24"/>
                <w:szCs w:val="24"/>
              </w:rPr>
              <w:t xml:space="preserve"> Numaralı</w:t>
            </w:r>
            <w:r w:rsidR="00895015" w:rsidRPr="00963611">
              <w:rPr>
                <w:rFonts w:ascii="Arial" w:hAnsi="Arial" w:cs="Arial"/>
                <w:sz w:val="24"/>
                <w:szCs w:val="24"/>
              </w:rPr>
              <w:t xml:space="preserve"> (PİN)</w:t>
            </w:r>
            <w:r w:rsidRPr="00963611">
              <w:rPr>
                <w:rFonts w:ascii="Arial" w:hAnsi="Arial" w:cs="Arial"/>
                <w:sz w:val="24"/>
                <w:szCs w:val="24"/>
              </w:rPr>
              <w:t xml:space="preserve"> 1/1000 ölçekli Plan değişikliği teklifi sunulmuştur. İlgili parsel, 1/1000 ölçekli Uygulama İmar Planında “Yerleşik Konut Alanı, Emsal=0,90, Yençok =75,50 m.(21 kat)” alanına isabet etmektedir. </w:t>
            </w:r>
          </w:p>
          <w:p w:rsidR="0022787B" w:rsidRPr="00963611" w:rsidRDefault="0022787B" w:rsidP="0022787B">
            <w:pPr>
              <w:spacing w:line="276" w:lineRule="auto"/>
              <w:ind w:firstLine="709"/>
              <w:jc w:val="both"/>
              <w:rPr>
                <w:rFonts w:ascii="Arial" w:hAnsi="Arial" w:cs="Arial"/>
                <w:sz w:val="6"/>
                <w:szCs w:val="6"/>
              </w:rPr>
            </w:pPr>
          </w:p>
          <w:p w:rsidR="0022787B" w:rsidRPr="00963611" w:rsidRDefault="0022787B" w:rsidP="0022787B">
            <w:pPr>
              <w:spacing w:line="276" w:lineRule="auto"/>
              <w:ind w:firstLine="708"/>
              <w:jc w:val="both"/>
              <w:rPr>
                <w:rFonts w:ascii="Arial" w:hAnsi="Arial" w:cs="Arial"/>
                <w:sz w:val="24"/>
                <w:szCs w:val="24"/>
              </w:rPr>
            </w:pPr>
            <w:r w:rsidRPr="00963611">
              <w:rPr>
                <w:rFonts w:ascii="Arial" w:hAnsi="Arial" w:cs="Arial"/>
                <w:sz w:val="24"/>
                <w:szCs w:val="24"/>
              </w:rPr>
              <w:t>Söz konusu plan tadilatı ile aynı adada yer alan aynı malike ait Ali Kaya Mutlu Caddesi’ne cepheli 2296 nolu Ticaret-Konut (TİCK) Emsal 0,90, Yençok 75,50 m (21 kat) yapılaşma koşullarına sahip parsel ile teklife konu parselin tevhit edilebilmesi amacıyla uygulama imar planına “Ticaret-Konut (TİCK) Emsal 0,90, Yençok 75,50 m (21 kat)“ olarak işaretlenmesi önerilmiştir.</w:t>
            </w:r>
          </w:p>
          <w:p w:rsidR="0022787B" w:rsidRPr="00963611" w:rsidRDefault="0022787B" w:rsidP="0022787B">
            <w:pPr>
              <w:spacing w:line="276" w:lineRule="auto"/>
              <w:ind w:firstLine="708"/>
              <w:jc w:val="both"/>
              <w:rPr>
                <w:rFonts w:ascii="Arial" w:hAnsi="Arial" w:cs="Arial"/>
                <w:sz w:val="6"/>
                <w:szCs w:val="6"/>
              </w:rPr>
            </w:pPr>
          </w:p>
          <w:p w:rsidR="0022787B" w:rsidRPr="00963611" w:rsidRDefault="0022787B" w:rsidP="00895015">
            <w:pPr>
              <w:spacing w:line="276" w:lineRule="auto"/>
              <w:ind w:firstLine="708"/>
              <w:jc w:val="both"/>
              <w:rPr>
                <w:sz w:val="24"/>
                <w:szCs w:val="24"/>
              </w:rPr>
            </w:pPr>
            <w:r w:rsidRPr="00963611">
              <w:rPr>
                <w:rFonts w:ascii="Arial" w:hAnsi="Arial" w:cs="Arial"/>
                <w:sz w:val="24"/>
                <w:szCs w:val="24"/>
              </w:rPr>
              <w:t>1/5000 ölçekli Nazım imar planı plan notlarında yo</w:t>
            </w:r>
            <w:r w:rsidRPr="00963611">
              <w:rPr>
                <w:rStyle w:val="fontstyle21"/>
                <w:rFonts w:ascii="Arial" w:hAnsi="Arial" w:cs="Arial"/>
                <w:sz w:val="24"/>
                <w:szCs w:val="24"/>
              </w:rPr>
              <w:t>l boyu işaretlenen Ticaret-Konut (TİCK) alanlarının  “sembolik ve/veya alansal” olarak gösterildiği belirtilmiştir. İlgili parselin bulunduğu alan nazım imar planında şematik olarak gösterilmiş olup bulvara cepheli ilk ada içinde yer almaktadır.</w:t>
            </w:r>
            <w:r w:rsidR="00895015" w:rsidRPr="00963611">
              <w:rPr>
                <w:rStyle w:val="fontstyle21"/>
                <w:rFonts w:ascii="Arial" w:hAnsi="Arial" w:cs="Arial"/>
                <w:sz w:val="24"/>
                <w:szCs w:val="24"/>
              </w:rPr>
              <w:t xml:space="preserve"> </w:t>
            </w:r>
            <w:r w:rsidRPr="00963611">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5. Maddesi</w:t>
            </w:r>
            <w:r w:rsidR="00963611" w:rsidRPr="00963611">
              <w:rPr>
                <w:rFonts w:ascii="Arial" w:hAnsi="Arial" w:cs="Arial"/>
                <w:sz w:val="24"/>
                <w:szCs w:val="24"/>
              </w:rPr>
              <w:t>ne istinaden değer artış payı bulunmaktadır.</w:t>
            </w:r>
          </w:p>
          <w:p w:rsidR="0022787B" w:rsidRPr="00963611" w:rsidRDefault="0022787B" w:rsidP="0022787B">
            <w:pPr>
              <w:spacing w:line="276" w:lineRule="auto"/>
              <w:jc w:val="both"/>
              <w:rPr>
                <w:rFonts w:ascii="Arial" w:hAnsi="Arial" w:cs="Arial"/>
                <w:sz w:val="6"/>
                <w:szCs w:val="6"/>
              </w:rPr>
            </w:pPr>
          </w:p>
          <w:p w:rsidR="005D1B7B" w:rsidRDefault="00895015" w:rsidP="00963611">
            <w:pPr>
              <w:ind w:firstLine="743"/>
              <w:jc w:val="both"/>
              <w:rPr>
                <w:rFonts w:ascii="Arial" w:hAnsi="Arial" w:cs="Arial"/>
                <w:sz w:val="24"/>
                <w:szCs w:val="24"/>
              </w:rPr>
            </w:pPr>
            <w:r w:rsidRPr="00963611">
              <w:rPr>
                <w:rFonts w:ascii="Arial" w:hAnsi="Arial" w:cs="Arial"/>
                <w:sz w:val="24"/>
                <w:szCs w:val="24"/>
              </w:rPr>
              <w:t>Ortak komisyon raporu doğrultusunda</w:t>
            </w:r>
            <w:r w:rsidR="0022787B" w:rsidRPr="00963611">
              <w:rPr>
                <w:rFonts w:ascii="Arial" w:hAnsi="Arial" w:cs="Arial"/>
                <w:sz w:val="24"/>
                <w:szCs w:val="24"/>
              </w:rPr>
              <w:t xml:space="preserve">; Söz konusu teklifin 1/5000 ölçekli Nazım imar planı ve plan notlarına uygun olarak hazırlandığı ve nüfus artışına neden olmadığı anlaşıldığından, tapuda Çiftlik Mahallesi 1671 nolu parselin </w:t>
            </w:r>
            <w:r w:rsidR="001C0AA4" w:rsidRPr="00963611">
              <w:rPr>
                <w:rFonts w:ascii="Arial" w:hAnsi="Arial" w:cs="Arial"/>
                <w:sz w:val="24"/>
                <w:szCs w:val="24"/>
              </w:rPr>
              <w:t xml:space="preserve"> </w:t>
            </w:r>
            <w:r w:rsidR="0022787B" w:rsidRPr="00963611">
              <w:rPr>
                <w:rFonts w:ascii="Arial" w:hAnsi="Arial" w:cs="Arial"/>
                <w:sz w:val="24"/>
                <w:szCs w:val="24"/>
              </w:rPr>
              <w:t>1/1000 ölçekli Uygulama İmar Planında “Ticaret-Konut (TİCK) Emsal=0,90 Yençok=75,50 m (21 kat)” olarak işaretlenmesine ve “İmar Planı Değişikliğine Dair Değer Artış Payı Hakkında Yönetmelik” hükümlerine göre değer artışı bulunmakta olduğuna oybirliği ile karar verildi.</w:t>
            </w:r>
          </w:p>
          <w:p w:rsidR="00963611" w:rsidRDefault="00963611" w:rsidP="00963611">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C0AA4">
        <w:tblPrEx>
          <w:tblCellMar>
            <w:top w:w="0" w:type="dxa"/>
            <w:bottom w:w="0" w:type="dxa"/>
          </w:tblCellMar>
        </w:tblPrEx>
        <w:trPr>
          <w:cantSplit/>
          <w:trHeight w:hRule="exact" w:val="1200"/>
        </w:trPr>
        <w:tc>
          <w:tcPr>
            <w:tcW w:w="3402" w:type="dxa"/>
            <w:tcBorders>
              <w:top w:val="nil"/>
              <w:left w:val="nil"/>
              <w:bottom w:val="nil"/>
              <w:right w:val="nil"/>
            </w:tcBorders>
          </w:tcPr>
          <w:p w:rsidR="001C0AA4" w:rsidRDefault="001C0AA4">
            <w:pPr>
              <w:pStyle w:val="Balk1"/>
            </w:pPr>
            <w:r>
              <w:t>MECLİS BAŞKANI</w:t>
            </w:r>
          </w:p>
          <w:p w:rsidR="001C0AA4" w:rsidRDefault="001C0AA4">
            <w:pPr>
              <w:jc w:val="center"/>
              <w:rPr>
                <w:b/>
                <w:sz w:val="24"/>
                <w:szCs w:val="24"/>
              </w:rPr>
            </w:pPr>
            <w:r>
              <w:rPr>
                <w:b/>
                <w:sz w:val="24"/>
                <w:szCs w:val="24"/>
              </w:rPr>
              <w:t>Abdullah ÖZYİĞİT</w:t>
            </w:r>
          </w:p>
        </w:tc>
        <w:tc>
          <w:tcPr>
            <w:tcW w:w="3402" w:type="dxa"/>
            <w:tcBorders>
              <w:top w:val="nil"/>
              <w:left w:val="nil"/>
              <w:bottom w:val="nil"/>
              <w:right w:val="nil"/>
            </w:tcBorders>
          </w:tcPr>
          <w:p w:rsidR="001C0AA4" w:rsidRDefault="001C0AA4">
            <w:pPr>
              <w:pStyle w:val="Balk1"/>
            </w:pPr>
            <w:r>
              <w:t>KATİP</w:t>
            </w:r>
          </w:p>
          <w:p w:rsidR="001C0AA4" w:rsidRDefault="001C0AA4">
            <w:pPr>
              <w:jc w:val="center"/>
              <w:rPr>
                <w:b/>
                <w:sz w:val="24"/>
                <w:szCs w:val="24"/>
              </w:rPr>
            </w:pPr>
            <w:r>
              <w:rPr>
                <w:b/>
                <w:sz w:val="24"/>
                <w:szCs w:val="24"/>
              </w:rPr>
              <w:t>Sevgi UĞURLU</w:t>
            </w:r>
          </w:p>
        </w:tc>
        <w:tc>
          <w:tcPr>
            <w:tcW w:w="3402" w:type="dxa"/>
            <w:tcBorders>
              <w:top w:val="nil"/>
              <w:left w:val="nil"/>
              <w:bottom w:val="nil"/>
              <w:right w:val="nil"/>
            </w:tcBorders>
          </w:tcPr>
          <w:p w:rsidR="001C0AA4" w:rsidRDefault="001C0AA4">
            <w:pPr>
              <w:pStyle w:val="Balk1"/>
            </w:pPr>
            <w:r>
              <w:t>KATİP</w:t>
            </w:r>
          </w:p>
          <w:p w:rsidR="001C0AA4" w:rsidRDefault="001C0AA4">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2787B">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22787B">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2787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7C5" w:rsidRDefault="007857C5">
      <w:r>
        <w:separator/>
      </w:r>
    </w:p>
  </w:endnote>
  <w:endnote w:type="continuationSeparator" w:id="1">
    <w:p w:rsidR="007857C5" w:rsidRDefault="00785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7C5" w:rsidRDefault="007857C5">
      <w:r>
        <w:separator/>
      </w:r>
    </w:p>
  </w:footnote>
  <w:footnote w:type="continuationSeparator" w:id="1">
    <w:p w:rsidR="007857C5" w:rsidRDefault="0078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5116B">
          <w:pPr>
            <w:pStyle w:val="Balk2"/>
            <w:jc w:val="left"/>
          </w:pPr>
          <w:r>
            <w:t>47</w:t>
          </w:r>
        </w:p>
      </w:tc>
      <w:tc>
        <w:tcPr>
          <w:tcW w:w="4404" w:type="dxa"/>
          <w:tcBorders>
            <w:top w:val="nil"/>
            <w:left w:val="nil"/>
            <w:bottom w:val="nil"/>
            <w:right w:val="nil"/>
          </w:tcBorders>
        </w:tcPr>
        <w:p w:rsidR="008254E6" w:rsidRDefault="008254E6">
          <w:pPr>
            <w:pStyle w:val="Balk2"/>
            <w:rPr>
              <w:b/>
            </w:rPr>
          </w:pPr>
          <w:r>
            <w:rPr>
              <w:b/>
            </w:rPr>
            <w:t>MERSİN</w:t>
          </w:r>
        </w:p>
      </w:tc>
    </w:tr>
    <w:tr w:rsidR="0022787B">
      <w:tblPrEx>
        <w:tblCellMar>
          <w:top w:w="0" w:type="dxa"/>
          <w:bottom w:w="0" w:type="dxa"/>
        </w:tblCellMar>
      </w:tblPrEx>
      <w:trPr>
        <w:cantSplit/>
      </w:trPr>
      <w:tc>
        <w:tcPr>
          <w:tcW w:w="942" w:type="dxa"/>
          <w:tcBorders>
            <w:top w:val="nil"/>
            <w:left w:val="nil"/>
            <w:bottom w:val="nil"/>
            <w:right w:val="nil"/>
          </w:tcBorders>
        </w:tcPr>
        <w:p w:rsidR="0022787B" w:rsidRDefault="0022787B">
          <w:pPr>
            <w:rPr>
              <w:b/>
              <w:sz w:val="24"/>
            </w:rPr>
          </w:pPr>
        </w:p>
      </w:tc>
      <w:tc>
        <w:tcPr>
          <w:tcW w:w="4860" w:type="dxa"/>
          <w:tcBorders>
            <w:top w:val="nil"/>
            <w:left w:val="nil"/>
            <w:bottom w:val="nil"/>
            <w:right w:val="nil"/>
          </w:tcBorders>
        </w:tcPr>
        <w:p w:rsidR="0022787B" w:rsidRDefault="00895015" w:rsidP="00963611">
          <w:pPr>
            <w:pStyle w:val="Balk2"/>
            <w:jc w:val="left"/>
          </w:pPr>
          <w:r>
            <w:rPr>
              <w:rFonts w:ascii="Arial" w:hAnsi="Arial" w:cs="Arial"/>
            </w:rPr>
            <w:t>UİP-</w:t>
          </w:r>
          <w:r w:rsidR="00963611">
            <w:rPr>
              <w:rFonts w:ascii="Arial" w:hAnsi="Arial" w:cs="Arial"/>
            </w:rPr>
            <w:t>331049559</w:t>
          </w:r>
        </w:p>
      </w:tc>
      <w:tc>
        <w:tcPr>
          <w:tcW w:w="4404" w:type="dxa"/>
          <w:tcBorders>
            <w:top w:val="nil"/>
            <w:left w:val="nil"/>
            <w:bottom w:val="nil"/>
            <w:right w:val="nil"/>
          </w:tcBorders>
        </w:tcPr>
        <w:p w:rsidR="0022787B" w:rsidRDefault="00D5116B">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27C70"/>
    <w:rsid w:val="001B5F21"/>
    <w:rsid w:val="001C0AA4"/>
    <w:rsid w:val="001E6A75"/>
    <w:rsid w:val="00201D46"/>
    <w:rsid w:val="0022787B"/>
    <w:rsid w:val="002416D3"/>
    <w:rsid w:val="002635FB"/>
    <w:rsid w:val="00291AD9"/>
    <w:rsid w:val="00330DCB"/>
    <w:rsid w:val="003E3B71"/>
    <w:rsid w:val="0042005B"/>
    <w:rsid w:val="004367A9"/>
    <w:rsid w:val="00481B3D"/>
    <w:rsid w:val="00486B81"/>
    <w:rsid w:val="005028BA"/>
    <w:rsid w:val="00534478"/>
    <w:rsid w:val="00575CE8"/>
    <w:rsid w:val="005B56A1"/>
    <w:rsid w:val="005D1B7B"/>
    <w:rsid w:val="006D508C"/>
    <w:rsid w:val="0076152D"/>
    <w:rsid w:val="007857C5"/>
    <w:rsid w:val="008254E6"/>
    <w:rsid w:val="008517C2"/>
    <w:rsid w:val="00895015"/>
    <w:rsid w:val="008F6AB4"/>
    <w:rsid w:val="00916C32"/>
    <w:rsid w:val="00952594"/>
    <w:rsid w:val="00963611"/>
    <w:rsid w:val="009A1703"/>
    <w:rsid w:val="00B935C4"/>
    <w:rsid w:val="00C63B2B"/>
    <w:rsid w:val="00D5116B"/>
    <w:rsid w:val="00DF16C8"/>
    <w:rsid w:val="00E76590"/>
    <w:rsid w:val="00EE3590"/>
    <w:rsid w:val="00F532D1"/>
    <w:rsid w:val="00F71533"/>
    <w:rsid w:val="00F90705"/>
    <w:rsid w:val="00FA0F1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fontstyle21">
    <w:name w:val="fontstyle21"/>
    <w:basedOn w:val="VarsaylanParagrafYazTipi"/>
    <w:rsid w:val="0022787B"/>
    <w:rPr>
      <w:rFonts w:ascii="ArialMT" w:hAnsi="ArialMT" w:hint="default"/>
      <w:b w:val="0"/>
      <w:bCs w:val="0"/>
      <w:i w:val="0"/>
      <w:iCs w:val="0"/>
      <w:color w:val="000000"/>
      <w:sz w:val="22"/>
      <w:szCs w:val="22"/>
    </w:rPr>
  </w:style>
  <w:style w:type="character" w:customStyle="1" w:styleId="Balk1Char">
    <w:name w:val="Başlık 1 Char"/>
    <w:basedOn w:val="VarsaylanParagrafYazTipi"/>
    <w:link w:val="Balk1"/>
    <w:rsid w:val="001C0AA4"/>
    <w:rPr>
      <w:b/>
      <w:sz w:val="24"/>
    </w:rPr>
  </w:style>
</w:styles>
</file>

<file path=word/webSettings.xml><?xml version="1.0" encoding="utf-8"?>
<w:webSettings xmlns:r="http://schemas.openxmlformats.org/officeDocument/2006/relationships" xmlns:w="http://schemas.openxmlformats.org/wordprocessingml/2006/main">
  <w:divs>
    <w:div w:id="3363910">
      <w:bodyDiv w:val="1"/>
      <w:marLeft w:val="0"/>
      <w:marRight w:val="0"/>
      <w:marTop w:val="0"/>
      <w:marBottom w:val="0"/>
      <w:divBdr>
        <w:top w:val="none" w:sz="0" w:space="0" w:color="auto"/>
        <w:left w:val="none" w:sz="0" w:space="0" w:color="auto"/>
        <w:bottom w:val="none" w:sz="0" w:space="0" w:color="auto"/>
        <w:right w:val="none" w:sz="0" w:space="0" w:color="auto"/>
      </w:divBdr>
    </w:div>
    <w:div w:id="218513884">
      <w:bodyDiv w:val="1"/>
      <w:marLeft w:val="0"/>
      <w:marRight w:val="0"/>
      <w:marTop w:val="0"/>
      <w:marBottom w:val="0"/>
      <w:divBdr>
        <w:top w:val="none" w:sz="0" w:space="0" w:color="auto"/>
        <w:left w:val="none" w:sz="0" w:space="0" w:color="auto"/>
        <w:bottom w:val="none" w:sz="0" w:space="0" w:color="auto"/>
        <w:right w:val="none" w:sz="0" w:space="0" w:color="auto"/>
      </w:divBdr>
    </w:div>
    <w:div w:id="347682734">
      <w:bodyDiv w:val="1"/>
      <w:marLeft w:val="0"/>
      <w:marRight w:val="0"/>
      <w:marTop w:val="0"/>
      <w:marBottom w:val="0"/>
      <w:divBdr>
        <w:top w:val="none" w:sz="0" w:space="0" w:color="auto"/>
        <w:left w:val="none" w:sz="0" w:space="0" w:color="auto"/>
        <w:bottom w:val="none" w:sz="0" w:space="0" w:color="auto"/>
        <w:right w:val="none" w:sz="0" w:space="0" w:color="auto"/>
      </w:divBdr>
    </w:div>
    <w:div w:id="562758015">
      <w:bodyDiv w:val="1"/>
      <w:marLeft w:val="0"/>
      <w:marRight w:val="0"/>
      <w:marTop w:val="0"/>
      <w:marBottom w:val="0"/>
      <w:divBdr>
        <w:top w:val="none" w:sz="0" w:space="0" w:color="auto"/>
        <w:left w:val="none" w:sz="0" w:space="0" w:color="auto"/>
        <w:bottom w:val="none" w:sz="0" w:space="0" w:color="auto"/>
        <w:right w:val="none" w:sz="0" w:space="0" w:color="auto"/>
      </w:divBdr>
    </w:div>
    <w:div w:id="11366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yazi_meclis_304_2024-03-05_13-12_406556</Template>
  <TotalTime>2</TotalTime>
  <Pages>1</Pages>
  <Words>322</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2024-03-06T13:32:00Z</cp:lastPrinted>
  <dcterms:created xsi:type="dcterms:W3CDTF">2024-03-12T07:42:00Z</dcterms:created>
  <dcterms:modified xsi:type="dcterms:W3CDTF">2024-03-12T07:42:00Z</dcterms:modified>
</cp:coreProperties>
</file>