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3A0446" w:rsidP="00064203">
            <w:pPr>
              <w:ind w:left="-108" w:firstLine="885"/>
              <w:jc w:val="both"/>
              <w:rPr>
                <w:sz w:val="24"/>
              </w:rPr>
            </w:pPr>
            <w:r>
              <w:rPr>
                <w:sz w:val="24"/>
              </w:rPr>
              <w:t>Belediye Meclisinin 06.05.2024 tarih ve 74 sayılı ara kararı ile Plan ve Bütçe Komisyonu ile Tarife ve Yönetmelikler Komisyonuna ortak havale edilen 2023 Mali Yılı Kesin Hesap ile ilgili  09.05.2024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21F3C" w:rsidRDefault="00D21F3C" w:rsidP="0085392F">
            <w:pPr>
              <w:ind w:right="33" w:firstLine="885"/>
              <w:jc w:val="both"/>
              <w:rPr>
                <w:rFonts w:ascii="Arial" w:hAnsi="Arial" w:cs="Arial"/>
                <w:sz w:val="22"/>
                <w:szCs w:val="22"/>
              </w:rPr>
            </w:pPr>
          </w:p>
          <w:p w:rsidR="00D21F3C" w:rsidRDefault="00D21F3C" w:rsidP="002315B2">
            <w:pPr>
              <w:ind w:right="33" w:firstLine="743"/>
              <w:jc w:val="both"/>
              <w:rPr>
                <w:rFonts w:ascii="Arial" w:hAnsi="Arial" w:cs="Arial"/>
                <w:sz w:val="22"/>
                <w:szCs w:val="22"/>
              </w:rPr>
            </w:pPr>
          </w:p>
          <w:p w:rsidR="00D21F3C" w:rsidRDefault="00D21F3C" w:rsidP="00064203">
            <w:pPr>
              <w:ind w:left="-108" w:firstLine="885"/>
              <w:jc w:val="both"/>
              <w:rPr>
                <w:sz w:val="24"/>
                <w:szCs w:val="24"/>
              </w:rPr>
            </w:pPr>
            <w:r>
              <w:rPr>
                <w:sz w:val="24"/>
                <w:szCs w:val="24"/>
              </w:rPr>
              <w:t xml:space="preserve">Belediyemizin 2023 Mali Yılı Bütçe Kesin Hesabı Belediye Encümeninin </w:t>
            </w:r>
            <w:r w:rsidR="00380E33">
              <w:rPr>
                <w:sz w:val="24"/>
                <w:szCs w:val="24"/>
              </w:rPr>
              <w:t>24.04.2024</w:t>
            </w:r>
            <w:r>
              <w:rPr>
                <w:sz w:val="24"/>
                <w:szCs w:val="24"/>
              </w:rPr>
              <w:t xml:space="preserve"> tarih ve </w:t>
            </w:r>
            <w:r w:rsidR="00380E33">
              <w:rPr>
                <w:sz w:val="24"/>
                <w:szCs w:val="24"/>
              </w:rPr>
              <w:t>299</w:t>
            </w:r>
            <w:r>
              <w:rPr>
                <w:sz w:val="24"/>
                <w:szCs w:val="24"/>
              </w:rPr>
              <w:t xml:space="preserve"> sayılı kararı ile kabul edilmiş, görüşülmek üzere Belediye Meclisine sunulmuştur. Belediye Meclisinin </w:t>
            </w:r>
            <w:r w:rsidR="00380E33">
              <w:rPr>
                <w:sz w:val="24"/>
                <w:szCs w:val="24"/>
              </w:rPr>
              <w:t>06.05.2024</w:t>
            </w:r>
            <w:r>
              <w:rPr>
                <w:sz w:val="24"/>
                <w:szCs w:val="24"/>
              </w:rPr>
              <w:t xml:space="preserve"> tarih ve 7</w:t>
            </w:r>
            <w:r w:rsidR="00380E33">
              <w:rPr>
                <w:sz w:val="24"/>
                <w:szCs w:val="24"/>
              </w:rPr>
              <w:t>4</w:t>
            </w:r>
            <w:r>
              <w:rPr>
                <w:sz w:val="24"/>
                <w:szCs w:val="24"/>
              </w:rPr>
              <w:t xml:space="preserve"> sayılı ara kararı ile de Plan ve Bütçe Komisyonu </w:t>
            </w:r>
            <w:r>
              <w:rPr>
                <w:sz w:val="24"/>
              </w:rPr>
              <w:t xml:space="preserve">ile </w:t>
            </w:r>
            <w:r w:rsidR="009F3F8C">
              <w:rPr>
                <w:sz w:val="24"/>
              </w:rPr>
              <w:t>T</w:t>
            </w:r>
            <w:r w:rsidR="00064203">
              <w:rPr>
                <w:sz w:val="24"/>
              </w:rPr>
              <w:t xml:space="preserve">arife ve </w:t>
            </w:r>
            <w:r w:rsidR="009F3F8C">
              <w:rPr>
                <w:sz w:val="24"/>
              </w:rPr>
              <w:t>Y</w:t>
            </w:r>
            <w:r w:rsidR="00064203">
              <w:rPr>
                <w:sz w:val="24"/>
              </w:rPr>
              <w:t xml:space="preserve">önetmelikler </w:t>
            </w:r>
            <w:r>
              <w:rPr>
                <w:sz w:val="24"/>
              </w:rPr>
              <w:t>Komisyonuna ortak</w:t>
            </w:r>
            <w:r>
              <w:rPr>
                <w:sz w:val="24"/>
                <w:szCs w:val="24"/>
              </w:rPr>
              <w:t xml:space="preserve"> havale edilmiş ve komisyonlar gerekli incelemeyi yaparak, konuyu </w:t>
            </w:r>
            <w:r w:rsidR="009F3F8C">
              <w:rPr>
                <w:sz w:val="24"/>
                <w:szCs w:val="24"/>
              </w:rPr>
              <w:t>0</w:t>
            </w:r>
            <w:r w:rsidR="00AC4EB2">
              <w:rPr>
                <w:sz w:val="24"/>
                <w:szCs w:val="24"/>
              </w:rPr>
              <w:t>9</w:t>
            </w:r>
            <w:r w:rsidR="009F3F8C">
              <w:rPr>
                <w:sz w:val="24"/>
                <w:szCs w:val="24"/>
              </w:rPr>
              <w:t>.05.2024</w:t>
            </w:r>
            <w:r>
              <w:rPr>
                <w:sz w:val="24"/>
                <w:szCs w:val="24"/>
              </w:rPr>
              <w:t xml:space="preserve"> günü karara bağlamıştır.</w:t>
            </w:r>
          </w:p>
          <w:p w:rsidR="00D21F3C" w:rsidRDefault="00D21F3C" w:rsidP="00064203">
            <w:pPr>
              <w:ind w:left="-108" w:firstLine="885"/>
              <w:jc w:val="both"/>
              <w:rPr>
                <w:sz w:val="24"/>
                <w:szCs w:val="24"/>
              </w:rPr>
            </w:pPr>
          </w:p>
          <w:p w:rsidR="00D21F3C" w:rsidRDefault="00D21F3C" w:rsidP="00064203">
            <w:pPr>
              <w:ind w:left="-108" w:firstLine="885"/>
              <w:jc w:val="both"/>
              <w:rPr>
                <w:sz w:val="24"/>
                <w:szCs w:val="24"/>
              </w:rPr>
            </w:pPr>
            <w:r>
              <w:rPr>
                <w:sz w:val="24"/>
                <w:szCs w:val="24"/>
              </w:rPr>
              <w:t>Ortak komisyon raporunun mecliste görüşülerek oylanması sonucunda; 5018 Sayılı Kamu Mali Yönetimi ve Kontrol Kanunun 42., Mahalli İdareler Bütçe ve Muhasebe Yönetmeliğinin 41. maddesi hükümlerine uygun olarak düzenlendiği tespit edilen Yenişehir Belediyesi 202</w:t>
            </w:r>
            <w:r w:rsidR="009F3F8C">
              <w:rPr>
                <w:sz w:val="24"/>
                <w:szCs w:val="24"/>
              </w:rPr>
              <w:t>3</w:t>
            </w:r>
            <w:r>
              <w:rPr>
                <w:sz w:val="24"/>
                <w:szCs w:val="24"/>
              </w:rPr>
              <w:t xml:space="preserve"> Mali Yılı Gelir ve Gider Bütçesi Kesin Hesabı ve Cetvellerinin 5393 Sayılı Belediye Kanunun 18/b maddesine göre komisyon raporu doğrultusunda aşağıda belirtildiği gibi idareden geldiği şekliyle kabulüne oy  birliği ile karar verildi. </w:t>
            </w:r>
          </w:p>
          <w:p w:rsidR="0085392F" w:rsidRDefault="0085392F" w:rsidP="00064203">
            <w:pPr>
              <w:ind w:left="-108" w:right="33" w:firstLine="885"/>
              <w:jc w:val="both"/>
              <w:rPr>
                <w:rFonts w:ascii="Arial" w:hAnsi="Arial" w:cs="Arial"/>
                <w:sz w:val="22"/>
                <w:szCs w:val="22"/>
              </w:rPr>
            </w:pPr>
          </w:p>
          <w:p w:rsidR="0085392F" w:rsidRDefault="0085392F" w:rsidP="0085392F">
            <w:pPr>
              <w:numPr>
                <w:ilvl w:val="0"/>
                <w:numId w:val="1"/>
              </w:numPr>
              <w:tabs>
                <w:tab w:val="num" w:pos="601"/>
              </w:tabs>
              <w:ind w:right="-108" w:hanging="1129"/>
              <w:jc w:val="both"/>
              <w:rPr>
                <w:b/>
                <w:sz w:val="24"/>
                <w:szCs w:val="24"/>
              </w:rPr>
            </w:pPr>
            <w:r>
              <w:rPr>
                <w:b/>
                <w:sz w:val="24"/>
                <w:szCs w:val="24"/>
              </w:rPr>
              <w:t>GİDER BÜTÇESİ VE KESİN HESABI</w:t>
            </w:r>
          </w:p>
          <w:p w:rsidR="0085392F" w:rsidRDefault="0085392F" w:rsidP="0085392F">
            <w:pPr>
              <w:tabs>
                <w:tab w:val="left" w:pos="1310"/>
              </w:tabs>
              <w:jc w:val="both"/>
              <w:rPr>
                <w:b/>
                <w:sz w:val="24"/>
                <w:szCs w:val="24"/>
              </w:rPr>
            </w:pPr>
          </w:p>
          <w:p w:rsidR="0085392F" w:rsidRDefault="0085392F" w:rsidP="009F3F8C">
            <w:pPr>
              <w:tabs>
                <w:tab w:val="left" w:pos="885"/>
                <w:tab w:val="left" w:pos="1552"/>
              </w:tabs>
              <w:ind w:left="-108" w:firstLine="709"/>
              <w:jc w:val="both"/>
              <w:rPr>
                <w:b/>
                <w:sz w:val="24"/>
                <w:szCs w:val="24"/>
              </w:rPr>
            </w:pPr>
            <w:r>
              <w:rPr>
                <w:b/>
                <w:sz w:val="24"/>
                <w:szCs w:val="24"/>
              </w:rPr>
              <w:t>1)</w:t>
            </w:r>
            <w:r>
              <w:rPr>
                <w:b/>
                <w:sz w:val="24"/>
                <w:szCs w:val="24"/>
              </w:rPr>
              <w:tab/>
              <w:t>2023 Mali Yılı Gider Bütçesi  :</w:t>
            </w:r>
          </w:p>
          <w:p w:rsidR="0085392F" w:rsidRDefault="0085392F" w:rsidP="0085392F">
            <w:pPr>
              <w:tabs>
                <w:tab w:val="left" w:pos="851"/>
                <w:tab w:val="left" w:pos="7263"/>
                <w:tab w:val="left" w:pos="8880"/>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134.480.000,00</w:t>
            </w:r>
            <w:r>
              <w:rPr>
                <w:sz w:val="24"/>
                <w:szCs w:val="24"/>
              </w:rPr>
              <w:tab/>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18.305.000,00</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 xml:space="preserve">     351.880.000,00</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 xml:space="preserve">         3.600.000,00</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 xml:space="preserve">       20.330.000,00</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06.</w:t>
            </w:r>
            <w:r>
              <w:rPr>
                <w:sz w:val="24"/>
                <w:szCs w:val="24"/>
              </w:rPr>
              <w:t xml:space="preserve"> Sermaye Giderleri</w:t>
            </w:r>
            <w:r>
              <w:rPr>
                <w:sz w:val="24"/>
                <w:szCs w:val="24"/>
              </w:rPr>
              <w:tab/>
              <w:t>=</w:t>
            </w:r>
            <w:r>
              <w:rPr>
                <w:sz w:val="24"/>
                <w:szCs w:val="24"/>
              </w:rPr>
              <w:tab/>
              <w:t xml:space="preserve">     115.805.000,00</w:t>
            </w:r>
          </w:p>
          <w:p w:rsidR="0085392F" w:rsidRDefault="0085392F" w:rsidP="0085392F">
            <w:pPr>
              <w:tabs>
                <w:tab w:val="left" w:pos="851"/>
                <w:tab w:val="left" w:pos="1735"/>
                <w:tab w:val="left" w:pos="7263"/>
                <w:tab w:val="left" w:pos="764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rPr>
              <w:tab/>
              <w:t xml:space="preserve">     </w:t>
            </w:r>
            <w:r>
              <w:rPr>
                <w:b/>
                <w:sz w:val="24"/>
                <w:szCs w:val="24"/>
              </w:rPr>
              <w:tab/>
            </w:r>
            <w:r>
              <w:rPr>
                <w:sz w:val="24"/>
                <w:szCs w:val="24"/>
              </w:rPr>
              <w:t>1.600.000,00</w:t>
            </w:r>
          </w:p>
          <w:p w:rsidR="0085392F" w:rsidRDefault="0085392F" w:rsidP="0085392F">
            <w:pPr>
              <w:tabs>
                <w:tab w:val="left" w:pos="851"/>
                <w:tab w:val="left" w:pos="1735"/>
                <w:tab w:val="left" w:pos="7263"/>
                <w:tab w:val="right" w:pos="9214"/>
              </w:tabs>
              <w:ind w:left="1168" w:hanging="601"/>
              <w:jc w:val="both"/>
              <w:rPr>
                <w:sz w:val="24"/>
                <w:szCs w:val="24"/>
              </w:rPr>
            </w:pPr>
            <w:r>
              <w:rPr>
                <w:b/>
                <w:sz w:val="24"/>
                <w:szCs w:val="24"/>
              </w:rPr>
              <w:t>-   08.</w:t>
            </w:r>
            <w:r>
              <w:rPr>
                <w:sz w:val="24"/>
                <w:szCs w:val="24"/>
              </w:rPr>
              <w:t xml:space="preserve">Borç Verme                                                                    </w:t>
            </w:r>
            <w:r>
              <w:rPr>
                <w:sz w:val="24"/>
                <w:szCs w:val="24"/>
              </w:rPr>
              <w:tab/>
              <w:t>=       15.000.000,00</w:t>
            </w:r>
          </w:p>
          <w:p w:rsidR="0085392F" w:rsidRDefault="0085392F" w:rsidP="0085392F">
            <w:pPr>
              <w:tabs>
                <w:tab w:val="left" w:pos="851"/>
                <w:tab w:val="left" w:pos="1735"/>
                <w:tab w:val="left" w:pos="7263"/>
                <w:tab w:val="right" w:pos="9214"/>
              </w:tabs>
              <w:ind w:left="1168" w:hanging="601"/>
              <w:jc w:val="both"/>
              <w:rPr>
                <w:b/>
                <w:sz w:val="24"/>
                <w:szCs w:val="24"/>
              </w:rPr>
            </w:pPr>
            <w:r>
              <w:rPr>
                <w:sz w:val="24"/>
                <w:szCs w:val="24"/>
              </w:rPr>
              <w:t>-</w:t>
            </w:r>
            <w:r>
              <w:rPr>
                <w:sz w:val="24"/>
                <w:szCs w:val="24"/>
              </w:rPr>
              <w:tab/>
            </w:r>
            <w:r>
              <w:rPr>
                <w:b/>
                <w:sz w:val="24"/>
                <w:szCs w:val="24"/>
              </w:rPr>
              <w:t>09.</w:t>
            </w:r>
            <w:r>
              <w:rPr>
                <w:sz w:val="24"/>
                <w:szCs w:val="24"/>
              </w:rPr>
              <w:t xml:space="preserve"> Yedek Ödenekler</w:t>
            </w:r>
            <w:r>
              <w:rPr>
                <w:sz w:val="24"/>
                <w:szCs w:val="24"/>
              </w:rPr>
              <w:tab/>
              <w:t>=</w:t>
            </w:r>
            <w:r>
              <w:rPr>
                <w:sz w:val="24"/>
                <w:szCs w:val="24"/>
              </w:rPr>
              <w:tab/>
              <w:t xml:space="preserve">       </w:t>
            </w:r>
            <w:r>
              <w:rPr>
                <w:sz w:val="24"/>
                <w:szCs w:val="24"/>
                <w:u w:val="single"/>
              </w:rPr>
              <w:t>40.000.000,00</w:t>
            </w:r>
          </w:p>
          <w:p w:rsidR="0085392F" w:rsidRDefault="0085392F" w:rsidP="0085392F">
            <w:pPr>
              <w:tabs>
                <w:tab w:val="left" w:pos="1168"/>
                <w:tab w:val="left" w:pos="1735"/>
                <w:tab w:val="left" w:pos="5421"/>
                <w:tab w:val="left" w:pos="7263"/>
                <w:tab w:val="right" w:pos="9214"/>
              </w:tabs>
              <w:ind w:left="1168" w:right="424" w:hanging="601"/>
              <w:jc w:val="both"/>
              <w:rPr>
                <w:b/>
                <w:sz w:val="24"/>
                <w:szCs w:val="24"/>
              </w:rPr>
            </w:pPr>
            <w:r>
              <w:rPr>
                <w:sz w:val="24"/>
                <w:szCs w:val="24"/>
              </w:rPr>
              <w:tab/>
            </w:r>
            <w:r>
              <w:rPr>
                <w:sz w:val="24"/>
                <w:szCs w:val="24"/>
              </w:rPr>
              <w:tab/>
            </w:r>
            <w:r>
              <w:rPr>
                <w:sz w:val="24"/>
                <w:szCs w:val="24"/>
              </w:rPr>
              <w:tab/>
              <w:t xml:space="preserve">        </w:t>
            </w:r>
            <w:r>
              <w:rPr>
                <w:b/>
                <w:sz w:val="24"/>
                <w:szCs w:val="24"/>
              </w:rPr>
              <w:t>TOPLAM</w:t>
            </w:r>
            <w:r>
              <w:rPr>
                <w:sz w:val="24"/>
                <w:szCs w:val="24"/>
              </w:rPr>
              <w:tab/>
              <w:t xml:space="preserve">=     </w:t>
            </w:r>
            <w:r>
              <w:rPr>
                <w:b/>
                <w:sz w:val="24"/>
                <w:szCs w:val="24"/>
              </w:rPr>
              <w:t>701.000</w:t>
            </w:r>
            <w:r>
              <w:rPr>
                <w:b/>
                <w:bCs/>
                <w:sz w:val="24"/>
                <w:szCs w:val="24"/>
              </w:rPr>
              <w:t>.000,00</w:t>
            </w:r>
            <w:r>
              <w:rPr>
                <w:b/>
                <w:sz w:val="24"/>
                <w:szCs w:val="24"/>
              </w:rPr>
              <w:t xml:space="preserve">  </w:t>
            </w:r>
          </w:p>
          <w:p w:rsidR="0085392F" w:rsidRDefault="0085392F" w:rsidP="0085392F">
            <w:pPr>
              <w:tabs>
                <w:tab w:val="left" w:pos="1168"/>
                <w:tab w:val="left" w:pos="1735"/>
                <w:tab w:val="left" w:pos="5421"/>
                <w:tab w:val="left" w:pos="7263"/>
                <w:tab w:val="right" w:pos="9214"/>
              </w:tabs>
              <w:ind w:left="1168" w:right="424" w:hanging="601"/>
              <w:jc w:val="both"/>
              <w:rPr>
                <w:b/>
                <w:sz w:val="24"/>
                <w:szCs w:val="24"/>
              </w:rPr>
            </w:pPr>
          </w:p>
          <w:p w:rsidR="0085392F" w:rsidRDefault="0085392F" w:rsidP="0085392F">
            <w:pPr>
              <w:tabs>
                <w:tab w:val="left" w:pos="1168"/>
                <w:tab w:val="left" w:pos="1735"/>
                <w:tab w:val="left" w:pos="5421"/>
                <w:tab w:val="left" w:pos="7263"/>
                <w:tab w:val="right" w:pos="9214"/>
              </w:tabs>
              <w:ind w:left="1168" w:right="424" w:hanging="601"/>
              <w:jc w:val="both"/>
              <w:rPr>
                <w:b/>
                <w:sz w:val="24"/>
                <w:szCs w:val="24"/>
              </w:rPr>
            </w:pPr>
          </w:p>
          <w:p w:rsidR="0085392F" w:rsidRDefault="0085392F" w:rsidP="0085392F">
            <w:pPr>
              <w:tabs>
                <w:tab w:val="left" w:pos="1168"/>
                <w:tab w:val="left" w:pos="1735"/>
                <w:tab w:val="left" w:pos="5421"/>
                <w:tab w:val="left" w:pos="7263"/>
                <w:tab w:val="right" w:pos="9214"/>
              </w:tabs>
              <w:ind w:left="1168" w:right="424" w:hanging="601"/>
              <w:jc w:val="both"/>
              <w:rPr>
                <w:b/>
                <w:sz w:val="24"/>
                <w:szCs w:val="24"/>
              </w:rPr>
            </w:pPr>
            <w:r>
              <w:rPr>
                <w:b/>
                <w:sz w:val="24"/>
                <w:szCs w:val="24"/>
              </w:rPr>
              <w:t xml:space="preserve"> </w:t>
            </w:r>
          </w:p>
          <w:p w:rsidR="0085392F" w:rsidRDefault="0085392F" w:rsidP="009F3F8C">
            <w:pPr>
              <w:tabs>
                <w:tab w:val="left" w:pos="1168"/>
                <w:tab w:val="left" w:pos="1735"/>
                <w:tab w:val="left" w:pos="5421"/>
                <w:tab w:val="left" w:pos="7263"/>
                <w:tab w:val="right" w:pos="9214"/>
              </w:tabs>
              <w:ind w:left="1168" w:right="424" w:hanging="601"/>
              <w:jc w:val="both"/>
              <w:rPr>
                <w:b/>
                <w:sz w:val="24"/>
                <w:szCs w:val="24"/>
              </w:rPr>
            </w:pPr>
            <w:r>
              <w:rPr>
                <w:b/>
                <w:sz w:val="24"/>
                <w:szCs w:val="24"/>
              </w:rPr>
              <w:t>2)</w:t>
            </w:r>
            <w:r>
              <w:rPr>
                <w:b/>
                <w:sz w:val="24"/>
                <w:szCs w:val="24"/>
              </w:rPr>
              <w:tab/>
              <w:t>2023 Mali Yılı Gider Kesin Hesabı :</w:t>
            </w:r>
          </w:p>
          <w:p w:rsidR="0085392F" w:rsidRDefault="0085392F" w:rsidP="0085392F">
            <w:pPr>
              <w:tabs>
                <w:tab w:val="left" w:pos="851"/>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w:t>
            </w:r>
            <w:r>
              <w:rPr>
                <w:sz w:val="24"/>
                <w:szCs w:val="24"/>
              </w:rPr>
              <w:tab/>
              <w:t>129.189.423,55</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16.655.548,45</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     376.630.415,76</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800.058,95</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32.042.944,02</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06. </w:t>
            </w:r>
            <w:r>
              <w:rPr>
                <w:sz w:val="24"/>
                <w:szCs w:val="24"/>
              </w:rPr>
              <w:t xml:space="preserve"> Sermaye Giderleri</w:t>
            </w:r>
            <w:r>
              <w:rPr>
                <w:sz w:val="24"/>
                <w:szCs w:val="24"/>
              </w:rPr>
              <w:tab/>
              <w:t>=</w:t>
            </w:r>
            <w:r>
              <w:rPr>
                <w:sz w:val="24"/>
                <w:szCs w:val="24"/>
              </w:rPr>
              <w:tab/>
              <w:t>103.105.600,16</w:t>
            </w:r>
          </w:p>
          <w:p w:rsidR="0085392F" w:rsidRDefault="0085392F" w:rsidP="0085392F">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                                                                  =         2.850.426,72</w:t>
            </w:r>
          </w:p>
          <w:p w:rsidR="0085392F" w:rsidRDefault="0085392F" w:rsidP="0085392F">
            <w:pPr>
              <w:tabs>
                <w:tab w:val="left" w:pos="851"/>
                <w:tab w:val="left" w:pos="1735"/>
                <w:tab w:val="left" w:pos="7263"/>
                <w:tab w:val="right" w:pos="9214"/>
              </w:tabs>
              <w:ind w:left="1168" w:hanging="601"/>
              <w:jc w:val="both"/>
              <w:rPr>
                <w:sz w:val="24"/>
                <w:szCs w:val="24"/>
                <w:u w:val="single"/>
              </w:rPr>
            </w:pPr>
            <w:r>
              <w:rPr>
                <w:b/>
                <w:sz w:val="24"/>
                <w:szCs w:val="24"/>
              </w:rPr>
              <w:t>-   08.</w:t>
            </w:r>
            <w:r>
              <w:rPr>
                <w:sz w:val="24"/>
                <w:szCs w:val="24"/>
              </w:rPr>
              <w:t>Borç Verme</w:t>
            </w:r>
            <w:r>
              <w:rPr>
                <w:sz w:val="24"/>
                <w:szCs w:val="24"/>
              </w:rPr>
              <w:tab/>
            </w:r>
            <w:r>
              <w:rPr>
                <w:sz w:val="24"/>
                <w:szCs w:val="24"/>
                <w:u w:val="single"/>
              </w:rPr>
              <w:t>=       20.750.000,00</w:t>
            </w:r>
          </w:p>
          <w:p w:rsidR="0085392F" w:rsidRDefault="0085392F" w:rsidP="0085392F">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682.024.417,61</w:t>
            </w:r>
          </w:p>
          <w:p w:rsidR="0085392F" w:rsidRDefault="009F3F8C" w:rsidP="009F3F8C">
            <w:pPr>
              <w:tabs>
                <w:tab w:val="left" w:pos="1168"/>
                <w:tab w:val="left" w:pos="1735"/>
                <w:tab w:val="left" w:pos="5421"/>
                <w:tab w:val="left" w:pos="7263"/>
                <w:tab w:val="left" w:pos="7672"/>
                <w:tab w:val="right" w:pos="9214"/>
              </w:tabs>
              <w:ind w:left="1168" w:hanging="601"/>
              <w:jc w:val="center"/>
              <w:rPr>
                <w:b/>
                <w:sz w:val="24"/>
                <w:szCs w:val="24"/>
              </w:rPr>
            </w:pPr>
            <w:r>
              <w:rPr>
                <w:b/>
                <w:sz w:val="24"/>
              </w:rPr>
              <w:lastRenderedPageBreak/>
              <w:t>KARAR</w:t>
            </w:r>
          </w:p>
          <w:p w:rsidR="0085392F" w:rsidRDefault="0085392F" w:rsidP="0085392F">
            <w:pPr>
              <w:tabs>
                <w:tab w:val="left" w:pos="1168"/>
                <w:tab w:val="left" w:pos="1735"/>
                <w:tab w:val="left" w:pos="5421"/>
                <w:tab w:val="left" w:pos="7263"/>
                <w:tab w:val="left" w:pos="7672"/>
                <w:tab w:val="right" w:pos="9214"/>
              </w:tabs>
              <w:ind w:left="1168" w:hanging="601"/>
              <w:jc w:val="both"/>
              <w:rPr>
                <w:b/>
                <w:sz w:val="24"/>
                <w:szCs w:val="24"/>
              </w:rPr>
            </w:pPr>
          </w:p>
          <w:p w:rsidR="0085392F" w:rsidRDefault="0085392F" w:rsidP="0085392F">
            <w:pPr>
              <w:tabs>
                <w:tab w:val="left" w:pos="1168"/>
                <w:tab w:val="left" w:pos="1735"/>
                <w:tab w:val="left" w:pos="5421"/>
                <w:tab w:val="left" w:pos="7263"/>
                <w:tab w:val="left" w:pos="7672"/>
                <w:tab w:val="right" w:pos="9214"/>
              </w:tabs>
              <w:ind w:left="1168" w:hanging="601"/>
              <w:jc w:val="both"/>
              <w:rPr>
                <w:b/>
                <w:sz w:val="24"/>
                <w:szCs w:val="24"/>
              </w:rPr>
            </w:pPr>
          </w:p>
          <w:p w:rsidR="0085392F" w:rsidRDefault="0085392F" w:rsidP="0085392F">
            <w:pPr>
              <w:tabs>
                <w:tab w:val="left" w:pos="1168"/>
                <w:tab w:val="left" w:pos="1735"/>
                <w:tab w:val="left" w:pos="5421"/>
                <w:tab w:val="left" w:pos="7263"/>
                <w:tab w:val="left" w:pos="7672"/>
                <w:tab w:val="right" w:pos="9214"/>
              </w:tabs>
              <w:ind w:left="1168" w:hanging="601"/>
              <w:jc w:val="both"/>
              <w:rPr>
                <w:b/>
                <w:sz w:val="24"/>
                <w:szCs w:val="24"/>
              </w:rPr>
            </w:pPr>
          </w:p>
          <w:p w:rsidR="0085392F" w:rsidRDefault="0085392F" w:rsidP="0085392F">
            <w:pPr>
              <w:tabs>
                <w:tab w:val="left" w:pos="1168"/>
                <w:tab w:val="left" w:pos="1735"/>
                <w:tab w:val="left" w:pos="5421"/>
                <w:tab w:val="left" w:pos="7263"/>
                <w:tab w:val="left" w:pos="7672"/>
                <w:tab w:val="right" w:pos="9214"/>
              </w:tabs>
              <w:ind w:left="1168" w:hanging="601"/>
              <w:jc w:val="both"/>
              <w:rPr>
                <w:sz w:val="24"/>
                <w:szCs w:val="24"/>
              </w:rPr>
            </w:pPr>
            <w:r>
              <w:rPr>
                <w:b/>
                <w:sz w:val="24"/>
                <w:szCs w:val="24"/>
              </w:rPr>
              <w:t>3)</w:t>
            </w:r>
            <w:r>
              <w:rPr>
                <w:sz w:val="24"/>
                <w:szCs w:val="24"/>
              </w:rPr>
              <w:t xml:space="preserve">   2023 Mali yılı içerisinde tertipler arası yapılan aktarma </w:t>
            </w:r>
            <w:r>
              <w:rPr>
                <w:b/>
                <w:sz w:val="24"/>
                <w:szCs w:val="24"/>
              </w:rPr>
              <w:t>170.198.852,97 - TL</w:t>
            </w:r>
            <w:r>
              <w:rPr>
                <w:sz w:val="24"/>
                <w:szCs w:val="24"/>
              </w:rPr>
              <w:t>’dir.</w:t>
            </w:r>
          </w:p>
          <w:p w:rsidR="0085392F" w:rsidRDefault="0085392F" w:rsidP="0085392F">
            <w:pPr>
              <w:tabs>
                <w:tab w:val="left" w:pos="1735"/>
                <w:tab w:val="left" w:pos="5846"/>
                <w:tab w:val="left" w:pos="7263"/>
                <w:tab w:val="left" w:pos="7672"/>
                <w:tab w:val="right" w:pos="9512"/>
              </w:tabs>
              <w:jc w:val="both"/>
              <w:rPr>
                <w:sz w:val="16"/>
                <w:szCs w:val="16"/>
              </w:rPr>
            </w:pPr>
          </w:p>
          <w:p w:rsidR="0085392F" w:rsidRDefault="0085392F" w:rsidP="0085392F">
            <w:pPr>
              <w:numPr>
                <w:ilvl w:val="0"/>
                <w:numId w:val="2"/>
              </w:numPr>
              <w:tabs>
                <w:tab w:val="left" w:pos="1735"/>
                <w:tab w:val="left" w:pos="5846"/>
                <w:tab w:val="left" w:pos="7263"/>
                <w:tab w:val="left" w:pos="7672"/>
                <w:tab w:val="right" w:pos="9985"/>
              </w:tabs>
              <w:jc w:val="both"/>
              <w:rPr>
                <w:sz w:val="24"/>
                <w:szCs w:val="24"/>
              </w:rPr>
            </w:pPr>
            <w:r>
              <w:rPr>
                <w:sz w:val="24"/>
                <w:szCs w:val="24"/>
              </w:rPr>
              <w:t xml:space="preserve">2023 Mali yılında ödenen toplam bütçe gideri </w:t>
            </w:r>
            <w:r>
              <w:rPr>
                <w:b/>
                <w:sz w:val="24"/>
                <w:szCs w:val="24"/>
              </w:rPr>
              <w:t>682.024.417,61-TL</w:t>
            </w:r>
            <w:r>
              <w:rPr>
                <w:sz w:val="24"/>
                <w:szCs w:val="24"/>
              </w:rPr>
              <w:t xml:space="preserve">’dir. </w:t>
            </w:r>
          </w:p>
          <w:p w:rsidR="0085392F" w:rsidRDefault="0085392F" w:rsidP="0085392F">
            <w:pPr>
              <w:tabs>
                <w:tab w:val="left" w:pos="1735"/>
                <w:tab w:val="left" w:pos="5846"/>
                <w:tab w:val="left" w:pos="7263"/>
                <w:tab w:val="left" w:pos="7672"/>
                <w:tab w:val="right" w:pos="9512"/>
              </w:tabs>
              <w:jc w:val="both"/>
              <w:rPr>
                <w:sz w:val="16"/>
                <w:szCs w:val="16"/>
              </w:rPr>
            </w:pPr>
          </w:p>
          <w:p w:rsidR="0085392F" w:rsidRDefault="0085392F" w:rsidP="0085392F">
            <w:pPr>
              <w:numPr>
                <w:ilvl w:val="0"/>
                <w:numId w:val="2"/>
              </w:numPr>
              <w:tabs>
                <w:tab w:val="left" w:pos="1735"/>
                <w:tab w:val="left" w:pos="5846"/>
                <w:tab w:val="left" w:pos="7263"/>
                <w:tab w:val="left" w:pos="7672"/>
                <w:tab w:val="right" w:pos="9512"/>
              </w:tabs>
              <w:jc w:val="both"/>
              <w:rPr>
                <w:sz w:val="24"/>
                <w:szCs w:val="24"/>
              </w:rPr>
            </w:pPr>
            <w:r>
              <w:rPr>
                <w:sz w:val="24"/>
                <w:szCs w:val="24"/>
              </w:rPr>
              <w:t xml:space="preserve">Yıl içerisinde harcanmayıp iptal edilen ödenek miktarı </w:t>
            </w:r>
            <w:r>
              <w:rPr>
                <w:b/>
                <w:sz w:val="24"/>
                <w:szCs w:val="24"/>
              </w:rPr>
              <w:t>18.975.582,39</w:t>
            </w:r>
            <w:r>
              <w:rPr>
                <w:sz w:val="24"/>
                <w:szCs w:val="24"/>
              </w:rPr>
              <w:t xml:space="preserve"> -</w:t>
            </w:r>
            <w:r>
              <w:rPr>
                <w:b/>
                <w:sz w:val="24"/>
                <w:szCs w:val="24"/>
              </w:rPr>
              <w:t>TL</w:t>
            </w:r>
            <w:r>
              <w:rPr>
                <w:sz w:val="24"/>
                <w:szCs w:val="24"/>
              </w:rPr>
              <w:t>’dir.</w:t>
            </w:r>
          </w:p>
          <w:p w:rsidR="0085392F" w:rsidRDefault="0085392F" w:rsidP="0085392F">
            <w:pPr>
              <w:tabs>
                <w:tab w:val="left" w:pos="1735"/>
                <w:tab w:val="left" w:pos="5846"/>
                <w:tab w:val="left" w:pos="7263"/>
                <w:tab w:val="left" w:pos="7672"/>
                <w:tab w:val="right" w:pos="9512"/>
              </w:tabs>
              <w:jc w:val="both"/>
              <w:rPr>
                <w:sz w:val="16"/>
                <w:szCs w:val="16"/>
              </w:rPr>
            </w:pPr>
          </w:p>
          <w:p w:rsidR="0085392F" w:rsidRDefault="0085392F" w:rsidP="0085392F">
            <w:pPr>
              <w:numPr>
                <w:ilvl w:val="0"/>
                <w:numId w:val="2"/>
              </w:numPr>
              <w:tabs>
                <w:tab w:val="left" w:pos="1735"/>
                <w:tab w:val="left" w:pos="5846"/>
                <w:tab w:val="left" w:pos="7263"/>
                <w:tab w:val="left" w:pos="7672"/>
                <w:tab w:val="right" w:pos="9512"/>
              </w:tabs>
              <w:ind w:left="601" w:hanging="34"/>
              <w:jc w:val="both"/>
              <w:rPr>
                <w:sz w:val="24"/>
                <w:szCs w:val="24"/>
              </w:rPr>
            </w:pPr>
            <w:r>
              <w:rPr>
                <w:sz w:val="24"/>
                <w:szCs w:val="24"/>
              </w:rPr>
              <w:t xml:space="preserve">2023 Yılı Gider Bütçesinin </w:t>
            </w:r>
            <w:r>
              <w:rPr>
                <w:b/>
                <w:sz w:val="24"/>
                <w:szCs w:val="24"/>
              </w:rPr>
              <w:t>%97,29</w:t>
            </w:r>
            <w:r>
              <w:rPr>
                <w:sz w:val="24"/>
                <w:szCs w:val="24"/>
              </w:rPr>
              <w:t xml:space="preserve"> gerçekleştiği görülmüştür.</w:t>
            </w:r>
          </w:p>
          <w:p w:rsidR="0085392F" w:rsidRDefault="0085392F" w:rsidP="0085392F">
            <w:pPr>
              <w:tabs>
                <w:tab w:val="left" w:pos="1735"/>
                <w:tab w:val="left" w:pos="5846"/>
                <w:tab w:val="left" w:pos="7263"/>
                <w:tab w:val="left" w:pos="7672"/>
                <w:tab w:val="right" w:pos="9512"/>
              </w:tabs>
              <w:jc w:val="both"/>
              <w:rPr>
                <w:sz w:val="24"/>
                <w:szCs w:val="24"/>
              </w:rPr>
            </w:pPr>
          </w:p>
          <w:p w:rsidR="0085392F" w:rsidRDefault="0085392F" w:rsidP="0085392F">
            <w:pPr>
              <w:tabs>
                <w:tab w:val="left" w:pos="1735"/>
                <w:tab w:val="left" w:pos="5846"/>
                <w:tab w:val="left" w:pos="7263"/>
                <w:tab w:val="left" w:pos="7672"/>
                <w:tab w:val="right" w:pos="9512"/>
              </w:tabs>
              <w:ind w:left="601"/>
              <w:jc w:val="both"/>
              <w:rPr>
                <w:b/>
                <w:sz w:val="24"/>
                <w:szCs w:val="24"/>
              </w:rPr>
            </w:pPr>
            <w:r>
              <w:rPr>
                <w:sz w:val="24"/>
                <w:szCs w:val="24"/>
              </w:rPr>
              <w:tab/>
              <w:t xml:space="preserve">                                                    </w:t>
            </w:r>
          </w:p>
          <w:p w:rsidR="0085392F" w:rsidRDefault="0085392F" w:rsidP="0085392F">
            <w:pPr>
              <w:numPr>
                <w:ilvl w:val="0"/>
                <w:numId w:val="1"/>
              </w:numPr>
              <w:tabs>
                <w:tab w:val="num" w:pos="601"/>
              </w:tabs>
              <w:ind w:hanging="1129"/>
              <w:jc w:val="both"/>
              <w:rPr>
                <w:b/>
                <w:sz w:val="24"/>
                <w:szCs w:val="24"/>
              </w:rPr>
            </w:pPr>
            <w:r>
              <w:rPr>
                <w:b/>
                <w:sz w:val="24"/>
                <w:szCs w:val="24"/>
              </w:rPr>
              <w:t xml:space="preserve">GELİR BÜTÇE VE KESİN HESABI </w:t>
            </w:r>
          </w:p>
          <w:p w:rsidR="0085392F" w:rsidRDefault="0085392F" w:rsidP="0085392F">
            <w:pPr>
              <w:ind w:left="885"/>
              <w:jc w:val="both"/>
              <w:rPr>
                <w:b/>
                <w:sz w:val="16"/>
                <w:szCs w:val="16"/>
              </w:rPr>
            </w:pPr>
          </w:p>
          <w:p w:rsidR="0085392F" w:rsidRDefault="0085392F" w:rsidP="0085392F">
            <w:pPr>
              <w:tabs>
                <w:tab w:val="left" w:pos="885"/>
                <w:tab w:val="left" w:pos="1552"/>
              </w:tabs>
              <w:ind w:left="-108" w:firstLine="709"/>
              <w:jc w:val="both"/>
              <w:rPr>
                <w:b/>
                <w:sz w:val="24"/>
                <w:szCs w:val="24"/>
              </w:rPr>
            </w:pPr>
            <w:r>
              <w:rPr>
                <w:b/>
                <w:sz w:val="24"/>
                <w:szCs w:val="24"/>
              </w:rPr>
              <w:t>1)</w:t>
            </w:r>
            <w:r>
              <w:rPr>
                <w:b/>
                <w:sz w:val="24"/>
                <w:szCs w:val="24"/>
              </w:rPr>
              <w:tab/>
              <w:t>2023 Mali Yılı Gelir Bütçesi  :</w:t>
            </w:r>
          </w:p>
          <w:p w:rsidR="0085392F" w:rsidRDefault="0085392F" w:rsidP="0085392F">
            <w:pPr>
              <w:tabs>
                <w:tab w:val="left" w:pos="1310"/>
                <w:tab w:val="left" w:pos="1552"/>
              </w:tabs>
              <w:ind w:left="1305"/>
              <w:jc w:val="both"/>
              <w:rPr>
                <w:b/>
                <w:sz w:val="24"/>
                <w:szCs w:val="24"/>
              </w:rPr>
            </w:pPr>
          </w:p>
          <w:p w:rsidR="0085392F" w:rsidRDefault="0085392F" w:rsidP="0085392F">
            <w:pPr>
              <w:tabs>
                <w:tab w:val="left" w:pos="872"/>
                <w:tab w:val="left" w:pos="1168"/>
                <w:tab w:val="left" w:pos="7263"/>
                <w:tab w:val="right" w:pos="9214"/>
              </w:tabs>
              <w:ind w:left="1168"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182.620.000,00</w:t>
            </w:r>
          </w:p>
          <w:p w:rsidR="0085392F" w:rsidRDefault="0085392F" w:rsidP="0085392F">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28.080.000,00</w:t>
            </w:r>
          </w:p>
          <w:p w:rsidR="0085392F" w:rsidRDefault="0085392F" w:rsidP="0085392F">
            <w:pPr>
              <w:tabs>
                <w:tab w:val="left" w:pos="885"/>
                <w:tab w:val="left" w:pos="1168"/>
                <w:tab w:val="left" w:pos="7263"/>
                <w:tab w:val="right" w:pos="8505"/>
              </w:tabs>
              <w:ind w:left="176"/>
              <w:jc w:val="both"/>
              <w:rPr>
                <w:sz w:val="24"/>
                <w:szCs w:val="24"/>
              </w:rPr>
            </w:pPr>
            <w:r>
              <w:rPr>
                <w:b/>
                <w:sz w:val="24"/>
                <w:szCs w:val="24"/>
              </w:rPr>
              <w:tab/>
              <w:t>-</w:t>
            </w:r>
            <w:r>
              <w:rPr>
                <w:sz w:val="24"/>
                <w:szCs w:val="24"/>
              </w:rPr>
              <w:tab/>
            </w:r>
            <w:r>
              <w:rPr>
                <w:b/>
                <w:sz w:val="24"/>
                <w:szCs w:val="24"/>
              </w:rPr>
              <w:t>04</w:t>
            </w:r>
            <w:r>
              <w:rPr>
                <w:sz w:val="24"/>
                <w:szCs w:val="24"/>
              </w:rPr>
              <w:t>.  Alınan Bağış ve Yardımlar ile Özel.Gel.</w:t>
            </w:r>
            <w:r>
              <w:rPr>
                <w:sz w:val="24"/>
                <w:szCs w:val="24"/>
              </w:rPr>
              <w:tab/>
              <w:t>=</w:t>
            </w:r>
            <w:r>
              <w:rPr>
                <w:sz w:val="24"/>
                <w:szCs w:val="24"/>
              </w:rPr>
              <w:tab/>
              <w:t>-</w:t>
            </w:r>
            <w:r>
              <w:rPr>
                <w:b/>
                <w:sz w:val="24"/>
                <w:szCs w:val="24"/>
              </w:rPr>
              <w:t xml:space="preserve">                                                              </w:t>
            </w:r>
          </w:p>
          <w:p w:rsidR="0085392F" w:rsidRDefault="0085392F" w:rsidP="0085392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w:t>
            </w:r>
            <w:r>
              <w:rPr>
                <w:sz w:val="24"/>
                <w:szCs w:val="24"/>
              </w:rPr>
              <w:tab/>
              <w:t>395.300.000,00</w:t>
            </w:r>
          </w:p>
          <w:p w:rsidR="0085392F" w:rsidRDefault="0085392F" w:rsidP="0085392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w:t>
            </w:r>
            <w:r>
              <w:rPr>
                <w:sz w:val="24"/>
                <w:szCs w:val="24"/>
              </w:rPr>
              <w:tab/>
              <w:t>61.000.000,00</w:t>
            </w:r>
          </w:p>
          <w:p w:rsidR="0085392F" w:rsidRDefault="0085392F" w:rsidP="0085392F">
            <w:pPr>
              <w:tabs>
                <w:tab w:val="left" w:pos="885"/>
                <w:tab w:val="left" w:pos="1168"/>
                <w:tab w:val="left" w:pos="7263"/>
                <w:tab w:val="right" w:pos="8505"/>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r>
            <w:r>
              <w:rPr>
                <w:sz w:val="24"/>
                <w:szCs w:val="24"/>
              </w:rPr>
              <w:tab/>
              <w:t>-</w:t>
            </w:r>
          </w:p>
          <w:p w:rsidR="0085392F" w:rsidRDefault="0085392F" w:rsidP="0085392F">
            <w:pPr>
              <w:tabs>
                <w:tab w:val="left" w:pos="885"/>
                <w:tab w:val="left" w:pos="1168"/>
                <w:tab w:val="left" w:pos="7263"/>
                <w:tab w:val="right" w:pos="9214"/>
              </w:tabs>
              <w:jc w:val="both"/>
              <w:rPr>
                <w:sz w:val="24"/>
                <w:szCs w:val="24"/>
              </w:rPr>
            </w:pPr>
            <w:r>
              <w:rPr>
                <w:sz w:val="24"/>
                <w:szCs w:val="24"/>
              </w:rPr>
              <w:t xml:space="preserve">               -   </w:t>
            </w:r>
            <w:r>
              <w:rPr>
                <w:b/>
                <w:sz w:val="24"/>
                <w:szCs w:val="24"/>
              </w:rPr>
              <w:t>09</w:t>
            </w:r>
            <w:r>
              <w:rPr>
                <w:sz w:val="24"/>
                <w:szCs w:val="24"/>
              </w:rPr>
              <w:t xml:space="preserve">.  Red ve İadeler                                                                       </w:t>
            </w:r>
            <w:r>
              <w:rPr>
                <w:sz w:val="24"/>
                <w:szCs w:val="24"/>
                <w:u w:val="single"/>
              </w:rPr>
              <w:t xml:space="preserve">=                  -           </w:t>
            </w:r>
            <w:r>
              <w:rPr>
                <w:sz w:val="24"/>
                <w:szCs w:val="24"/>
              </w:rPr>
              <w:tab/>
            </w:r>
          </w:p>
          <w:p w:rsidR="0085392F" w:rsidRDefault="0085392F" w:rsidP="0085392F">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t xml:space="preserve">             </w:t>
            </w:r>
            <w:r>
              <w:rPr>
                <w:sz w:val="24"/>
                <w:szCs w:val="24"/>
              </w:rPr>
              <w:tab/>
            </w:r>
            <w:r>
              <w:rPr>
                <w:b/>
                <w:sz w:val="24"/>
                <w:szCs w:val="24"/>
              </w:rPr>
              <w:t>TOPLAM</w:t>
            </w:r>
            <w:r>
              <w:rPr>
                <w:sz w:val="24"/>
                <w:szCs w:val="24"/>
              </w:rPr>
              <w:tab/>
              <w:t xml:space="preserve">      </w:t>
            </w:r>
            <w:r>
              <w:rPr>
                <w:b/>
                <w:sz w:val="24"/>
                <w:szCs w:val="24"/>
              </w:rPr>
              <w:t>667.000.000,00</w:t>
            </w:r>
          </w:p>
          <w:p w:rsidR="0085392F" w:rsidRDefault="0085392F" w:rsidP="0085392F">
            <w:pPr>
              <w:tabs>
                <w:tab w:val="left" w:pos="1168"/>
                <w:tab w:val="left" w:pos="1735"/>
                <w:tab w:val="left" w:pos="5421"/>
                <w:tab w:val="left" w:pos="7263"/>
                <w:tab w:val="left" w:pos="7672"/>
                <w:tab w:val="right" w:pos="9214"/>
              </w:tabs>
              <w:ind w:left="1168" w:hanging="601"/>
              <w:jc w:val="both"/>
              <w:rPr>
                <w:b/>
                <w:sz w:val="24"/>
                <w:szCs w:val="24"/>
              </w:rPr>
            </w:pPr>
          </w:p>
          <w:p w:rsidR="0085392F" w:rsidRDefault="0085392F" w:rsidP="0085392F">
            <w:pPr>
              <w:tabs>
                <w:tab w:val="left" w:pos="1168"/>
                <w:tab w:val="left" w:pos="1735"/>
                <w:tab w:val="left" w:pos="5421"/>
                <w:tab w:val="left" w:pos="7263"/>
                <w:tab w:val="left" w:pos="7672"/>
                <w:tab w:val="right" w:pos="9214"/>
              </w:tabs>
              <w:ind w:left="1168" w:hanging="601"/>
              <w:jc w:val="both"/>
              <w:rPr>
                <w:b/>
                <w:sz w:val="24"/>
                <w:szCs w:val="24"/>
              </w:rPr>
            </w:pPr>
            <w:r>
              <w:rPr>
                <w:b/>
                <w:sz w:val="24"/>
                <w:szCs w:val="24"/>
              </w:rPr>
              <w:tab/>
            </w:r>
            <w:r>
              <w:rPr>
                <w:b/>
                <w:sz w:val="24"/>
                <w:szCs w:val="24"/>
              </w:rPr>
              <w:tab/>
            </w:r>
          </w:p>
          <w:p w:rsidR="0085392F" w:rsidRDefault="0085392F" w:rsidP="0085392F">
            <w:pPr>
              <w:tabs>
                <w:tab w:val="left" w:pos="885"/>
                <w:tab w:val="left" w:pos="1552"/>
              </w:tabs>
              <w:ind w:left="-108" w:firstLine="675"/>
              <w:jc w:val="both"/>
              <w:rPr>
                <w:b/>
                <w:sz w:val="24"/>
                <w:szCs w:val="24"/>
              </w:rPr>
            </w:pPr>
            <w:r>
              <w:rPr>
                <w:b/>
                <w:sz w:val="24"/>
                <w:szCs w:val="24"/>
              </w:rPr>
              <w:t>2)</w:t>
            </w:r>
            <w:r>
              <w:rPr>
                <w:b/>
                <w:sz w:val="24"/>
                <w:szCs w:val="24"/>
              </w:rPr>
              <w:tab/>
              <w:t xml:space="preserve">2023 Mali Yılı Gelir Kesin Hesabı : </w:t>
            </w:r>
          </w:p>
          <w:p w:rsidR="0085392F" w:rsidRDefault="0085392F" w:rsidP="0085392F">
            <w:pPr>
              <w:tabs>
                <w:tab w:val="left" w:pos="1310"/>
                <w:tab w:val="left" w:pos="1552"/>
              </w:tabs>
              <w:ind w:left="1305"/>
              <w:jc w:val="both"/>
              <w:rPr>
                <w:b/>
                <w:sz w:val="24"/>
                <w:szCs w:val="24"/>
              </w:rPr>
            </w:pPr>
          </w:p>
          <w:p w:rsidR="0085392F" w:rsidRDefault="0085392F" w:rsidP="0085392F">
            <w:pPr>
              <w:tabs>
                <w:tab w:val="left" w:pos="872"/>
                <w:tab w:val="left" w:pos="1168"/>
                <w:tab w:val="left" w:pos="7263"/>
                <w:tab w:val="right" w:pos="9214"/>
              </w:tabs>
              <w:ind w:left="1168" w:hanging="601"/>
              <w:jc w:val="both"/>
              <w:rPr>
                <w:sz w:val="24"/>
                <w:szCs w:val="24"/>
              </w:rPr>
            </w:pPr>
            <w:r>
              <w:rPr>
                <w:b/>
                <w:sz w:val="24"/>
                <w:szCs w:val="24"/>
              </w:rPr>
              <w:tab/>
              <w:t>-</w:t>
            </w:r>
            <w:r>
              <w:rPr>
                <w:b/>
                <w:sz w:val="24"/>
                <w:szCs w:val="24"/>
              </w:rPr>
              <w:tab/>
              <w:t>01.</w:t>
            </w:r>
            <w:r>
              <w:rPr>
                <w:sz w:val="24"/>
                <w:szCs w:val="24"/>
              </w:rPr>
              <w:t xml:space="preserve">  Vergi Gelirleri </w:t>
            </w:r>
            <w:r>
              <w:rPr>
                <w:sz w:val="24"/>
                <w:szCs w:val="24"/>
              </w:rPr>
              <w:tab/>
              <w:t xml:space="preserve">=     </w:t>
            </w:r>
            <w:r>
              <w:rPr>
                <w:sz w:val="24"/>
                <w:szCs w:val="24"/>
              </w:rPr>
              <w:tab/>
            </w:r>
            <w:r>
              <w:rPr>
                <w:bCs/>
                <w:sz w:val="24"/>
                <w:szCs w:val="24"/>
              </w:rPr>
              <w:t>142.115.989,07</w:t>
            </w:r>
          </w:p>
          <w:p w:rsidR="0085392F" w:rsidRDefault="0085392F" w:rsidP="0085392F">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 xml:space="preserve">=  </w:t>
            </w:r>
            <w:r>
              <w:rPr>
                <w:sz w:val="24"/>
                <w:szCs w:val="24"/>
                <w:vertAlign w:val="superscript"/>
              </w:rPr>
              <w:tab/>
              <w:t xml:space="preserve">       </w:t>
            </w:r>
            <w:r>
              <w:rPr>
                <w:sz w:val="24"/>
                <w:szCs w:val="24"/>
              </w:rPr>
              <w:t>17.770.042,67</w:t>
            </w:r>
          </w:p>
          <w:p w:rsidR="0085392F" w:rsidRDefault="0085392F" w:rsidP="0085392F">
            <w:pPr>
              <w:tabs>
                <w:tab w:val="left" w:pos="885"/>
                <w:tab w:val="left" w:pos="1152"/>
                <w:tab w:val="left" w:pos="7263"/>
                <w:tab w:val="right" w:pos="9214"/>
              </w:tabs>
              <w:ind w:left="176"/>
              <w:jc w:val="both"/>
              <w:rPr>
                <w:sz w:val="24"/>
                <w:szCs w:val="24"/>
              </w:rPr>
            </w:pPr>
            <w:r>
              <w:rPr>
                <w:b/>
                <w:sz w:val="24"/>
                <w:szCs w:val="24"/>
              </w:rPr>
              <w:tab/>
              <w:t>-</w:t>
            </w:r>
            <w:r>
              <w:rPr>
                <w:sz w:val="24"/>
                <w:szCs w:val="24"/>
              </w:rPr>
              <w:tab/>
            </w:r>
            <w:r>
              <w:rPr>
                <w:b/>
                <w:sz w:val="24"/>
                <w:szCs w:val="24"/>
              </w:rPr>
              <w:t xml:space="preserve">04.  </w:t>
            </w:r>
            <w:r>
              <w:rPr>
                <w:sz w:val="24"/>
                <w:szCs w:val="24"/>
              </w:rPr>
              <w:t>Alınan Bağış ve Yard. ile Özel Gelirler</w:t>
            </w:r>
            <w:r>
              <w:rPr>
                <w:sz w:val="24"/>
                <w:szCs w:val="24"/>
              </w:rPr>
              <w:tab/>
              <w:t>=         1.078.954,92</w:t>
            </w:r>
          </w:p>
          <w:p w:rsidR="0085392F" w:rsidRDefault="0085392F" w:rsidP="0085392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467.184.361,72</w:t>
            </w:r>
          </w:p>
          <w:p w:rsidR="0085392F" w:rsidRDefault="0085392F" w:rsidP="0085392F">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87.000.000,00</w:t>
            </w:r>
          </w:p>
          <w:p w:rsidR="0085392F" w:rsidRDefault="0085392F" w:rsidP="0085392F">
            <w:pPr>
              <w:tabs>
                <w:tab w:val="left" w:pos="885"/>
                <w:tab w:val="left" w:pos="1168"/>
                <w:tab w:val="left" w:pos="7230"/>
                <w:tab w:val="right" w:pos="8505"/>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 xml:space="preserve">=  </w:t>
            </w:r>
            <w:r>
              <w:rPr>
                <w:sz w:val="24"/>
                <w:szCs w:val="24"/>
                <w:u w:val="single"/>
              </w:rPr>
              <w:tab/>
              <w:t xml:space="preserve">                     0,00        </w:t>
            </w:r>
          </w:p>
          <w:p w:rsidR="0085392F" w:rsidRDefault="0085392F" w:rsidP="0085392F">
            <w:pPr>
              <w:tabs>
                <w:tab w:val="left" w:pos="1168"/>
                <w:tab w:val="left" w:pos="1593"/>
                <w:tab w:val="left" w:pos="5846"/>
                <w:tab w:val="left" w:pos="7263"/>
                <w:tab w:val="left" w:pos="7689"/>
                <w:tab w:val="right" w:pos="9512"/>
              </w:tabs>
              <w:ind w:left="1173"/>
              <w:jc w:val="both"/>
              <w:rPr>
                <w:b/>
                <w:sz w:val="24"/>
                <w:szCs w:val="24"/>
              </w:rPr>
            </w:pPr>
            <w:r>
              <w:rPr>
                <w:sz w:val="24"/>
                <w:szCs w:val="24"/>
              </w:rPr>
              <w:tab/>
            </w:r>
            <w:r>
              <w:rPr>
                <w:sz w:val="24"/>
                <w:szCs w:val="24"/>
              </w:rPr>
              <w:tab/>
              <w:t xml:space="preserve">  </w:t>
            </w:r>
            <w:r>
              <w:rPr>
                <w:b/>
                <w:sz w:val="24"/>
                <w:szCs w:val="24"/>
              </w:rPr>
              <w:t>TOPLAM</w:t>
            </w:r>
            <w:r>
              <w:rPr>
                <w:sz w:val="24"/>
                <w:szCs w:val="24"/>
              </w:rPr>
              <w:tab/>
              <w:t xml:space="preserve">=     </w:t>
            </w:r>
            <w:r>
              <w:rPr>
                <w:b/>
                <w:sz w:val="24"/>
                <w:szCs w:val="24"/>
              </w:rPr>
              <w:t>715.149.348,38</w:t>
            </w:r>
          </w:p>
          <w:p w:rsidR="0085392F" w:rsidRDefault="0085392F" w:rsidP="0085392F">
            <w:pPr>
              <w:tabs>
                <w:tab w:val="left" w:pos="1168"/>
                <w:tab w:val="left" w:pos="1593"/>
                <w:tab w:val="left" w:pos="5846"/>
                <w:tab w:val="left" w:pos="7263"/>
                <w:tab w:val="left" w:pos="7689"/>
                <w:tab w:val="right" w:pos="9512"/>
              </w:tabs>
              <w:ind w:left="1173"/>
              <w:jc w:val="both"/>
              <w:rPr>
                <w:b/>
                <w:sz w:val="24"/>
                <w:szCs w:val="24"/>
              </w:rPr>
            </w:pPr>
          </w:p>
          <w:p w:rsidR="0085392F" w:rsidRDefault="0085392F" w:rsidP="0085392F">
            <w:pPr>
              <w:pStyle w:val="ListeParagraf"/>
              <w:tabs>
                <w:tab w:val="left" w:pos="1593"/>
                <w:tab w:val="left" w:pos="5846"/>
                <w:tab w:val="left" w:pos="7263"/>
                <w:tab w:val="left" w:pos="7689"/>
                <w:tab w:val="right" w:pos="9512"/>
              </w:tabs>
              <w:ind w:firstLine="567"/>
              <w:jc w:val="both"/>
              <w:rPr>
                <w:b/>
              </w:rPr>
            </w:pPr>
            <w:r>
              <w:rPr>
                <w:b/>
              </w:rPr>
              <w:t xml:space="preserve">3)   2023 Mali yılı içerisinde gerçekleşen tahakkuk miktarı  :     </w:t>
            </w:r>
          </w:p>
          <w:p w:rsidR="0085392F" w:rsidRDefault="0085392F" w:rsidP="0085392F">
            <w:pPr>
              <w:tabs>
                <w:tab w:val="left" w:pos="1168"/>
                <w:tab w:val="left" w:pos="1593"/>
                <w:tab w:val="left" w:pos="5846"/>
                <w:tab w:val="left" w:pos="7263"/>
                <w:tab w:val="left" w:pos="7689"/>
                <w:tab w:val="right" w:pos="9512"/>
              </w:tabs>
              <w:jc w:val="both"/>
              <w:rPr>
                <w:b/>
                <w:sz w:val="24"/>
                <w:szCs w:val="24"/>
                <w:u w:val="single"/>
              </w:rPr>
            </w:pPr>
          </w:p>
          <w:p w:rsidR="0085392F" w:rsidRDefault="0085392F" w:rsidP="0085392F">
            <w:pPr>
              <w:tabs>
                <w:tab w:val="left" w:pos="1168"/>
                <w:tab w:val="left" w:pos="1593"/>
                <w:tab w:val="left" w:pos="5846"/>
                <w:tab w:val="left" w:pos="7263"/>
                <w:tab w:val="left" w:pos="7689"/>
                <w:tab w:val="right" w:pos="9512"/>
              </w:tabs>
              <w:ind w:left="1173"/>
              <w:jc w:val="both"/>
              <w:rPr>
                <w:b/>
                <w:sz w:val="24"/>
                <w:szCs w:val="24"/>
              </w:rPr>
            </w:pPr>
            <w:r>
              <w:rPr>
                <w:b/>
                <w:sz w:val="24"/>
                <w:szCs w:val="24"/>
              </w:rPr>
              <w:t>-</w:t>
            </w:r>
            <w:r>
              <w:rPr>
                <w:b/>
                <w:sz w:val="24"/>
                <w:szCs w:val="24"/>
              </w:rPr>
              <w:tab/>
              <w:t>01.</w:t>
            </w:r>
            <w:r>
              <w:rPr>
                <w:sz w:val="24"/>
                <w:szCs w:val="24"/>
              </w:rPr>
              <w:t xml:space="preserve"> Vergi Gelirleri</w:t>
            </w:r>
            <w:r>
              <w:rPr>
                <w:b/>
                <w:sz w:val="24"/>
                <w:szCs w:val="24"/>
              </w:rPr>
              <w:tab/>
            </w:r>
            <w:r>
              <w:rPr>
                <w:b/>
                <w:sz w:val="24"/>
                <w:szCs w:val="24"/>
              </w:rPr>
              <w:tab/>
              <w:t>=</w:t>
            </w:r>
            <w:r>
              <w:rPr>
                <w:b/>
                <w:sz w:val="24"/>
                <w:szCs w:val="24"/>
              </w:rPr>
              <w:tab/>
            </w:r>
            <w:r>
              <w:rPr>
                <w:bCs/>
                <w:sz w:val="24"/>
                <w:szCs w:val="24"/>
              </w:rPr>
              <w:t>207.785.385,53</w:t>
            </w:r>
          </w:p>
          <w:p w:rsidR="0085392F" w:rsidRDefault="0085392F" w:rsidP="0085392F">
            <w:pPr>
              <w:tabs>
                <w:tab w:val="left" w:pos="1168"/>
                <w:tab w:val="left" w:pos="1593"/>
                <w:tab w:val="left" w:pos="5846"/>
                <w:tab w:val="left" w:pos="7263"/>
                <w:tab w:val="left" w:pos="7689"/>
                <w:tab w:val="right" w:pos="9512"/>
              </w:tabs>
              <w:ind w:left="1173"/>
              <w:jc w:val="both"/>
              <w:rPr>
                <w:sz w:val="24"/>
                <w:szCs w:val="24"/>
              </w:rPr>
            </w:pPr>
            <w:r>
              <w:rPr>
                <w:b/>
                <w:sz w:val="24"/>
                <w:szCs w:val="24"/>
              </w:rPr>
              <w:t>-</w:t>
            </w:r>
            <w:r>
              <w:rPr>
                <w:b/>
                <w:sz w:val="24"/>
                <w:szCs w:val="24"/>
              </w:rPr>
              <w:tab/>
              <w:t>03.</w:t>
            </w:r>
            <w:r>
              <w:rPr>
                <w:sz w:val="24"/>
                <w:szCs w:val="24"/>
              </w:rPr>
              <w:t xml:space="preserve"> Teşebbüs ve Mülkiyet Gelirleri</w:t>
            </w:r>
            <w:r>
              <w:rPr>
                <w:b/>
                <w:sz w:val="24"/>
                <w:szCs w:val="24"/>
              </w:rPr>
              <w:tab/>
            </w:r>
            <w:r>
              <w:rPr>
                <w:b/>
                <w:sz w:val="24"/>
                <w:szCs w:val="24"/>
              </w:rPr>
              <w:tab/>
              <w:t>=</w:t>
            </w:r>
            <w:r>
              <w:rPr>
                <w:b/>
                <w:sz w:val="24"/>
                <w:szCs w:val="24"/>
              </w:rPr>
              <w:tab/>
              <w:t xml:space="preserve">  </w:t>
            </w:r>
            <w:r>
              <w:rPr>
                <w:sz w:val="24"/>
                <w:szCs w:val="24"/>
              </w:rPr>
              <w:t>39.038.007,87</w:t>
            </w:r>
          </w:p>
          <w:p w:rsidR="0085392F" w:rsidRDefault="0085392F" w:rsidP="0085392F">
            <w:pPr>
              <w:tabs>
                <w:tab w:val="left" w:pos="885"/>
                <w:tab w:val="left" w:pos="1168"/>
                <w:tab w:val="left" w:pos="7263"/>
                <w:tab w:val="right" w:pos="9512"/>
              </w:tabs>
              <w:ind w:left="176"/>
              <w:jc w:val="both"/>
              <w:rPr>
                <w:sz w:val="24"/>
                <w:szCs w:val="24"/>
              </w:rPr>
            </w:pPr>
            <w:r>
              <w:rPr>
                <w:b/>
                <w:sz w:val="24"/>
                <w:szCs w:val="24"/>
              </w:rPr>
              <w:tab/>
            </w:r>
            <w:r>
              <w:rPr>
                <w:b/>
                <w:sz w:val="24"/>
                <w:szCs w:val="24"/>
              </w:rPr>
              <w:tab/>
              <w:t xml:space="preserve">-      04.  </w:t>
            </w:r>
            <w:r>
              <w:rPr>
                <w:sz w:val="24"/>
                <w:szCs w:val="24"/>
              </w:rPr>
              <w:t>Alınan Bağış ve Yardımlar ile Özel Gelirler</w:t>
            </w:r>
            <w:r>
              <w:rPr>
                <w:sz w:val="24"/>
                <w:szCs w:val="24"/>
              </w:rPr>
              <w:tab/>
              <w:t>=         1.078.954,92</w:t>
            </w:r>
          </w:p>
          <w:p w:rsidR="0085392F" w:rsidRDefault="0085392F" w:rsidP="0085392F">
            <w:pPr>
              <w:tabs>
                <w:tab w:val="left" w:pos="1168"/>
                <w:tab w:val="left" w:pos="1593"/>
                <w:tab w:val="left" w:pos="5846"/>
                <w:tab w:val="left" w:pos="7263"/>
                <w:tab w:val="left" w:pos="7689"/>
                <w:tab w:val="left" w:pos="8010"/>
                <w:tab w:val="right" w:pos="9512"/>
              </w:tabs>
              <w:ind w:left="1173"/>
              <w:jc w:val="both"/>
              <w:rPr>
                <w:sz w:val="24"/>
                <w:szCs w:val="24"/>
              </w:rPr>
            </w:pPr>
            <w:r>
              <w:rPr>
                <w:b/>
                <w:sz w:val="24"/>
                <w:szCs w:val="24"/>
              </w:rPr>
              <w:t>-      05.</w:t>
            </w:r>
            <w:r>
              <w:rPr>
                <w:sz w:val="24"/>
                <w:szCs w:val="24"/>
              </w:rPr>
              <w:t xml:space="preserve"> Diğer Gelirleri</w:t>
            </w:r>
            <w:r>
              <w:rPr>
                <w:sz w:val="24"/>
                <w:szCs w:val="24"/>
              </w:rPr>
              <w:tab/>
            </w:r>
            <w:r>
              <w:rPr>
                <w:sz w:val="24"/>
                <w:szCs w:val="24"/>
              </w:rPr>
              <w:tab/>
              <w:t>=     471.314.444,63</w:t>
            </w:r>
          </w:p>
          <w:p w:rsidR="0085392F" w:rsidRDefault="0085392F" w:rsidP="0085392F">
            <w:pPr>
              <w:tabs>
                <w:tab w:val="left" w:pos="1168"/>
                <w:tab w:val="left" w:pos="1593"/>
                <w:tab w:val="left" w:pos="5846"/>
                <w:tab w:val="left" w:pos="7263"/>
                <w:tab w:val="left" w:pos="7689"/>
                <w:tab w:val="left" w:pos="8621"/>
                <w:tab w:val="right" w:pos="9512"/>
              </w:tabs>
              <w:ind w:left="1173"/>
              <w:jc w:val="both"/>
              <w:rPr>
                <w:sz w:val="24"/>
                <w:szCs w:val="24"/>
              </w:rPr>
            </w:pPr>
            <w:r>
              <w:rPr>
                <w:b/>
                <w:sz w:val="24"/>
                <w:szCs w:val="24"/>
              </w:rPr>
              <w:t>-</w:t>
            </w:r>
            <w:r>
              <w:rPr>
                <w:b/>
                <w:sz w:val="24"/>
                <w:szCs w:val="24"/>
              </w:rPr>
              <w:tab/>
              <w:t>06.</w:t>
            </w:r>
            <w:r>
              <w:rPr>
                <w:sz w:val="24"/>
                <w:szCs w:val="24"/>
              </w:rPr>
              <w:t xml:space="preserve"> Sermaye Gelirleri</w:t>
            </w:r>
            <w:r>
              <w:rPr>
                <w:sz w:val="24"/>
                <w:szCs w:val="24"/>
              </w:rPr>
              <w:tab/>
            </w:r>
            <w:r>
              <w:rPr>
                <w:sz w:val="24"/>
                <w:szCs w:val="24"/>
              </w:rPr>
              <w:tab/>
              <w:t>=       87.000.000,00</w:t>
            </w:r>
            <w:r>
              <w:rPr>
                <w:sz w:val="24"/>
                <w:szCs w:val="24"/>
              </w:rPr>
              <w:tab/>
            </w:r>
          </w:p>
          <w:p w:rsidR="0085392F" w:rsidRDefault="0085392F" w:rsidP="0085392F">
            <w:pPr>
              <w:tabs>
                <w:tab w:val="left" w:pos="1168"/>
                <w:tab w:val="left" w:pos="1593"/>
                <w:tab w:val="left" w:pos="5846"/>
                <w:tab w:val="left" w:pos="7263"/>
                <w:tab w:val="left" w:pos="7689"/>
              </w:tabs>
              <w:ind w:left="1173"/>
              <w:jc w:val="both"/>
              <w:rPr>
                <w:sz w:val="24"/>
                <w:szCs w:val="24"/>
                <w:u w:val="single"/>
              </w:rPr>
            </w:pPr>
            <w:r>
              <w:rPr>
                <w:b/>
                <w:sz w:val="24"/>
                <w:szCs w:val="24"/>
              </w:rPr>
              <w:t>-</w:t>
            </w:r>
            <w:r>
              <w:rPr>
                <w:b/>
                <w:sz w:val="24"/>
                <w:szCs w:val="24"/>
              </w:rPr>
              <w:tab/>
              <w:t>08.</w:t>
            </w:r>
            <w:r>
              <w:rPr>
                <w:sz w:val="24"/>
                <w:szCs w:val="24"/>
              </w:rPr>
              <w:t xml:space="preserve"> Alacaklardan Tahsilat</w:t>
            </w:r>
            <w:r>
              <w:rPr>
                <w:sz w:val="24"/>
                <w:szCs w:val="24"/>
              </w:rPr>
              <w:tab/>
            </w:r>
            <w:r>
              <w:rPr>
                <w:sz w:val="24"/>
                <w:szCs w:val="24"/>
              </w:rPr>
              <w:tab/>
              <w:t>=</w:t>
            </w:r>
            <w:r>
              <w:rPr>
                <w:sz w:val="24"/>
                <w:szCs w:val="24"/>
                <w:u w:val="single"/>
              </w:rPr>
              <w:tab/>
              <w:t xml:space="preserve">                  0,00</w:t>
            </w:r>
          </w:p>
          <w:p w:rsidR="0085392F" w:rsidRDefault="0085392F" w:rsidP="0085392F">
            <w:pPr>
              <w:tabs>
                <w:tab w:val="left" w:pos="1168"/>
                <w:tab w:val="left" w:pos="1593"/>
                <w:tab w:val="left" w:pos="5846"/>
                <w:tab w:val="left" w:pos="7263"/>
                <w:tab w:val="left" w:pos="7689"/>
                <w:tab w:val="right" w:pos="9512"/>
              </w:tabs>
              <w:ind w:left="1173"/>
              <w:jc w:val="both"/>
              <w:rPr>
                <w:b/>
                <w:sz w:val="24"/>
                <w:szCs w:val="24"/>
              </w:rPr>
            </w:pPr>
            <w:r>
              <w:rPr>
                <w:sz w:val="24"/>
                <w:szCs w:val="24"/>
              </w:rPr>
              <w:tab/>
            </w:r>
            <w:r>
              <w:rPr>
                <w:sz w:val="24"/>
                <w:szCs w:val="24"/>
              </w:rPr>
              <w:tab/>
            </w:r>
            <w:r>
              <w:rPr>
                <w:b/>
                <w:sz w:val="24"/>
                <w:szCs w:val="24"/>
              </w:rPr>
              <w:t>TOPLAM</w:t>
            </w:r>
            <w:r>
              <w:rPr>
                <w:sz w:val="24"/>
                <w:szCs w:val="24"/>
              </w:rPr>
              <w:tab/>
            </w:r>
            <w:r>
              <w:rPr>
                <w:b/>
                <w:sz w:val="24"/>
                <w:szCs w:val="24"/>
              </w:rPr>
              <w:t>=</w:t>
            </w:r>
            <w:r>
              <w:rPr>
                <w:b/>
                <w:sz w:val="24"/>
                <w:szCs w:val="24"/>
              </w:rPr>
              <w:tab/>
              <w:t xml:space="preserve"> 806.216.792,95</w:t>
            </w:r>
          </w:p>
          <w:p w:rsidR="009F3F8C" w:rsidRDefault="0085392F" w:rsidP="0085392F">
            <w:pPr>
              <w:tabs>
                <w:tab w:val="left" w:pos="993"/>
                <w:tab w:val="left" w:pos="5846"/>
                <w:tab w:val="left" w:pos="7263"/>
                <w:tab w:val="left" w:pos="7689"/>
                <w:tab w:val="right" w:pos="9512"/>
              </w:tabs>
              <w:jc w:val="both"/>
              <w:rPr>
                <w:b/>
                <w:sz w:val="24"/>
                <w:szCs w:val="24"/>
              </w:rPr>
            </w:pPr>
            <w:r>
              <w:rPr>
                <w:b/>
                <w:sz w:val="24"/>
                <w:szCs w:val="24"/>
              </w:rPr>
              <w:t xml:space="preserve">     </w:t>
            </w:r>
          </w:p>
          <w:p w:rsidR="009F3F8C" w:rsidRDefault="009F3F8C" w:rsidP="0085392F">
            <w:pPr>
              <w:tabs>
                <w:tab w:val="left" w:pos="993"/>
                <w:tab w:val="left" w:pos="5846"/>
                <w:tab w:val="left" w:pos="7263"/>
                <w:tab w:val="left" w:pos="7689"/>
                <w:tab w:val="right" w:pos="9512"/>
              </w:tabs>
              <w:jc w:val="both"/>
              <w:rPr>
                <w:b/>
                <w:sz w:val="24"/>
                <w:szCs w:val="24"/>
              </w:rPr>
            </w:pPr>
          </w:p>
          <w:p w:rsidR="009F3F8C" w:rsidRDefault="009F3F8C" w:rsidP="0085392F">
            <w:pPr>
              <w:tabs>
                <w:tab w:val="left" w:pos="993"/>
                <w:tab w:val="left" w:pos="5846"/>
                <w:tab w:val="left" w:pos="7263"/>
                <w:tab w:val="left" w:pos="7689"/>
                <w:tab w:val="right" w:pos="9512"/>
              </w:tabs>
              <w:jc w:val="both"/>
              <w:rPr>
                <w:b/>
                <w:sz w:val="24"/>
                <w:szCs w:val="24"/>
              </w:rPr>
            </w:pPr>
          </w:p>
          <w:p w:rsidR="009F3F8C" w:rsidRDefault="009F3F8C" w:rsidP="009F3F8C">
            <w:pPr>
              <w:tabs>
                <w:tab w:val="left" w:pos="993"/>
                <w:tab w:val="left" w:pos="5846"/>
                <w:tab w:val="left" w:pos="7263"/>
                <w:tab w:val="left" w:pos="7689"/>
                <w:tab w:val="right" w:pos="9512"/>
              </w:tabs>
              <w:jc w:val="center"/>
              <w:rPr>
                <w:b/>
                <w:sz w:val="24"/>
                <w:szCs w:val="24"/>
              </w:rPr>
            </w:pPr>
            <w:r>
              <w:rPr>
                <w:b/>
                <w:sz w:val="24"/>
              </w:rPr>
              <w:lastRenderedPageBreak/>
              <w:t>KARAR</w:t>
            </w:r>
          </w:p>
          <w:p w:rsidR="0085392F" w:rsidRDefault="0085392F" w:rsidP="0085392F">
            <w:pPr>
              <w:tabs>
                <w:tab w:val="left" w:pos="993"/>
                <w:tab w:val="left" w:pos="5846"/>
                <w:tab w:val="left" w:pos="7263"/>
                <w:tab w:val="left" w:pos="7689"/>
                <w:tab w:val="right" w:pos="9512"/>
              </w:tabs>
              <w:jc w:val="both"/>
              <w:rPr>
                <w:b/>
                <w:sz w:val="24"/>
                <w:szCs w:val="24"/>
                <w:u w:val="single"/>
              </w:rPr>
            </w:pPr>
            <w:r>
              <w:rPr>
                <w:b/>
                <w:sz w:val="24"/>
                <w:szCs w:val="24"/>
              </w:rPr>
              <w:t xml:space="preserve">                                                           </w:t>
            </w:r>
          </w:p>
          <w:p w:rsidR="0085392F" w:rsidRDefault="0085392F" w:rsidP="0085392F">
            <w:pPr>
              <w:tabs>
                <w:tab w:val="left" w:pos="993"/>
                <w:tab w:val="left" w:pos="5846"/>
                <w:tab w:val="left" w:pos="7263"/>
                <w:tab w:val="left" w:pos="7689"/>
                <w:tab w:val="right" w:pos="9512"/>
              </w:tabs>
              <w:ind w:left="318"/>
              <w:jc w:val="both"/>
              <w:rPr>
                <w:b/>
                <w:sz w:val="24"/>
                <w:szCs w:val="24"/>
              </w:rPr>
            </w:pPr>
          </w:p>
          <w:p w:rsidR="0085392F" w:rsidRDefault="0085392F" w:rsidP="0085392F">
            <w:pPr>
              <w:tabs>
                <w:tab w:val="left" w:pos="993"/>
                <w:tab w:val="left" w:pos="5846"/>
                <w:tab w:val="left" w:pos="7263"/>
                <w:tab w:val="left" w:pos="7689"/>
                <w:tab w:val="right" w:pos="9512"/>
              </w:tabs>
              <w:ind w:left="318"/>
              <w:jc w:val="both"/>
              <w:rPr>
                <w:b/>
                <w:sz w:val="24"/>
                <w:szCs w:val="24"/>
              </w:rPr>
            </w:pPr>
            <w:r>
              <w:rPr>
                <w:b/>
                <w:sz w:val="24"/>
                <w:szCs w:val="24"/>
              </w:rPr>
              <w:t>4)</w:t>
            </w:r>
            <w:r>
              <w:rPr>
                <w:sz w:val="24"/>
                <w:szCs w:val="24"/>
              </w:rPr>
              <w:t xml:space="preserve">      2023 Mali Yılı içerisinde toplanan toplam Bütçe Gelirleri </w:t>
            </w:r>
            <w:r>
              <w:rPr>
                <w:b/>
                <w:sz w:val="24"/>
                <w:szCs w:val="24"/>
              </w:rPr>
              <w:t>716.674.755,55</w:t>
            </w:r>
            <w:r>
              <w:rPr>
                <w:sz w:val="24"/>
                <w:szCs w:val="24"/>
              </w:rPr>
              <w:t xml:space="preserve"> TL’dir.</w:t>
            </w:r>
          </w:p>
          <w:p w:rsidR="0085392F" w:rsidRDefault="0085392F" w:rsidP="0085392F">
            <w:pPr>
              <w:tabs>
                <w:tab w:val="left" w:pos="1593"/>
                <w:tab w:val="left" w:pos="5846"/>
                <w:tab w:val="left" w:pos="7263"/>
                <w:tab w:val="left" w:pos="7689"/>
                <w:tab w:val="right" w:pos="9512"/>
              </w:tabs>
              <w:jc w:val="both"/>
              <w:rPr>
                <w:b/>
                <w:sz w:val="24"/>
                <w:szCs w:val="24"/>
              </w:rPr>
            </w:pPr>
          </w:p>
          <w:p w:rsidR="0085392F" w:rsidRDefault="0085392F" w:rsidP="0085392F">
            <w:pPr>
              <w:tabs>
                <w:tab w:val="left" w:pos="1134"/>
                <w:tab w:val="left" w:pos="5846"/>
                <w:tab w:val="left" w:pos="7263"/>
                <w:tab w:val="left" w:pos="7689"/>
                <w:tab w:val="right" w:pos="9512"/>
              </w:tabs>
              <w:spacing w:line="480" w:lineRule="auto"/>
              <w:ind w:left="318"/>
              <w:jc w:val="both"/>
              <w:rPr>
                <w:b/>
                <w:sz w:val="24"/>
                <w:szCs w:val="24"/>
              </w:rPr>
            </w:pPr>
            <w:r>
              <w:rPr>
                <w:b/>
                <w:sz w:val="24"/>
                <w:szCs w:val="24"/>
              </w:rPr>
              <w:t xml:space="preserve">5)      </w:t>
            </w:r>
            <w:r>
              <w:rPr>
                <w:sz w:val="24"/>
                <w:szCs w:val="24"/>
              </w:rPr>
              <w:t xml:space="preserve">Yersiz ve fazla tahsil edilip de ret ve iade edilen tahsilat miktarı </w:t>
            </w:r>
            <w:r>
              <w:rPr>
                <w:b/>
                <w:bCs/>
                <w:sz w:val="24"/>
                <w:szCs w:val="24"/>
              </w:rPr>
              <w:t xml:space="preserve">1.525.407,17 </w:t>
            </w:r>
            <w:r>
              <w:rPr>
                <w:sz w:val="24"/>
                <w:szCs w:val="24"/>
              </w:rPr>
              <w:t>TL’dir.</w:t>
            </w:r>
          </w:p>
          <w:p w:rsidR="0085392F" w:rsidRDefault="0085392F" w:rsidP="0085392F">
            <w:pPr>
              <w:tabs>
                <w:tab w:val="left" w:pos="5846"/>
                <w:tab w:val="left" w:pos="7263"/>
                <w:tab w:val="left" w:pos="7689"/>
                <w:tab w:val="right" w:pos="9512"/>
              </w:tabs>
              <w:ind w:left="851" w:hanging="567"/>
              <w:jc w:val="both"/>
              <w:rPr>
                <w:b/>
                <w:sz w:val="24"/>
                <w:szCs w:val="24"/>
              </w:rPr>
            </w:pPr>
            <w:r>
              <w:rPr>
                <w:b/>
                <w:sz w:val="24"/>
                <w:szCs w:val="24"/>
              </w:rPr>
              <w:t xml:space="preserve"> 6)</w:t>
            </w:r>
            <w:r>
              <w:rPr>
                <w:sz w:val="24"/>
                <w:szCs w:val="24"/>
              </w:rPr>
              <w:t xml:space="preserve">  </w:t>
            </w:r>
            <w:r w:rsidR="002315B2">
              <w:rPr>
                <w:sz w:val="24"/>
                <w:szCs w:val="24"/>
              </w:rPr>
              <w:t xml:space="preserve"> </w:t>
            </w:r>
            <w:r>
              <w:rPr>
                <w:sz w:val="24"/>
                <w:szCs w:val="24"/>
              </w:rPr>
              <w:t xml:space="preserve">2023 Mali Yılı içerisinde gerçekleştirilen gelir </w:t>
            </w:r>
            <w:r>
              <w:rPr>
                <w:b/>
                <w:sz w:val="24"/>
                <w:szCs w:val="24"/>
              </w:rPr>
              <w:t>716.674.755,55</w:t>
            </w:r>
            <w:r>
              <w:rPr>
                <w:sz w:val="24"/>
                <w:szCs w:val="24"/>
              </w:rPr>
              <w:t xml:space="preserve"> TL, tahsilattan yapılan ret ve iadelerden </w:t>
            </w:r>
            <w:r>
              <w:rPr>
                <w:b/>
                <w:bCs/>
                <w:sz w:val="24"/>
                <w:szCs w:val="24"/>
              </w:rPr>
              <w:t xml:space="preserve">1.525.407,17 TL </w:t>
            </w:r>
            <w:r>
              <w:rPr>
                <w:sz w:val="24"/>
                <w:szCs w:val="24"/>
              </w:rPr>
              <w:t xml:space="preserve">düşüldükten sonra kalan net gelir tahsilatı </w:t>
            </w:r>
            <w:r>
              <w:rPr>
                <w:b/>
                <w:sz w:val="24"/>
                <w:szCs w:val="24"/>
              </w:rPr>
              <w:t>715.149.348,38 TL</w:t>
            </w:r>
            <w:r>
              <w:rPr>
                <w:sz w:val="24"/>
                <w:szCs w:val="24"/>
              </w:rPr>
              <w:t>.’dir.</w:t>
            </w:r>
          </w:p>
          <w:p w:rsidR="0085392F" w:rsidRDefault="0085392F" w:rsidP="0085392F">
            <w:pPr>
              <w:tabs>
                <w:tab w:val="left" w:pos="1593"/>
                <w:tab w:val="left" w:pos="5846"/>
                <w:tab w:val="left" w:pos="7263"/>
                <w:tab w:val="left" w:pos="7689"/>
                <w:tab w:val="right" w:pos="9512"/>
              </w:tabs>
              <w:jc w:val="both"/>
              <w:rPr>
                <w:b/>
                <w:sz w:val="24"/>
                <w:szCs w:val="24"/>
              </w:rPr>
            </w:pPr>
          </w:p>
          <w:p w:rsidR="0085392F" w:rsidRDefault="0085392F" w:rsidP="0085392F">
            <w:pPr>
              <w:tabs>
                <w:tab w:val="left" w:pos="1593"/>
                <w:tab w:val="left" w:pos="5846"/>
                <w:tab w:val="left" w:pos="7263"/>
                <w:tab w:val="left" w:pos="7689"/>
                <w:tab w:val="right" w:pos="9512"/>
              </w:tabs>
              <w:ind w:left="318"/>
              <w:jc w:val="both"/>
              <w:rPr>
                <w:b/>
                <w:sz w:val="24"/>
                <w:szCs w:val="24"/>
              </w:rPr>
            </w:pPr>
            <w:r>
              <w:rPr>
                <w:b/>
                <w:sz w:val="24"/>
                <w:szCs w:val="24"/>
              </w:rPr>
              <w:t xml:space="preserve">7) </w:t>
            </w:r>
            <w:r>
              <w:rPr>
                <w:sz w:val="24"/>
                <w:szCs w:val="24"/>
              </w:rPr>
              <w:t xml:space="preserve">    2023 yılına devreden tahakkuk artığı miktarı </w:t>
            </w:r>
            <w:r>
              <w:rPr>
                <w:b/>
                <w:bCs/>
                <w:sz w:val="24"/>
                <w:szCs w:val="24"/>
              </w:rPr>
              <w:t>89.542.037,40</w:t>
            </w:r>
            <w:r>
              <w:rPr>
                <w:sz w:val="24"/>
                <w:szCs w:val="24"/>
              </w:rPr>
              <w:t xml:space="preserve"> TL.’dir.</w:t>
            </w:r>
          </w:p>
          <w:p w:rsidR="0085392F" w:rsidRDefault="0085392F" w:rsidP="0085392F">
            <w:pPr>
              <w:tabs>
                <w:tab w:val="left" w:pos="1593"/>
                <w:tab w:val="left" w:pos="5846"/>
                <w:tab w:val="left" w:pos="7263"/>
                <w:tab w:val="left" w:pos="7689"/>
                <w:tab w:val="right" w:pos="9512"/>
              </w:tabs>
              <w:jc w:val="both"/>
              <w:rPr>
                <w:b/>
                <w:sz w:val="24"/>
                <w:szCs w:val="24"/>
              </w:rPr>
            </w:pPr>
          </w:p>
          <w:p w:rsidR="0085392F" w:rsidRDefault="0085392F" w:rsidP="009F3F8C">
            <w:pPr>
              <w:tabs>
                <w:tab w:val="left" w:pos="1593"/>
                <w:tab w:val="left" w:pos="5846"/>
                <w:tab w:val="left" w:pos="7263"/>
                <w:tab w:val="left" w:pos="7689"/>
                <w:tab w:val="right" w:pos="9512"/>
              </w:tabs>
              <w:ind w:left="318"/>
              <w:jc w:val="both"/>
              <w:rPr>
                <w:sz w:val="24"/>
                <w:szCs w:val="24"/>
              </w:rPr>
            </w:pPr>
            <w:r>
              <w:rPr>
                <w:b/>
                <w:sz w:val="24"/>
                <w:szCs w:val="24"/>
              </w:rPr>
              <w:t>8)</w:t>
            </w:r>
            <w:r>
              <w:rPr>
                <w:sz w:val="24"/>
                <w:szCs w:val="24"/>
              </w:rPr>
              <w:t xml:space="preserve">     2023 Mali Yılı Gelir Bütçesinin </w:t>
            </w:r>
            <w:r>
              <w:rPr>
                <w:b/>
                <w:sz w:val="24"/>
                <w:szCs w:val="24"/>
              </w:rPr>
              <w:t>%102</w:t>
            </w:r>
            <w:r>
              <w:rPr>
                <w:sz w:val="24"/>
                <w:szCs w:val="24"/>
              </w:rPr>
              <w:t xml:space="preserve"> gerçekleştiği görülmüştür.</w:t>
            </w:r>
            <w:bookmarkStart w:id="0" w:name="_GoBack"/>
            <w:bookmarkEnd w:id="0"/>
            <w:r>
              <w:rPr>
                <w:b/>
                <w:sz w:val="24"/>
                <w:szCs w:val="24"/>
              </w:rPr>
              <w:t xml:space="preserve">                                                                             </w:t>
            </w:r>
          </w:p>
          <w:p w:rsidR="0085392F" w:rsidRDefault="0085392F" w:rsidP="0085392F">
            <w:pPr>
              <w:tabs>
                <w:tab w:val="left" w:pos="1593"/>
                <w:tab w:val="left" w:pos="5846"/>
                <w:tab w:val="left" w:pos="7263"/>
                <w:tab w:val="left" w:pos="7689"/>
                <w:tab w:val="right" w:pos="9512"/>
              </w:tabs>
              <w:jc w:val="both"/>
              <w:rPr>
                <w:sz w:val="24"/>
                <w:szCs w:val="24"/>
              </w:rPr>
            </w:pPr>
          </w:p>
          <w:p w:rsidR="0085392F" w:rsidRDefault="0085392F" w:rsidP="0085392F">
            <w:pPr>
              <w:tabs>
                <w:tab w:val="left" w:pos="1593"/>
                <w:tab w:val="left" w:pos="5846"/>
                <w:tab w:val="left" w:pos="7263"/>
                <w:tab w:val="left" w:pos="7689"/>
                <w:tab w:val="right" w:pos="9512"/>
              </w:tabs>
              <w:ind w:left="318"/>
              <w:jc w:val="both"/>
              <w:rPr>
                <w:color w:val="000000"/>
                <w:sz w:val="24"/>
                <w:szCs w:val="24"/>
              </w:rPr>
            </w:pPr>
          </w:p>
          <w:p w:rsidR="0085392F" w:rsidRDefault="0085392F" w:rsidP="0085392F">
            <w:pPr>
              <w:numPr>
                <w:ilvl w:val="0"/>
                <w:numId w:val="1"/>
              </w:numPr>
              <w:tabs>
                <w:tab w:val="num" w:pos="601"/>
              </w:tabs>
              <w:ind w:hanging="1129"/>
              <w:jc w:val="both"/>
              <w:rPr>
                <w:b/>
                <w:color w:val="000000"/>
                <w:sz w:val="24"/>
                <w:szCs w:val="24"/>
              </w:rPr>
            </w:pPr>
            <w:r>
              <w:rPr>
                <w:b/>
                <w:color w:val="000000"/>
                <w:sz w:val="24"/>
                <w:szCs w:val="24"/>
              </w:rPr>
              <w:t xml:space="preserve">FİNANSMANIN EKONOMİK SINIFLANDIRILMASI </w:t>
            </w:r>
          </w:p>
          <w:p w:rsidR="0085392F" w:rsidRDefault="0085392F" w:rsidP="0085392F">
            <w:pPr>
              <w:ind w:left="284"/>
              <w:jc w:val="both"/>
              <w:rPr>
                <w:b/>
                <w:color w:val="000000"/>
                <w:sz w:val="24"/>
                <w:szCs w:val="24"/>
              </w:rPr>
            </w:pPr>
          </w:p>
          <w:p w:rsidR="0085392F" w:rsidRDefault="0085392F" w:rsidP="0085392F">
            <w:pPr>
              <w:ind w:left="284"/>
              <w:jc w:val="both"/>
              <w:rPr>
                <w:b/>
                <w:color w:val="000000"/>
                <w:sz w:val="24"/>
                <w:szCs w:val="24"/>
                <w:u w:val="single"/>
              </w:rPr>
            </w:pPr>
            <w:r>
              <w:rPr>
                <w:b/>
                <w:color w:val="000000"/>
                <w:sz w:val="24"/>
                <w:szCs w:val="24"/>
              </w:rPr>
              <w:t xml:space="preserve">                                             </w:t>
            </w:r>
            <w:r>
              <w:rPr>
                <w:b/>
                <w:color w:val="000000"/>
                <w:sz w:val="24"/>
                <w:szCs w:val="24"/>
                <w:u w:val="single"/>
              </w:rPr>
              <w:t>ÖNGÖRÜLEN</w:t>
            </w:r>
            <w:r>
              <w:rPr>
                <w:b/>
                <w:color w:val="000000"/>
                <w:sz w:val="24"/>
                <w:szCs w:val="24"/>
              </w:rPr>
              <w:t xml:space="preserve">         </w:t>
            </w:r>
            <w:r>
              <w:rPr>
                <w:b/>
                <w:color w:val="000000"/>
                <w:sz w:val="24"/>
                <w:szCs w:val="24"/>
                <w:u w:val="single"/>
              </w:rPr>
              <w:t>GERÇEKLEŞEN</w:t>
            </w:r>
          </w:p>
          <w:p w:rsidR="0085392F" w:rsidRDefault="0085392F" w:rsidP="0085392F">
            <w:pPr>
              <w:ind w:left="284"/>
              <w:jc w:val="both"/>
              <w:rPr>
                <w:b/>
                <w:color w:val="000000"/>
                <w:sz w:val="24"/>
                <w:szCs w:val="24"/>
              </w:rPr>
            </w:pPr>
          </w:p>
          <w:p w:rsidR="0085392F" w:rsidRDefault="0085392F" w:rsidP="0085392F">
            <w:pPr>
              <w:numPr>
                <w:ilvl w:val="0"/>
                <w:numId w:val="3"/>
              </w:numPr>
              <w:jc w:val="both"/>
              <w:rPr>
                <w:color w:val="000000"/>
                <w:sz w:val="24"/>
                <w:szCs w:val="24"/>
              </w:rPr>
            </w:pPr>
            <w:r>
              <w:rPr>
                <w:color w:val="000000"/>
                <w:sz w:val="24"/>
                <w:szCs w:val="24"/>
              </w:rPr>
              <w:t xml:space="preserve">İÇ BORÇLANMA          34.000.000,00                             0,00 </w:t>
            </w:r>
          </w:p>
          <w:p w:rsidR="0085392F" w:rsidRDefault="0085392F" w:rsidP="0085392F">
            <w:pPr>
              <w:ind w:left="284"/>
              <w:jc w:val="both"/>
              <w:rPr>
                <w:b/>
                <w:color w:val="000000"/>
                <w:sz w:val="24"/>
                <w:szCs w:val="24"/>
              </w:rPr>
            </w:pPr>
          </w:p>
          <w:p w:rsidR="0085392F" w:rsidRDefault="0085392F" w:rsidP="0085392F">
            <w:pPr>
              <w:ind w:left="644"/>
              <w:jc w:val="both"/>
              <w:rPr>
                <w:color w:val="000000"/>
                <w:sz w:val="24"/>
                <w:szCs w:val="24"/>
              </w:rPr>
            </w:pPr>
            <w:r>
              <w:rPr>
                <w:color w:val="000000"/>
                <w:sz w:val="24"/>
                <w:szCs w:val="24"/>
              </w:rPr>
              <w:t>1. 9.52. 1 -</w:t>
            </w:r>
            <w:r w:rsidR="002315B2">
              <w:rPr>
                <w:color w:val="000000"/>
                <w:sz w:val="24"/>
                <w:szCs w:val="24"/>
              </w:rPr>
              <w:t xml:space="preserve"> </w:t>
            </w:r>
            <w:r>
              <w:rPr>
                <w:color w:val="000000"/>
                <w:sz w:val="24"/>
                <w:szCs w:val="24"/>
              </w:rPr>
              <w:t xml:space="preserve">Borçlanma  </w:t>
            </w:r>
            <w:r w:rsidR="002315B2">
              <w:rPr>
                <w:color w:val="000000"/>
                <w:sz w:val="24"/>
                <w:szCs w:val="24"/>
              </w:rPr>
              <w:t xml:space="preserve"> </w:t>
            </w:r>
            <w:r>
              <w:rPr>
                <w:color w:val="000000"/>
                <w:sz w:val="24"/>
                <w:szCs w:val="24"/>
              </w:rPr>
              <w:t xml:space="preserve">  44.000.000,00        </w:t>
            </w:r>
            <w:r w:rsidR="002315B2">
              <w:rPr>
                <w:color w:val="000000"/>
                <w:sz w:val="24"/>
                <w:szCs w:val="24"/>
              </w:rPr>
              <w:t xml:space="preserve">  </w:t>
            </w:r>
            <w:r>
              <w:rPr>
                <w:color w:val="000000"/>
                <w:sz w:val="24"/>
                <w:szCs w:val="24"/>
              </w:rPr>
              <w:t xml:space="preserve">                    0,00</w:t>
            </w:r>
          </w:p>
          <w:p w:rsidR="0085392F" w:rsidRDefault="0085392F" w:rsidP="0085392F">
            <w:pPr>
              <w:ind w:left="644"/>
              <w:jc w:val="both"/>
              <w:rPr>
                <w:sz w:val="24"/>
                <w:szCs w:val="24"/>
                <w:u w:val="single"/>
              </w:rPr>
            </w:pPr>
            <w:r>
              <w:rPr>
                <w:color w:val="000000"/>
                <w:sz w:val="24"/>
                <w:szCs w:val="24"/>
                <w:u w:val="single"/>
              </w:rPr>
              <w:t>1. 9.52 .2 -</w:t>
            </w:r>
            <w:r w:rsidR="002315B2">
              <w:rPr>
                <w:color w:val="000000"/>
                <w:sz w:val="24"/>
                <w:szCs w:val="24"/>
                <w:u w:val="single"/>
              </w:rPr>
              <w:t xml:space="preserve"> </w:t>
            </w:r>
            <w:r>
              <w:rPr>
                <w:color w:val="000000"/>
                <w:sz w:val="24"/>
                <w:szCs w:val="24"/>
                <w:u w:val="single"/>
              </w:rPr>
              <w:t>Ödeme (-)</w:t>
            </w:r>
            <w:r>
              <w:rPr>
                <w:sz w:val="24"/>
                <w:szCs w:val="24"/>
                <w:u w:val="single"/>
              </w:rPr>
              <w:t xml:space="preserve">    -10.000.000,00         </w:t>
            </w:r>
            <w:r w:rsidR="002315B2">
              <w:rPr>
                <w:sz w:val="24"/>
                <w:szCs w:val="24"/>
                <w:u w:val="single"/>
              </w:rPr>
              <w:t xml:space="preserve">  </w:t>
            </w:r>
            <w:r>
              <w:rPr>
                <w:sz w:val="24"/>
                <w:szCs w:val="24"/>
                <w:u w:val="single"/>
              </w:rPr>
              <w:t xml:space="preserve">     -9.654.604,61</w:t>
            </w:r>
          </w:p>
          <w:p w:rsidR="0085392F" w:rsidRDefault="0085392F" w:rsidP="0085392F">
            <w:pPr>
              <w:ind w:left="644"/>
              <w:jc w:val="both"/>
              <w:rPr>
                <w:b/>
                <w:sz w:val="24"/>
                <w:szCs w:val="24"/>
              </w:rPr>
            </w:pPr>
            <w:r>
              <w:rPr>
                <w:sz w:val="24"/>
                <w:szCs w:val="24"/>
              </w:rPr>
              <w:t xml:space="preserve">  </w:t>
            </w:r>
            <w:r>
              <w:rPr>
                <w:b/>
                <w:sz w:val="24"/>
                <w:szCs w:val="24"/>
              </w:rPr>
              <w:t xml:space="preserve">TOPLAM                      34.000.000,00           </w:t>
            </w:r>
            <w:r w:rsidR="002315B2">
              <w:rPr>
                <w:b/>
                <w:sz w:val="24"/>
                <w:szCs w:val="24"/>
              </w:rPr>
              <w:t xml:space="preserve"> </w:t>
            </w:r>
            <w:r>
              <w:rPr>
                <w:b/>
                <w:sz w:val="24"/>
                <w:szCs w:val="24"/>
              </w:rPr>
              <w:t xml:space="preserve">   -9.654.604,61 </w:t>
            </w:r>
          </w:p>
          <w:p w:rsidR="0085392F" w:rsidRDefault="0085392F" w:rsidP="0085392F">
            <w:pPr>
              <w:ind w:left="644"/>
              <w:jc w:val="both"/>
              <w:rPr>
                <w:sz w:val="24"/>
                <w:szCs w:val="24"/>
              </w:rPr>
            </w:pPr>
          </w:p>
          <w:p w:rsidR="0085392F" w:rsidRDefault="0085392F" w:rsidP="0085392F">
            <w:pPr>
              <w:ind w:left="644"/>
              <w:jc w:val="both"/>
              <w:rPr>
                <w:sz w:val="24"/>
                <w:szCs w:val="24"/>
              </w:rPr>
            </w:pPr>
          </w:p>
          <w:p w:rsidR="008254E6" w:rsidRDefault="008254E6" w:rsidP="009F3F8C">
            <w:pPr>
              <w:tabs>
                <w:tab w:val="left" w:pos="1593"/>
                <w:tab w:val="left" w:pos="5846"/>
                <w:tab w:val="left" w:pos="7263"/>
                <w:tab w:val="left" w:pos="7689"/>
                <w:tab w:val="right" w:pos="9512"/>
              </w:tabs>
              <w:ind w:firstLine="24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A651B">
        <w:tblPrEx>
          <w:tblCellMar>
            <w:top w:w="0" w:type="dxa"/>
            <w:bottom w:w="0" w:type="dxa"/>
          </w:tblCellMar>
        </w:tblPrEx>
        <w:trPr>
          <w:cantSplit/>
          <w:trHeight w:hRule="exact" w:val="1200"/>
        </w:trPr>
        <w:tc>
          <w:tcPr>
            <w:tcW w:w="3402" w:type="dxa"/>
            <w:tcBorders>
              <w:top w:val="nil"/>
              <w:left w:val="nil"/>
              <w:bottom w:val="nil"/>
              <w:right w:val="nil"/>
            </w:tcBorders>
          </w:tcPr>
          <w:p w:rsidR="006A651B" w:rsidRDefault="006A651B">
            <w:pPr>
              <w:pStyle w:val="Balk1"/>
            </w:pPr>
            <w:r>
              <w:t>MECLİS BAŞKANI</w:t>
            </w:r>
          </w:p>
          <w:p w:rsidR="006A651B" w:rsidRDefault="006A651B">
            <w:pPr>
              <w:jc w:val="center"/>
              <w:rPr>
                <w:b/>
                <w:sz w:val="24"/>
                <w:szCs w:val="24"/>
              </w:rPr>
            </w:pPr>
            <w:r>
              <w:rPr>
                <w:b/>
                <w:sz w:val="24"/>
                <w:szCs w:val="24"/>
              </w:rPr>
              <w:t>Abdullah ÖZYİĞİT</w:t>
            </w:r>
          </w:p>
        </w:tc>
        <w:tc>
          <w:tcPr>
            <w:tcW w:w="3402" w:type="dxa"/>
            <w:tcBorders>
              <w:top w:val="nil"/>
              <w:left w:val="nil"/>
              <w:bottom w:val="nil"/>
              <w:right w:val="nil"/>
            </w:tcBorders>
          </w:tcPr>
          <w:p w:rsidR="006A651B" w:rsidRDefault="006A651B">
            <w:pPr>
              <w:pStyle w:val="Balk1"/>
            </w:pPr>
            <w:r>
              <w:t>KATİP</w:t>
            </w:r>
          </w:p>
          <w:p w:rsidR="006A651B" w:rsidRDefault="006A651B">
            <w:pPr>
              <w:jc w:val="center"/>
              <w:rPr>
                <w:b/>
                <w:sz w:val="24"/>
                <w:szCs w:val="24"/>
              </w:rPr>
            </w:pPr>
            <w:r>
              <w:rPr>
                <w:b/>
                <w:sz w:val="24"/>
                <w:szCs w:val="24"/>
              </w:rPr>
              <w:t>Sevgi UĞURLU</w:t>
            </w:r>
          </w:p>
        </w:tc>
        <w:tc>
          <w:tcPr>
            <w:tcW w:w="3402" w:type="dxa"/>
            <w:tcBorders>
              <w:top w:val="nil"/>
              <w:left w:val="nil"/>
              <w:bottom w:val="nil"/>
              <w:right w:val="nil"/>
            </w:tcBorders>
          </w:tcPr>
          <w:p w:rsidR="006A651B" w:rsidRDefault="006A651B">
            <w:pPr>
              <w:pStyle w:val="Balk1"/>
            </w:pPr>
            <w:r>
              <w:t>KATİP</w:t>
            </w:r>
          </w:p>
          <w:p w:rsidR="006A651B" w:rsidRDefault="006A651B">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F3F8C">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9F3F8C">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F3F8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913" w:rsidRDefault="00443913">
      <w:r>
        <w:separator/>
      </w:r>
    </w:p>
  </w:endnote>
  <w:endnote w:type="continuationSeparator" w:id="1">
    <w:p w:rsidR="00443913" w:rsidRDefault="00443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913" w:rsidRDefault="00443913">
      <w:r>
        <w:separator/>
      </w:r>
    </w:p>
  </w:footnote>
  <w:footnote w:type="continuationSeparator" w:id="1">
    <w:p w:rsidR="00443913" w:rsidRDefault="00443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A0446">
          <w:pPr>
            <w:pStyle w:val="Balk2"/>
            <w:jc w:val="left"/>
          </w:pPr>
          <w:r>
            <w:t>85</w:t>
          </w:r>
        </w:p>
      </w:tc>
      <w:tc>
        <w:tcPr>
          <w:tcW w:w="4404" w:type="dxa"/>
          <w:tcBorders>
            <w:top w:val="nil"/>
            <w:left w:val="nil"/>
            <w:bottom w:val="nil"/>
            <w:right w:val="nil"/>
          </w:tcBorders>
        </w:tcPr>
        <w:p w:rsidR="008254E6" w:rsidRDefault="008254E6">
          <w:pPr>
            <w:pStyle w:val="Balk2"/>
            <w:rPr>
              <w:b/>
            </w:rPr>
          </w:pPr>
          <w:r>
            <w:rPr>
              <w:b/>
            </w:rPr>
            <w:t>MERSİN</w:t>
          </w:r>
        </w:p>
      </w:tc>
    </w:tr>
    <w:tr w:rsidR="0085392F">
      <w:tblPrEx>
        <w:tblCellMar>
          <w:top w:w="0" w:type="dxa"/>
          <w:bottom w:w="0" w:type="dxa"/>
        </w:tblCellMar>
      </w:tblPrEx>
      <w:trPr>
        <w:cantSplit/>
      </w:trPr>
      <w:tc>
        <w:tcPr>
          <w:tcW w:w="942" w:type="dxa"/>
          <w:tcBorders>
            <w:top w:val="nil"/>
            <w:left w:val="nil"/>
            <w:bottom w:val="nil"/>
            <w:right w:val="nil"/>
          </w:tcBorders>
        </w:tcPr>
        <w:p w:rsidR="0085392F" w:rsidRDefault="0085392F">
          <w:pPr>
            <w:rPr>
              <w:b/>
              <w:sz w:val="24"/>
            </w:rPr>
          </w:pPr>
        </w:p>
      </w:tc>
      <w:tc>
        <w:tcPr>
          <w:tcW w:w="4860" w:type="dxa"/>
          <w:tcBorders>
            <w:top w:val="nil"/>
            <w:left w:val="nil"/>
            <w:bottom w:val="nil"/>
            <w:right w:val="nil"/>
          </w:tcBorders>
        </w:tcPr>
        <w:p w:rsidR="0085392F" w:rsidRDefault="0085392F">
          <w:pPr>
            <w:pStyle w:val="Balk2"/>
            <w:jc w:val="left"/>
          </w:pPr>
        </w:p>
      </w:tc>
      <w:tc>
        <w:tcPr>
          <w:tcW w:w="4404" w:type="dxa"/>
          <w:tcBorders>
            <w:top w:val="nil"/>
            <w:left w:val="nil"/>
            <w:bottom w:val="nil"/>
            <w:right w:val="nil"/>
          </w:tcBorders>
        </w:tcPr>
        <w:p w:rsidR="0085392F" w:rsidRDefault="003A0446">
          <w:pPr>
            <w:pStyle w:val="Balk2"/>
            <w:rPr>
              <w:b/>
            </w:rPr>
          </w:pPr>
          <w:r>
            <w:rPr>
              <w:b/>
            </w:rPr>
            <w:t>10/05/2024</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2072"/>
    <w:rsid w:val="00064203"/>
    <w:rsid w:val="00077104"/>
    <w:rsid w:val="001241F8"/>
    <w:rsid w:val="002315B2"/>
    <w:rsid w:val="002416D3"/>
    <w:rsid w:val="00380E33"/>
    <w:rsid w:val="003A0446"/>
    <w:rsid w:val="00443913"/>
    <w:rsid w:val="00481B3D"/>
    <w:rsid w:val="004F61F3"/>
    <w:rsid w:val="00534478"/>
    <w:rsid w:val="00575CE8"/>
    <w:rsid w:val="006A651B"/>
    <w:rsid w:val="006D69D8"/>
    <w:rsid w:val="006F0720"/>
    <w:rsid w:val="00717D25"/>
    <w:rsid w:val="00784B86"/>
    <w:rsid w:val="00786EFC"/>
    <w:rsid w:val="007C444E"/>
    <w:rsid w:val="008254E6"/>
    <w:rsid w:val="008517C2"/>
    <w:rsid w:val="0085392F"/>
    <w:rsid w:val="009F3F8C"/>
    <w:rsid w:val="00AC4EB2"/>
    <w:rsid w:val="00BD53B8"/>
    <w:rsid w:val="00C63B2B"/>
    <w:rsid w:val="00C85197"/>
    <w:rsid w:val="00CE54B5"/>
    <w:rsid w:val="00D21F3C"/>
    <w:rsid w:val="00DF16C8"/>
    <w:rsid w:val="00F532D1"/>
    <w:rsid w:val="00F71533"/>
    <w:rsid w:val="00F80163"/>
    <w:rsid w:val="00FB3141"/>
    <w:rsid w:val="00FF3EE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ListeParagraf">
    <w:name w:val="List Paragraph"/>
    <w:basedOn w:val="Normal"/>
    <w:uiPriority w:val="34"/>
    <w:qFormat/>
    <w:rsid w:val="0085392F"/>
    <w:pPr>
      <w:spacing w:before="100" w:beforeAutospacing="1" w:after="100" w:afterAutospacing="1"/>
    </w:pPr>
    <w:rPr>
      <w:sz w:val="24"/>
      <w:szCs w:val="24"/>
    </w:rPr>
  </w:style>
  <w:style w:type="character" w:customStyle="1" w:styleId="Balk1Char">
    <w:name w:val="Başlık 1 Char"/>
    <w:basedOn w:val="VarsaylanParagrafYazTipi"/>
    <w:link w:val="Balk1"/>
    <w:rsid w:val="006A651B"/>
    <w:rPr>
      <w:b/>
      <w:sz w:val="24"/>
    </w:rPr>
  </w:style>
</w:styles>
</file>

<file path=word/webSettings.xml><?xml version="1.0" encoding="utf-8"?>
<w:webSettings xmlns:r="http://schemas.openxmlformats.org/officeDocument/2006/relationships" xmlns:w="http://schemas.openxmlformats.org/wordprocessingml/2006/main">
  <w:divs>
    <w:div w:id="168953583">
      <w:bodyDiv w:val="1"/>
      <w:marLeft w:val="0"/>
      <w:marRight w:val="0"/>
      <w:marTop w:val="0"/>
      <w:marBottom w:val="0"/>
      <w:divBdr>
        <w:top w:val="none" w:sz="0" w:space="0" w:color="auto"/>
        <w:left w:val="none" w:sz="0" w:space="0" w:color="auto"/>
        <w:bottom w:val="none" w:sz="0" w:space="0" w:color="auto"/>
        <w:right w:val="none" w:sz="0" w:space="0" w:color="auto"/>
      </w:divBdr>
    </w:div>
    <w:div w:id="13967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yazi_meclis_308_2024-05-09_14-01_406886</Template>
  <TotalTime>3</TotalTime>
  <Pages>3</Pages>
  <Words>640</Words>
  <Characters>5233</Characters>
  <Application>Microsoft Office Word</Application>
  <DocSecurity>0</DocSecurity>
  <Lines>43</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2024-05-13T11:03:00Z</cp:lastPrinted>
  <dcterms:created xsi:type="dcterms:W3CDTF">2024-05-16T06:11:00Z</dcterms:created>
  <dcterms:modified xsi:type="dcterms:W3CDTF">2024-05-16T06:11:00Z</dcterms:modified>
</cp:coreProperties>
</file>