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A4" w:rsidRDefault="001C65A4" w:rsidP="001C65A4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1C65A4" w:rsidRDefault="001C65A4" w:rsidP="001C65A4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</w:t>
      </w:r>
      <w:r w:rsidR="00B15465">
        <w:rPr>
          <w:sz w:val="22"/>
          <w:szCs w:val="22"/>
        </w:rPr>
        <w:t>e Kanununun 20. maddesine göre 07</w:t>
      </w:r>
      <w:r>
        <w:rPr>
          <w:sz w:val="22"/>
          <w:szCs w:val="22"/>
        </w:rPr>
        <w:t>.0</w:t>
      </w:r>
      <w:r w:rsidR="00B15465">
        <w:rPr>
          <w:sz w:val="22"/>
          <w:szCs w:val="22"/>
        </w:rPr>
        <w:t>6</w:t>
      </w:r>
      <w:r>
        <w:rPr>
          <w:sz w:val="22"/>
          <w:szCs w:val="22"/>
        </w:rPr>
        <w:t>.2024 Cuma günü saat 14.00’de</w:t>
      </w:r>
      <w:r>
        <w:rPr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Atatürk Kültür Merkezi Özgürlük Salonunda toplanacaktır. Duyurulur. </w:t>
      </w:r>
    </w:p>
    <w:p w:rsidR="001C65A4" w:rsidRDefault="001C65A4" w:rsidP="001C65A4">
      <w:pPr>
        <w:rPr>
          <w:sz w:val="4"/>
          <w:szCs w:val="4"/>
        </w:rPr>
      </w:pPr>
    </w:p>
    <w:p w:rsidR="001C65A4" w:rsidRDefault="001C65A4" w:rsidP="001C65A4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</w:p>
    <w:p w:rsidR="001C65A4" w:rsidRDefault="001C65A4" w:rsidP="001C65A4">
      <w:pPr>
        <w:pStyle w:val="GvdeMetniGirintisi"/>
        <w:tabs>
          <w:tab w:val="left" w:pos="3402"/>
        </w:tabs>
        <w:ind w:firstLine="0"/>
      </w:pPr>
      <w:r>
        <w:rPr>
          <w:rFonts w:cs="Arial"/>
          <w:b/>
          <w:sz w:val="22"/>
          <w:szCs w:val="22"/>
          <w:u w:val="single"/>
        </w:rPr>
        <w:t>G Ü N D E M    :</w:t>
      </w:r>
    </w:p>
    <w:p w:rsidR="001C65A4" w:rsidRDefault="001C65A4" w:rsidP="001C65A4">
      <w:pPr>
        <w:tabs>
          <w:tab w:val="left" w:pos="426"/>
        </w:tabs>
        <w:ind w:left="142"/>
        <w:jc w:val="both"/>
        <w:rPr>
          <w:rFonts w:ascii="Arial" w:hAnsi="Arial" w:cs="Arial"/>
          <w:b/>
          <w:sz w:val="8"/>
          <w:szCs w:val="8"/>
        </w:rPr>
      </w:pPr>
    </w:p>
    <w:p w:rsidR="001C65A4" w:rsidRDefault="001C65A4" w:rsidP="001C65A4">
      <w:pPr>
        <w:rPr>
          <w:sz w:val="4"/>
          <w:szCs w:val="4"/>
        </w:rPr>
      </w:pPr>
    </w:p>
    <w:p w:rsidR="001C65A4" w:rsidRDefault="001C65A4" w:rsidP="001C65A4">
      <w:pPr>
        <w:tabs>
          <w:tab w:val="left" w:pos="426"/>
        </w:tabs>
        <w:ind w:left="142"/>
        <w:jc w:val="both"/>
        <w:rPr>
          <w:rFonts w:ascii="Arial" w:hAnsi="Arial" w:cs="Arial"/>
          <w:b/>
          <w:sz w:val="4"/>
          <w:szCs w:val="4"/>
        </w:rPr>
      </w:pPr>
    </w:p>
    <w:p w:rsidR="001C65A4" w:rsidRDefault="001C65A4" w:rsidP="001C65A4">
      <w:pPr>
        <w:tabs>
          <w:tab w:val="left" w:pos="426"/>
        </w:tabs>
        <w:ind w:left="142"/>
        <w:jc w:val="both"/>
        <w:rPr>
          <w:rFonts w:ascii="Arial" w:hAnsi="Arial" w:cs="Arial"/>
          <w:b/>
          <w:sz w:val="4"/>
          <w:szCs w:val="4"/>
        </w:rPr>
      </w:pPr>
    </w:p>
    <w:p w:rsidR="001C65A4" w:rsidRDefault="001C65A4" w:rsidP="001C65A4">
      <w:pPr>
        <w:tabs>
          <w:tab w:val="left" w:pos="426"/>
        </w:tabs>
        <w:ind w:left="142"/>
        <w:jc w:val="both"/>
        <w:rPr>
          <w:rFonts w:ascii="Arial" w:hAnsi="Arial" w:cs="Arial"/>
          <w:b/>
          <w:sz w:val="4"/>
          <w:szCs w:val="4"/>
        </w:rPr>
      </w:pPr>
    </w:p>
    <w:p w:rsidR="001C65A4" w:rsidRDefault="001C65A4" w:rsidP="001C65A4">
      <w:pPr>
        <w:tabs>
          <w:tab w:val="left" w:pos="426"/>
        </w:tabs>
        <w:ind w:left="142"/>
        <w:jc w:val="both"/>
        <w:rPr>
          <w:rFonts w:ascii="Arial" w:hAnsi="Arial" w:cs="Arial"/>
          <w:b/>
          <w:sz w:val="4"/>
          <w:szCs w:val="4"/>
        </w:rPr>
      </w:pPr>
    </w:p>
    <w:p w:rsidR="001C65A4" w:rsidRDefault="001C65A4" w:rsidP="001C65A4">
      <w:pPr>
        <w:pStyle w:val="GvdeMetniGirintisi"/>
        <w:tabs>
          <w:tab w:val="left" w:pos="708"/>
        </w:tabs>
        <w:ind w:left="142" w:firstLine="0"/>
        <w:rPr>
          <w:rFonts w:ascii="Times New Roman" w:hAnsi="Times New Roman"/>
          <w:sz w:val="6"/>
          <w:szCs w:val="6"/>
        </w:rPr>
      </w:pPr>
    </w:p>
    <w:p w:rsidR="001C65A4" w:rsidRDefault="001C65A4" w:rsidP="001C65A4">
      <w:pPr>
        <w:pStyle w:val="GvdeMetniGirintisi"/>
        <w:tabs>
          <w:tab w:val="left" w:pos="708"/>
        </w:tabs>
        <w:ind w:left="142" w:firstLine="0"/>
        <w:rPr>
          <w:rFonts w:ascii="Times New Roman" w:hAnsi="Times New Roman"/>
          <w:sz w:val="6"/>
          <w:szCs w:val="6"/>
        </w:rPr>
      </w:pPr>
    </w:p>
    <w:p w:rsidR="00B15465" w:rsidRDefault="00B15465" w:rsidP="00B15465">
      <w:pPr>
        <w:ind w:left="70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Yoklama ve açılış.</w:t>
      </w:r>
    </w:p>
    <w:p w:rsidR="00B15465" w:rsidRDefault="00B15465" w:rsidP="00B15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15465" w:rsidRDefault="00B15465" w:rsidP="00B15465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Bir önceki birleşim tutanak özetinin okunması.</w:t>
      </w:r>
    </w:p>
    <w:p w:rsidR="00B15465" w:rsidRDefault="00B15465" w:rsidP="00B15465">
      <w:pPr>
        <w:rPr>
          <w:rFonts w:ascii="Arial" w:hAnsi="Arial" w:cs="Arial"/>
          <w:sz w:val="24"/>
          <w:szCs w:val="24"/>
        </w:rPr>
      </w:pPr>
    </w:p>
    <w:p w:rsidR="00B15465" w:rsidRDefault="00B15465" w:rsidP="00B15465">
      <w:pPr>
        <w:ind w:left="708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Belediyemiz bünyesinde bulunan Yenişehir Belediyesi Kemal KILIÇDAROĞLU Misafirhanesinin 2024-2025 yılı ücretlerinin belirlenmesi ile ilgili teklife ait Plan ve Bütçe Komisyonu ile Eğitim Bilişim Gençlik ve Spor Komisyonu ortak raporunun görüşülmesi.</w:t>
      </w:r>
    </w:p>
    <w:p w:rsidR="00B15465" w:rsidRDefault="00B15465" w:rsidP="00B15465">
      <w:pPr>
        <w:ind w:left="708" w:hanging="566"/>
        <w:jc w:val="both"/>
        <w:rPr>
          <w:rFonts w:ascii="Arial" w:hAnsi="Arial" w:cs="Arial"/>
          <w:sz w:val="24"/>
          <w:szCs w:val="24"/>
        </w:rPr>
      </w:pPr>
    </w:p>
    <w:p w:rsidR="00B15465" w:rsidRDefault="00B15465" w:rsidP="00B15465">
      <w:pPr>
        <w:ind w:left="708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Belediyemiz bünyesinde bulunan Yenişehir Belediyesi Mustafa Baysan Yüksek Öğretim Erkek Öğrenci Yurdunun 2024-2025 yılı ücretlerinin belirlenmesi ile ilgili teklife ait Plan ve Bütçe Komisyonu ile Eğitim Bilişim Gençlik ve Spor Komisyonu ortak raporunun görüşülmesi.</w:t>
      </w:r>
    </w:p>
    <w:p w:rsidR="00B15465" w:rsidRDefault="00B15465" w:rsidP="00B15465">
      <w:pPr>
        <w:ind w:left="708" w:hanging="566"/>
        <w:jc w:val="both"/>
        <w:rPr>
          <w:rFonts w:ascii="Arial" w:hAnsi="Arial" w:cs="Arial"/>
          <w:sz w:val="24"/>
          <w:szCs w:val="24"/>
        </w:rPr>
      </w:pPr>
    </w:p>
    <w:p w:rsidR="00B15465" w:rsidRDefault="00B15465" w:rsidP="00B15465">
      <w:pPr>
        <w:ind w:left="708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Belediyemize ait “Yeni Yenişehir İşletmecilik” in sermayesinin belirlenmesi ile ilgili teklife ait Plan ve Bütçe Komisyonu ile Esnaf ve Ekonomik Hayatın Geliştirilmesi Komisyonu ortak raporunun görüşülmesi.</w:t>
      </w:r>
    </w:p>
    <w:p w:rsidR="00B15465" w:rsidRDefault="00B15465" w:rsidP="00B15465">
      <w:pPr>
        <w:ind w:left="708" w:hanging="566"/>
        <w:jc w:val="both"/>
        <w:rPr>
          <w:rFonts w:ascii="Arial" w:hAnsi="Arial" w:cs="Arial"/>
          <w:sz w:val="24"/>
          <w:szCs w:val="24"/>
        </w:rPr>
      </w:pPr>
    </w:p>
    <w:p w:rsidR="00B15465" w:rsidRDefault="00B15465" w:rsidP="00B15465">
      <w:pPr>
        <w:ind w:left="708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Çiftlikköy Mahallesinde yapılacak olan 3402 Sayılı Kanunun Ek-4.Maddesi gereğince 2/B kullanım kadastrosu güncelleme çalışmalarında kadastro ekipleri ile birlikte görev yapacak olan bilirkişilerin seçilmesi ile ilgili teklife ait İmar Komisyonu ile Enerji ve Ekoloji Komisyonu ortak raporunun görüşülmesi.</w:t>
      </w:r>
    </w:p>
    <w:p w:rsidR="00B15465" w:rsidRDefault="00B15465" w:rsidP="00B15465">
      <w:pPr>
        <w:tabs>
          <w:tab w:val="left" w:pos="567"/>
        </w:tabs>
        <w:spacing w:line="12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15465" w:rsidRDefault="00B15465" w:rsidP="00B15465">
      <w:pPr>
        <w:spacing w:line="120" w:lineRule="atLeast"/>
        <w:ind w:left="70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Kocavilayet</w:t>
      </w:r>
      <w:proofErr w:type="spellEnd"/>
      <w:r>
        <w:rPr>
          <w:rFonts w:ascii="Arial" w:hAnsi="Arial" w:cs="Arial"/>
          <w:sz w:val="24"/>
          <w:szCs w:val="24"/>
        </w:rPr>
        <w:t xml:space="preserve"> Mahallesinde yapılacak olan 3402 Sayılı Kanunun Ek-4.Maddesi gereğince 2/B kullanım kadastrosu güncelleme çalışmalarında kadastro ekipleri ile birlikte görev yapacak olan bilirkişilerin seçilmesi ile ilgili teklife ait İmar Komisyonu ile Enerji ve Ekoloji Komisyonu ortak raporunun görüşülmesi.</w:t>
      </w:r>
    </w:p>
    <w:p w:rsidR="00B15465" w:rsidRDefault="00B15465" w:rsidP="00B15465">
      <w:pPr>
        <w:spacing w:line="120" w:lineRule="atLeast"/>
        <w:ind w:left="709" w:hanging="567"/>
        <w:jc w:val="both"/>
        <w:rPr>
          <w:rFonts w:ascii="Arial" w:hAnsi="Arial" w:cs="Arial"/>
          <w:sz w:val="24"/>
          <w:szCs w:val="24"/>
        </w:rPr>
      </w:pPr>
    </w:p>
    <w:p w:rsidR="00267A3E" w:rsidRDefault="00267A3E" w:rsidP="00B15465">
      <w:pPr>
        <w:ind w:left="567"/>
        <w:jc w:val="both"/>
      </w:pPr>
    </w:p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4CF82C20"/>
    <w:lvl w:ilvl="0" w:tplc="1004BA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1DE"/>
    <w:rsid w:val="001C65A4"/>
    <w:rsid w:val="00267A3E"/>
    <w:rsid w:val="00322FED"/>
    <w:rsid w:val="00891232"/>
    <w:rsid w:val="00B15465"/>
    <w:rsid w:val="00CF544E"/>
    <w:rsid w:val="00D7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A4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1C65A4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1C65A4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1C65A4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1C65A4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1C65A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yazi_bos_2024-06-06_11-12__407042</Template>
  <TotalTime>0</TotalTime>
  <Pages>1</Pages>
  <Words>215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2024-06-06T08:50:00Z</dcterms:created>
  <dcterms:modified xsi:type="dcterms:W3CDTF">2024-06-06T08:50:00Z</dcterms:modified>
</cp:coreProperties>
</file>