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AA" w:rsidRDefault="007D0CAA" w:rsidP="00100236">
      <w:pPr>
        <w:tabs>
          <w:tab w:val="left" w:pos="3402"/>
          <w:tab w:val="left" w:pos="3686"/>
        </w:tabs>
        <w:spacing w:after="120" w:line="240" w:lineRule="auto"/>
        <w:jc w:val="both"/>
        <w:rPr>
          <w:rFonts w:ascii="Arial" w:hAnsi="Arial" w:cs="Arial"/>
          <w:b/>
          <w:sz w:val="24"/>
          <w:szCs w:val="24"/>
        </w:rPr>
      </w:pPr>
    </w:p>
    <w:p w:rsidR="00100236" w:rsidRPr="000D692F" w:rsidRDefault="00100236" w:rsidP="00100236">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3B10AD">
        <w:rPr>
          <w:rFonts w:ascii="Arial" w:hAnsi="Arial" w:cs="Arial"/>
          <w:sz w:val="24"/>
          <w:szCs w:val="24"/>
        </w:rPr>
        <w:t>1</w:t>
      </w:r>
    </w:p>
    <w:p w:rsidR="00100236" w:rsidRPr="00A346A6" w:rsidRDefault="00100236" w:rsidP="00100236">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sidR="000F53A6">
        <w:rPr>
          <w:rFonts w:ascii="Arial" w:hAnsi="Arial" w:cs="Arial"/>
          <w:sz w:val="24"/>
          <w:szCs w:val="24"/>
        </w:rPr>
        <w:t>10</w:t>
      </w:r>
      <w:r w:rsidR="00AD25EB">
        <w:rPr>
          <w:rFonts w:ascii="Arial" w:hAnsi="Arial" w:cs="Arial"/>
          <w:sz w:val="24"/>
          <w:szCs w:val="24"/>
        </w:rPr>
        <w:t>.0</w:t>
      </w:r>
      <w:r w:rsidR="000148B2">
        <w:rPr>
          <w:rFonts w:ascii="Arial" w:hAnsi="Arial" w:cs="Arial"/>
          <w:sz w:val="24"/>
          <w:szCs w:val="24"/>
        </w:rPr>
        <w:t>5</w:t>
      </w:r>
      <w:r>
        <w:rPr>
          <w:rFonts w:ascii="Arial" w:hAnsi="Arial" w:cs="Arial"/>
          <w:sz w:val="24"/>
          <w:szCs w:val="24"/>
        </w:rPr>
        <w:t>.</w:t>
      </w:r>
      <w:r w:rsidRPr="00A346A6">
        <w:rPr>
          <w:rFonts w:ascii="Arial" w:hAnsi="Arial" w:cs="Arial"/>
          <w:sz w:val="24"/>
          <w:szCs w:val="24"/>
        </w:rPr>
        <w:t>202</w:t>
      </w:r>
      <w:r w:rsidR="00AD25EB">
        <w:rPr>
          <w:rFonts w:ascii="Arial" w:hAnsi="Arial" w:cs="Arial"/>
          <w:sz w:val="24"/>
          <w:szCs w:val="24"/>
        </w:rPr>
        <w:t>4</w:t>
      </w:r>
    </w:p>
    <w:p w:rsidR="00100236" w:rsidRPr="000148B2" w:rsidRDefault="00100236" w:rsidP="00100236">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0F53A6">
        <w:rPr>
          <w:rFonts w:ascii="Arial" w:hAnsi="Arial" w:cs="Arial"/>
          <w:sz w:val="24"/>
          <w:szCs w:val="24"/>
        </w:rPr>
        <w:t>3</w:t>
      </w:r>
    </w:p>
    <w:p w:rsidR="00100236" w:rsidRPr="00A346A6" w:rsidRDefault="00100236" w:rsidP="00100236">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sidR="0004653B">
        <w:rPr>
          <w:rFonts w:ascii="Arial" w:hAnsi="Arial" w:cs="Arial"/>
          <w:sz w:val="24"/>
          <w:szCs w:val="24"/>
        </w:rPr>
        <w:t>0</w:t>
      </w:r>
      <w:r w:rsidR="000148B2">
        <w:rPr>
          <w:rFonts w:ascii="Arial" w:hAnsi="Arial" w:cs="Arial"/>
          <w:sz w:val="24"/>
          <w:szCs w:val="24"/>
        </w:rPr>
        <w:t>6</w:t>
      </w:r>
      <w:r w:rsidR="0004653B">
        <w:rPr>
          <w:rFonts w:ascii="Arial" w:hAnsi="Arial" w:cs="Arial"/>
          <w:sz w:val="24"/>
          <w:szCs w:val="24"/>
        </w:rPr>
        <w:t>.0</w:t>
      </w:r>
      <w:r w:rsidR="00DB66D7">
        <w:rPr>
          <w:rFonts w:ascii="Arial" w:hAnsi="Arial" w:cs="Arial"/>
          <w:sz w:val="24"/>
          <w:szCs w:val="24"/>
        </w:rPr>
        <w:t>5</w:t>
      </w:r>
      <w:r>
        <w:rPr>
          <w:rFonts w:ascii="Arial" w:hAnsi="Arial" w:cs="Arial"/>
          <w:sz w:val="24"/>
          <w:szCs w:val="24"/>
        </w:rPr>
        <w:t>.</w:t>
      </w:r>
      <w:r w:rsidRPr="00A346A6">
        <w:rPr>
          <w:rFonts w:ascii="Arial" w:hAnsi="Arial" w:cs="Arial"/>
          <w:sz w:val="24"/>
          <w:szCs w:val="24"/>
        </w:rPr>
        <w:t>202</w:t>
      </w:r>
      <w:r w:rsidR="0004653B">
        <w:rPr>
          <w:rFonts w:ascii="Arial" w:hAnsi="Arial" w:cs="Arial"/>
          <w:sz w:val="24"/>
          <w:szCs w:val="24"/>
        </w:rPr>
        <w:t>4</w:t>
      </w:r>
    </w:p>
    <w:p w:rsidR="00100236" w:rsidRPr="00692CB8" w:rsidRDefault="00100236" w:rsidP="00100236">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sidR="00DB66D7">
        <w:rPr>
          <w:rFonts w:ascii="Arial" w:hAnsi="Arial" w:cs="Arial"/>
          <w:sz w:val="24"/>
          <w:szCs w:val="24"/>
        </w:rPr>
        <w:t>74</w:t>
      </w:r>
    </w:p>
    <w:p w:rsidR="00B842A6" w:rsidRDefault="00CE500D" w:rsidP="00B842A6">
      <w:pPr>
        <w:tabs>
          <w:tab w:val="left" w:pos="3402"/>
          <w:tab w:val="left" w:pos="3686"/>
        </w:tabs>
        <w:spacing w:after="120" w:line="240" w:lineRule="auto"/>
        <w:jc w:val="both"/>
        <w:rPr>
          <w:b/>
          <w:sz w:val="24"/>
          <w:szCs w:val="24"/>
        </w:rPr>
      </w:pPr>
      <w:r>
        <w:rPr>
          <w:rFonts w:ascii="Arial" w:hAnsi="Arial" w:cs="Arial"/>
          <w:b/>
          <w:sz w:val="24"/>
          <w:szCs w:val="24"/>
        </w:rPr>
        <w:t>KOMİSYON ADI</w:t>
      </w:r>
      <w:r>
        <w:rPr>
          <w:b/>
          <w:sz w:val="24"/>
          <w:szCs w:val="24"/>
        </w:rPr>
        <w:tab/>
        <w:t>:</w:t>
      </w:r>
      <w:r>
        <w:rPr>
          <w:b/>
          <w:sz w:val="24"/>
          <w:szCs w:val="24"/>
        </w:rPr>
        <w:tab/>
      </w:r>
      <w:r w:rsidR="002E2776">
        <w:rPr>
          <w:rFonts w:ascii="Arial" w:hAnsi="Arial" w:cs="Arial"/>
        </w:rPr>
        <w:t>Plan ve Bütçe Komisyonu</w:t>
      </w:r>
      <w:r w:rsidRPr="00DB74B8">
        <w:rPr>
          <w:sz w:val="24"/>
          <w:szCs w:val="24"/>
        </w:rPr>
        <w:t>,</w:t>
      </w:r>
      <w:r w:rsidR="002E2776">
        <w:rPr>
          <w:sz w:val="24"/>
          <w:szCs w:val="24"/>
        </w:rPr>
        <w:t xml:space="preserve"> </w:t>
      </w:r>
      <w:r w:rsidR="00E27F11">
        <w:rPr>
          <w:sz w:val="24"/>
          <w:szCs w:val="24"/>
        </w:rPr>
        <w:t>Tarife ve Yönetmelikler</w:t>
      </w:r>
      <w:r w:rsidR="00B842A6">
        <w:rPr>
          <w:sz w:val="24"/>
          <w:szCs w:val="24"/>
        </w:rPr>
        <w:t xml:space="preserve"> </w:t>
      </w:r>
      <w:r w:rsidR="00B842A6">
        <w:rPr>
          <w:sz w:val="24"/>
          <w:szCs w:val="24"/>
        </w:rPr>
        <w:tab/>
      </w:r>
      <w:r w:rsidR="00E27F11">
        <w:rPr>
          <w:sz w:val="24"/>
          <w:szCs w:val="24"/>
        </w:rPr>
        <w:tab/>
      </w:r>
      <w:r w:rsidR="00E27F11">
        <w:rPr>
          <w:sz w:val="24"/>
          <w:szCs w:val="24"/>
        </w:rPr>
        <w:tab/>
      </w:r>
      <w:r w:rsidR="00B842A6">
        <w:rPr>
          <w:sz w:val="24"/>
          <w:szCs w:val="24"/>
        </w:rPr>
        <w:t>Komisyonu</w:t>
      </w:r>
      <w:r>
        <w:rPr>
          <w:rFonts w:ascii="Arial" w:hAnsi="Arial" w:cs="Arial"/>
        </w:rPr>
        <w:tab/>
      </w:r>
    </w:p>
    <w:p w:rsidR="00B842A6" w:rsidRDefault="00B842A6" w:rsidP="00B842A6">
      <w:pPr>
        <w:tabs>
          <w:tab w:val="left" w:pos="3402"/>
          <w:tab w:val="left" w:pos="3686"/>
        </w:tabs>
        <w:spacing w:after="120" w:line="240" w:lineRule="auto"/>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Komisyonu: </w:t>
      </w:r>
      <w:r w:rsidR="000148B2">
        <w:rPr>
          <w:rFonts w:ascii="Arial" w:hAnsi="Arial" w:cs="Arial"/>
        </w:rPr>
        <w:t xml:space="preserve">Doğan DÖLDÖŞ (Kom. Başk), </w:t>
      </w:r>
      <w:r w:rsidR="000148B2">
        <w:rPr>
          <w:rFonts w:ascii="Arial" w:hAnsi="Arial" w:cs="Arial"/>
        </w:rPr>
        <w:tab/>
      </w:r>
      <w:r w:rsidR="000148B2">
        <w:rPr>
          <w:rFonts w:ascii="Arial" w:hAnsi="Arial" w:cs="Arial"/>
        </w:rPr>
        <w:tab/>
        <w:t xml:space="preserve">Cevdet YILMAZ (Kom.Başk. V.), Abuzer DÖNDAŞ, Zerife </w:t>
      </w:r>
      <w:r w:rsidR="000148B2">
        <w:rPr>
          <w:rFonts w:ascii="Arial" w:hAnsi="Arial" w:cs="Arial"/>
        </w:rPr>
        <w:tab/>
      </w:r>
      <w:r w:rsidR="000148B2">
        <w:rPr>
          <w:rFonts w:ascii="Arial" w:hAnsi="Arial" w:cs="Arial"/>
        </w:rPr>
        <w:tab/>
        <w:t>GENÇ, Abbas ÖZDİKER</w:t>
      </w:r>
    </w:p>
    <w:p w:rsidR="007426D3" w:rsidRPr="000148B2" w:rsidRDefault="00B842A6" w:rsidP="00B842A6">
      <w:pPr>
        <w:tabs>
          <w:tab w:val="left" w:pos="3402"/>
          <w:tab w:val="left" w:pos="3686"/>
        </w:tabs>
        <w:spacing w:after="120" w:line="240" w:lineRule="auto"/>
        <w:jc w:val="both"/>
        <w:rPr>
          <w:rFonts w:ascii="Arial" w:hAnsi="Arial" w:cs="Arial"/>
        </w:rPr>
      </w:pPr>
      <w:r>
        <w:rPr>
          <w:b/>
          <w:sz w:val="24"/>
          <w:szCs w:val="24"/>
        </w:rPr>
        <w:tab/>
        <w:t xml:space="preserve">     </w:t>
      </w:r>
      <w:r w:rsidR="006E4411">
        <w:rPr>
          <w:rFonts w:ascii="Arial" w:hAnsi="Arial" w:cs="Arial"/>
          <w:b/>
        </w:rPr>
        <w:t>Tarife ve Yönetmelikler</w:t>
      </w:r>
      <w:r>
        <w:rPr>
          <w:rFonts w:ascii="Arial" w:hAnsi="Arial" w:cs="Arial"/>
          <w:b/>
        </w:rPr>
        <w:t xml:space="preserve"> Komisyonu:</w:t>
      </w:r>
      <w:r w:rsidR="0064224D">
        <w:rPr>
          <w:rFonts w:ascii="Arial" w:hAnsi="Arial" w:cs="Arial"/>
        </w:rPr>
        <w:t>Şener AKDENİZ</w:t>
      </w:r>
      <w:r w:rsidR="000148B2">
        <w:rPr>
          <w:rFonts w:ascii="Arial" w:hAnsi="Arial" w:cs="Arial"/>
        </w:rPr>
        <w:t xml:space="preserve"> </w:t>
      </w:r>
      <w:r w:rsidR="00652E51">
        <w:rPr>
          <w:rFonts w:ascii="Arial" w:hAnsi="Arial" w:cs="Arial"/>
        </w:rPr>
        <w:tab/>
      </w:r>
      <w:r w:rsidR="00652E51">
        <w:rPr>
          <w:rFonts w:ascii="Arial" w:hAnsi="Arial" w:cs="Arial"/>
        </w:rPr>
        <w:tab/>
      </w:r>
      <w:r w:rsidR="00652E51">
        <w:rPr>
          <w:rFonts w:ascii="Arial" w:hAnsi="Arial" w:cs="Arial"/>
        </w:rPr>
        <w:tab/>
      </w:r>
      <w:r w:rsidR="000148B2">
        <w:rPr>
          <w:rFonts w:ascii="Arial" w:hAnsi="Arial" w:cs="Arial"/>
        </w:rPr>
        <w:t>(Kom.</w:t>
      </w:r>
      <w:r w:rsidR="0064224D">
        <w:rPr>
          <w:rFonts w:ascii="Arial" w:hAnsi="Arial" w:cs="Arial"/>
        </w:rPr>
        <w:t xml:space="preserve"> </w:t>
      </w:r>
      <w:r w:rsidR="000148B2">
        <w:rPr>
          <w:rFonts w:ascii="Arial" w:hAnsi="Arial" w:cs="Arial"/>
        </w:rPr>
        <w:t xml:space="preserve">Başk.), </w:t>
      </w:r>
      <w:r w:rsidR="00652E51">
        <w:rPr>
          <w:rFonts w:ascii="Arial" w:hAnsi="Arial" w:cs="Arial"/>
        </w:rPr>
        <w:t>Ülker BULUT</w:t>
      </w:r>
      <w:r w:rsidR="000148B2">
        <w:rPr>
          <w:rFonts w:ascii="Arial" w:hAnsi="Arial" w:cs="Arial"/>
        </w:rPr>
        <w:t xml:space="preserve">(Kom. Başk. V.), </w:t>
      </w:r>
      <w:r w:rsidR="00652E51">
        <w:rPr>
          <w:rFonts w:ascii="Arial" w:hAnsi="Arial" w:cs="Arial"/>
        </w:rPr>
        <w:t xml:space="preserve">Musa TAŞ, </w:t>
      </w:r>
      <w:r w:rsidR="00652E51">
        <w:rPr>
          <w:rFonts w:ascii="Arial" w:hAnsi="Arial" w:cs="Arial"/>
        </w:rPr>
        <w:tab/>
      </w:r>
      <w:r w:rsidR="00652E51">
        <w:rPr>
          <w:rFonts w:ascii="Arial" w:hAnsi="Arial" w:cs="Arial"/>
        </w:rPr>
        <w:tab/>
      </w:r>
      <w:r w:rsidR="00652E51">
        <w:rPr>
          <w:rFonts w:ascii="Arial" w:hAnsi="Arial" w:cs="Arial"/>
        </w:rPr>
        <w:tab/>
        <w:t>Umut AKYÜZ, Yusuf KAPLAN</w:t>
      </w:r>
    </w:p>
    <w:p w:rsidR="00A76C3B" w:rsidRDefault="00100236" w:rsidP="00A76C3B">
      <w:pPr>
        <w:tabs>
          <w:tab w:val="left" w:pos="3402"/>
          <w:tab w:val="left" w:pos="3686"/>
        </w:tabs>
        <w:spacing w:after="120" w:line="240" w:lineRule="auto"/>
        <w:jc w:val="both"/>
        <w:rPr>
          <w:rFonts w:ascii="Arial" w:hAnsi="Arial" w:cs="Arial"/>
          <w:color w:val="000000" w:themeColor="text1"/>
        </w:rPr>
      </w:pPr>
      <w:r w:rsidRPr="00B0181B">
        <w:rPr>
          <w:b/>
          <w:sz w:val="24"/>
          <w:szCs w:val="24"/>
        </w:rPr>
        <w:t>KOMİSYON RAPORU TARİHİ</w:t>
      </w:r>
      <w:r w:rsidRPr="00B0181B">
        <w:rPr>
          <w:b/>
          <w:sz w:val="24"/>
          <w:szCs w:val="24"/>
        </w:rPr>
        <w:tab/>
        <w:t xml:space="preserve">:    </w:t>
      </w:r>
      <w:r w:rsidR="00A76C3B">
        <w:rPr>
          <w:sz w:val="24"/>
          <w:szCs w:val="24"/>
        </w:rPr>
        <w:t>09</w:t>
      </w:r>
      <w:r w:rsidR="0004653B">
        <w:rPr>
          <w:sz w:val="24"/>
          <w:szCs w:val="24"/>
        </w:rPr>
        <w:t>.0</w:t>
      </w:r>
      <w:r w:rsidR="00A76C3B">
        <w:rPr>
          <w:sz w:val="24"/>
          <w:szCs w:val="24"/>
        </w:rPr>
        <w:t>5</w:t>
      </w:r>
      <w:r>
        <w:rPr>
          <w:sz w:val="24"/>
          <w:szCs w:val="24"/>
        </w:rPr>
        <w:t>.</w:t>
      </w:r>
      <w:r w:rsidRPr="00B0181B">
        <w:rPr>
          <w:sz w:val="24"/>
          <w:szCs w:val="24"/>
        </w:rPr>
        <w:t>202</w:t>
      </w:r>
      <w:r w:rsidR="0004653B">
        <w:rPr>
          <w:sz w:val="24"/>
          <w:szCs w:val="24"/>
        </w:rPr>
        <w:t>4</w:t>
      </w:r>
    </w:p>
    <w:p w:rsidR="00A76C3B" w:rsidRPr="00A76C3B" w:rsidRDefault="00100236" w:rsidP="00A76C3B">
      <w:pPr>
        <w:tabs>
          <w:tab w:val="left" w:pos="3402"/>
          <w:tab w:val="left" w:pos="3686"/>
        </w:tabs>
        <w:spacing w:after="120" w:line="240" w:lineRule="auto"/>
        <w:jc w:val="both"/>
        <w:rPr>
          <w:rFonts w:ascii="Arial" w:hAnsi="Arial" w:cs="Arial"/>
          <w:color w:val="000000" w:themeColor="text1"/>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A76C3B">
        <w:rPr>
          <w:rFonts w:ascii="Arial" w:hAnsi="Arial" w:cs="Arial"/>
        </w:rPr>
        <w:t xml:space="preserve">Belediye Meclisimizin 06.05.2024 tarih ve 74 sayılı ara kararı ile komisyonlarımıza havale edilen 2023 Mali Yılı Kesin Hesabın incelenmesi sonucunda; Komisyonlarımızca Gelir ve Gider hesapları aşağıda belirtildiği şekilde tespit edilerek 2023 Mali Yılı Kesin Hesabın kabulüne oybirliği ile karar verildi. </w:t>
      </w:r>
    </w:p>
    <w:p w:rsidR="00A76C3B" w:rsidRDefault="00A76C3B" w:rsidP="00A76C3B">
      <w:pPr>
        <w:ind w:right="33" w:firstLine="885"/>
        <w:jc w:val="both"/>
        <w:rPr>
          <w:rFonts w:ascii="Arial" w:hAnsi="Arial" w:cs="Arial"/>
        </w:rPr>
      </w:pPr>
    </w:p>
    <w:p w:rsidR="00A76C3B" w:rsidRDefault="00A76C3B" w:rsidP="00A76C3B">
      <w:pPr>
        <w:numPr>
          <w:ilvl w:val="0"/>
          <w:numId w:val="6"/>
        </w:numPr>
        <w:tabs>
          <w:tab w:val="clear" w:pos="420"/>
          <w:tab w:val="num" w:pos="601"/>
          <w:tab w:val="num" w:pos="1305"/>
        </w:tabs>
        <w:spacing w:after="0" w:line="240" w:lineRule="auto"/>
        <w:ind w:left="1305" w:right="-108" w:hanging="1129"/>
        <w:jc w:val="both"/>
        <w:rPr>
          <w:rFonts w:ascii="Times New Roman" w:hAnsi="Times New Roman" w:cs="Times New Roman"/>
          <w:b/>
          <w:sz w:val="24"/>
          <w:szCs w:val="24"/>
        </w:rPr>
      </w:pPr>
      <w:r>
        <w:rPr>
          <w:b/>
          <w:sz w:val="24"/>
          <w:szCs w:val="24"/>
        </w:rPr>
        <w:t>GİDER BÜTÇESİ VE KESİN HESABI</w:t>
      </w:r>
    </w:p>
    <w:p w:rsidR="00A76C3B" w:rsidRDefault="00A76C3B" w:rsidP="00A76C3B">
      <w:pPr>
        <w:tabs>
          <w:tab w:val="left" w:pos="885"/>
          <w:tab w:val="left" w:pos="1552"/>
        </w:tabs>
        <w:ind w:left="-108" w:firstLine="709"/>
        <w:jc w:val="both"/>
        <w:rPr>
          <w:b/>
          <w:sz w:val="24"/>
          <w:szCs w:val="24"/>
        </w:rPr>
      </w:pPr>
      <w:r>
        <w:rPr>
          <w:b/>
          <w:sz w:val="24"/>
          <w:szCs w:val="24"/>
        </w:rPr>
        <w:t>1)</w:t>
      </w:r>
      <w:r>
        <w:rPr>
          <w:b/>
          <w:sz w:val="24"/>
          <w:szCs w:val="24"/>
        </w:rPr>
        <w:tab/>
        <w:t>2023 Mali Yılı Gider Bütçesi  :</w:t>
      </w:r>
    </w:p>
    <w:p w:rsidR="00A76C3B" w:rsidRDefault="00A76C3B" w:rsidP="00A76C3B">
      <w:pPr>
        <w:tabs>
          <w:tab w:val="left" w:pos="851"/>
          <w:tab w:val="left" w:pos="7263"/>
          <w:tab w:val="left" w:pos="8880"/>
          <w:tab w:val="right" w:pos="9214"/>
        </w:tabs>
        <w:ind w:left="1168"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w:t>
      </w:r>
      <w:r>
        <w:rPr>
          <w:sz w:val="24"/>
          <w:szCs w:val="24"/>
        </w:rPr>
        <w:tab/>
        <w:t>=     134.480.000,00</w:t>
      </w:r>
      <w:r>
        <w:rPr>
          <w:sz w:val="24"/>
          <w:szCs w:val="24"/>
        </w:rPr>
        <w:tab/>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02.</w:t>
      </w:r>
      <w:r>
        <w:rPr>
          <w:sz w:val="24"/>
          <w:szCs w:val="24"/>
        </w:rPr>
        <w:t xml:space="preserve"> Sosyal Güvenlik Kurumlarına Devlet Primi Giderleri </w:t>
      </w:r>
      <w:r>
        <w:rPr>
          <w:sz w:val="24"/>
          <w:szCs w:val="24"/>
          <w:vertAlign w:val="superscript"/>
        </w:rPr>
        <w:tab/>
      </w:r>
      <w:r>
        <w:rPr>
          <w:sz w:val="24"/>
          <w:szCs w:val="24"/>
        </w:rPr>
        <w:t>=       18.305.000,00</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03.</w:t>
      </w:r>
      <w:r>
        <w:rPr>
          <w:sz w:val="24"/>
          <w:szCs w:val="24"/>
        </w:rPr>
        <w:t xml:space="preserve"> Mal ve Hizmet Alımı Giderleri</w:t>
      </w:r>
      <w:r>
        <w:rPr>
          <w:sz w:val="24"/>
          <w:szCs w:val="24"/>
        </w:rPr>
        <w:tab/>
        <w:t>=</w:t>
      </w:r>
      <w:r>
        <w:rPr>
          <w:sz w:val="24"/>
          <w:szCs w:val="24"/>
        </w:rPr>
        <w:tab/>
        <w:t xml:space="preserve">     351.880.000,00</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04.</w:t>
      </w:r>
      <w:r>
        <w:rPr>
          <w:sz w:val="24"/>
          <w:szCs w:val="24"/>
        </w:rPr>
        <w:t xml:space="preserve"> Faiz Giderleri</w:t>
      </w:r>
      <w:r>
        <w:rPr>
          <w:sz w:val="24"/>
          <w:szCs w:val="24"/>
        </w:rPr>
        <w:tab/>
        <w:t>=</w:t>
      </w:r>
      <w:r>
        <w:rPr>
          <w:sz w:val="24"/>
          <w:szCs w:val="24"/>
        </w:rPr>
        <w:tab/>
        <w:t xml:space="preserve">         3.600.000,00</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05.</w:t>
      </w:r>
      <w:r>
        <w:rPr>
          <w:sz w:val="24"/>
          <w:szCs w:val="24"/>
        </w:rPr>
        <w:t xml:space="preserve"> Cari Transferler</w:t>
      </w:r>
      <w:r>
        <w:rPr>
          <w:sz w:val="24"/>
          <w:szCs w:val="24"/>
        </w:rPr>
        <w:tab/>
        <w:t>=</w:t>
      </w:r>
      <w:r>
        <w:rPr>
          <w:sz w:val="24"/>
          <w:szCs w:val="24"/>
        </w:rPr>
        <w:tab/>
        <w:t xml:space="preserve">       20.330.000,00</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06.</w:t>
      </w:r>
      <w:r>
        <w:rPr>
          <w:sz w:val="24"/>
          <w:szCs w:val="24"/>
        </w:rPr>
        <w:t xml:space="preserve"> Sermaye Giderleri</w:t>
      </w:r>
      <w:r>
        <w:rPr>
          <w:sz w:val="24"/>
          <w:szCs w:val="24"/>
        </w:rPr>
        <w:tab/>
        <w:t>=</w:t>
      </w:r>
      <w:r>
        <w:rPr>
          <w:sz w:val="24"/>
          <w:szCs w:val="24"/>
        </w:rPr>
        <w:tab/>
        <w:t xml:space="preserve">     115.805.000,00</w:t>
      </w:r>
    </w:p>
    <w:p w:rsidR="00A76C3B" w:rsidRDefault="00A76C3B" w:rsidP="00A76C3B">
      <w:pPr>
        <w:tabs>
          <w:tab w:val="left" w:pos="851"/>
          <w:tab w:val="left" w:pos="1735"/>
          <w:tab w:val="left" w:pos="7263"/>
          <w:tab w:val="left" w:pos="7643"/>
          <w:tab w:val="right" w:pos="9214"/>
        </w:tabs>
        <w:ind w:left="1168" w:hanging="601"/>
        <w:jc w:val="both"/>
        <w:rPr>
          <w:sz w:val="24"/>
          <w:szCs w:val="24"/>
        </w:rPr>
      </w:pPr>
      <w:r>
        <w:rPr>
          <w:sz w:val="24"/>
          <w:szCs w:val="24"/>
        </w:rPr>
        <w:t>-</w:t>
      </w:r>
      <w:r>
        <w:rPr>
          <w:sz w:val="24"/>
          <w:szCs w:val="24"/>
        </w:rPr>
        <w:tab/>
      </w:r>
      <w:r>
        <w:rPr>
          <w:b/>
          <w:sz w:val="24"/>
          <w:szCs w:val="24"/>
        </w:rPr>
        <w:t>07.</w:t>
      </w:r>
      <w:r>
        <w:rPr>
          <w:sz w:val="24"/>
          <w:szCs w:val="24"/>
        </w:rPr>
        <w:t xml:space="preserve"> Sermaye Transferleri</w:t>
      </w:r>
      <w:r>
        <w:rPr>
          <w:sz w:val="24"/>
          <w:szCs w:val="24"/>
        </w:rPr>
        <w:tab/>
        <w:t>=</w:t>
      </w:r>
      <w:r>
        <w:rPr>
          <w:b/>
          <w:sz w:val="24"/>
          <w:szCs w:val="24"/>
        </w:rPr>
        <w:tab/>
        <w:t xml:space="preserve">     </w:t>
      </w:r>
      <w:r>
        <w:rPr>
          <w:b/>
          <w:sz w:val="24"/>
          <w:szCs w:val="24"/>
        </w:rPr>
        <w:tab/>
      </w:r>
      <w:r>
        <w:rPr>
          <w:sz w:val="24"/>
          <w:szCs w:val="24"/>
        </w:rPr>
        <w:t>1.600.000,00</w:t>
      </w:r>
    </w:p>
    <w:p w:rsidR="00A76C3B" w:rsidRDefault="00A76C3B" w:rsidP="00A76C3B">
      <w:pPr>
        <w:tabs>
          <w:tab w:val="left" w:pos="851"/>
          <w:tab w:val="left" w:pos="1735"/>
          <w:tab w:val="left" w:pos="7263"/>
          <w:tab w:val="right" w:pos="9214"/>
        </w:tabs>
        <w:ind w:left="1168" w:hanging="601"/>
        <w:jc w:val="both"/>
        <w:rPr>
          <w:sz w:val="24"/>
          <w:szCs w:val="24"/>
        </w:rPr>
      </w:pPr>
      <w:r>
        <w:rPr>
          <w:b/>
          <w:sz w:val="24"/>
          <w:szCs w:val="24"/>
        </w:rPr>
        <w:t>-   08.</w:t>
      </w:r>
      <w:r>
        <w:rPr>
          <w:sz w:val="24"/>
          <w:szCs w:val="24"/>
        </w:rPr>
        <w:t xml:space="preserve">Borç Verme                                                                    </w:t>
      </w:r>
      <w:r>
        <w:rPr>
          <w:sz w:val="24"/>
          <w:szCs w:val="24"/>
        </w:rPr>
        <w:tab/>
        <w:t>=       15.000.000,00</w:t>
      </w:r>
    </w:p>
    <w:p w:rsidR="00A76C3B" w:rsidRDefault="00A76C3B" w:rsidP="00A76C3B">
      <w:pPr>
        <w:tabs>
          <w:tab w:val="left" w:pos="851"/>
          <w:tab w:val="left" w:pos="1735"/>
          <w:tab w:val="left" w:pos="7263"/>
          <w:tab w:val="right" w:pos="9214"/>
        </w:tabs>
        <w:ind w:left="1168" w:hanging="601"/>
        <w:jc w:val="both"/>
        <w:rPr>
          <w:b/>
          <w:sz w:val="24"/>
          <w:szCs w:val="24"/>
        </w:rPr>
      </w:pPr>
      <w:r>
        <w:rPr>
          <w:sz w:val="24"/>
          <w:szCs w:val="24"/>
        </w:rPr>
        <w:t>-</w:t>
      </w:r>
      <w:r>
        <w:rPr>
          <w:sz w:val="24"/>
          <w:szCs w:val="24"/>
        </w:rPr>
        <w:tab/>
      </w:r>
      <w:r>
        <w:rPr>
          <w:b/>
          <w:sz w:val="24"/>
          <w:szCs w:val="24"/>
        </w:rPr>
        <w:t>09.</w:t>
      </w:r>
      <w:r>
        <w:rPr>
          <w:sz w:val="24"/>
          <w:szCs w:val="24"/>
        </w:rPr>
        <w:t xml:space="preserve"> Yedek Ödenekler</w:t>
      </w:r>
      <w:r>
        <w:rPr>
          <w:sz w:val="24"/>
          <w:szCs w:val="24"/>
        </w:rPr>
        <w:tab/>
        <w:t>=</w:t>
      </w:r>
      <w:r>
        <w:rPr>
          <w:sz w:val="24"/>
          <w:szCs w:val="24"/>
        </w:rPr>
        <w:tab/>
        <w:t xml:space="preserve">       </w:t>
      </w:r>
      <w:r>
        <w:rPr>
          <w:sz w:val="24"/>
          <w:szCs w:val="24"/>
          <w:u w:val="single"/>
        </w:rPr>
        <w:t>40.000.000,00</w:t>
      </w:r>
    </w:p>
    <w:p w:rsidR="00A76C3B" w:rsidRDefault="00A76C3B" w:rsidP="00A76C3B">
      <w:pPr>
        <w:tabs>
          <w:tab w:val="left" w:pos="1168"/>
          <w:tab w:val="left" w:pos="1735"/>
          <w:tab w:val="left" w:pos="5421"/>
          <w:tab w:val="left" w:pos="7263"/>
          <w:tab w:val="right" w:pos="9214"/>
        </w:tabs>
        <w:ind w:left="1168" w:right="424" w:hanging="601"/>
        <w:jc w:val="both"/>
        <w:rPr>
          <w:b/>
          <w:sz w:val="24"/>
          <w:szCs w:val="24"/>
        </w:rPr>
      </w:pPr>
      <w:r>
        <w:rPr>
          <w:sz w:val="24"/>
          <w:szCs w:val="24"/>
        </w:rPr>
        <w:tab/>
      </w:r>
      <w:r>
        <w:rPr>
          <w:sz w:val="24"/>
          <w:szCs w:val="24"/>
        </w:rPr>
        <w:tab/>
      </w:r>
      <w:r>
        <w:rPr>
          <w:sz w:val="24"/>
          <w:szCs w:val="24"/>
        </w:rPr>
        <w:tab/>
        <w:t xml:space="preserve">        </w:t>
      </w:r>
      <w:r>
        <w:rPr>
          <w:b/>
          <w:sz w:val="24"/>
          <w:szCs w:val="24"/>
        </w:rPr>
        <w:t>TOPLAM</w:t>
      </w:r>
      <w:r>
        <w:rPr>
          <w:sz w:val="24"/>
          <w:szCs w:val="24"/>
        </w:rPr>
        <w:tab/>
        <w:t xml:space="preserve">=     </w:t>
      </w:r>
      <w:r>
        <w:rPr>
          <w:b/>
          <w:sz w:val="24"/>
          <w:szCs w:val="24"/>
        </w:rPr>
        <w:t>701.000</w:t>
      </w:r>
      <w:r>
        <w:rPr>
          <w:b/>
          <w:bCs/>
          <w:sz w:val="24"/>
          <w:szCs w:val="24"/>
        </w:rPr>
        <w:t>.000,00</w:t>
      </w:r>
      <w:r>
        <w:rPr>
          <w:b/>
          <w:sz w:val="24"/>
          <w:szCs w:val="24"/>
        </w:rPr>
        <w:t xml:space="preserve">  </w:t>
      </w:r>
    </w:p>
    <w:p w:rsidR="00A76C3B" w:rsidRDefault="00A76C3B" w:rsidP="00A76C3B">
      <w:pPr>
        <w:tabs>
          <w:tab w:val="left" w:pos="1168"/>
          <w:tab w:val="left" w:pos="1735"/>
          <w:tab w:val="left" w:pos="5421"/>
          <w:tab w:val="left" w:pos="7263"/>
          <w:tab w:val="right" w:pos="9214"/>
        </w:tabs>
        <w:ind w:left="1168" w:right="424" w:hanging="601"/>
        <w:jc w:val="both"/>
        <w:rPr>
          <w:b/>
          <w:sz w:val="24"/>
          <w:szCs w:val="24"/>
        </w:rPr>
      </w:pPr>
      <w:r>
        <w:rPr>
          <w:b/>
          <w:sz w:val="24"/>
          <w:szCs w:val="24"/>
        </w:rPr>
        <w:lastRenderedPageBreak/>
        <w:t>2)</w:t>
      </w:r>
      <w:r>
        <w:rPr>
          <w:b/>
          <w:sz w:val="24"/>
          <w:szCs w:val="24"/>
        </w:rPr>
        <w:tab/>
        <w:t>2023 Mali Yılı Gider Kesin Hesabı :</w:t>
      </w:r>
    </w:p>
    <w:p w:rsidR="00A76C3B" w:rsidRDefault="00A76C3B" w:rsidP="00A76C3B">
      <w:pPr>
        <w:tabs>
          <w:tab w:val="left" w:pos="851"/>
          <w:tab w:val="left" w:pos="7263"/>
          <w:tab w:val="right" w:pos="9214"/>
        </w:tabs>
        <w:ind w:left="1168"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w:t>
      </w:r>
      <w:r>
        <w:rPr>
          <w:sz w:val="24"/>
          <w:szCs w:val="24"/>
        </w:rPr>
        <w:tab/>
        <w:t>=</w:t>
      </w:r>
      <w:r>
        <w:rPr>
          <w:sz w:val="24"/>
          <w:szCs w:val="24"/>
        </w:rPr>
        <w:tab/>
        <w:t>129.189.423,55</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02.</w:t>
      </w:r>
      <w:r>
        <w:rPr>
          <w:sz w:val="24"/>
          <w:szCs w:val="24"/>
        </w:rPr>
        <w:t xml:space="preserve">  Sosyal Güvenlik Kurumlarına Devlet Primi Giderleri </w:t>
      </w:r>
      <w:r>
        <w:rPr>
          <w:sz w:val="24"/>
          <w:szCs w:val="24"/>
          <w:vertAlign w:val="superscript"/>
        </w:rPr>
        <w:tab/>
      </w:r>
      <w:r>
        <w:rPr>
          <w:sz w:val="24"/>
          <w:szCs w:val="24"/>
        </w:rPr>
        <w:t>=       16.655.548,45</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03.</w:t>
      </w:r>
      <w:r>
        <w:rPr>
          <w:sz w:val="24"/>
          <w:szCs w:val="24"/>
        </w:rPr>
        <w:t xml:space="preserve">  Mal ve Hizmet Alımı Giderleri</w:t>
      </w:r>
      <w:r>
        <w:rPr>
          <w:sz w:val="24"/>
          <w:szCs w:val="24"/>
        </w:rPr>
        <w:tab/>
        <w:t>=     376.630.415,76</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04.</w:t>
      </w:r>
      <w:r>
        <w:rPr>
          <w:sz w:val="24"/>
          <w:szCs w:val="24"/>
        </w:rPr>
        <w:t xml:space="preserve">  Faiz Giderleri</w:t>
      </w:r>
      <w:r>
        <w:rPr>
          <w:sz w:val="24"/>
          <w:szCs w:val="24"/>
        </w:rPr>
        <w:tab/>
        <w:t>=</w:t>
      </w:r>
      <w:r>
        <w:rPr>
          <w:sz w:val="24"/>
          <w:szCs w:val="24"/>
        </w:rPr>
        <w:tab/>
        <w:t>800.058,95</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05.</w:t>
      </w:r>
      <w:r>
        <w:rPr>
          <w:sz w:val="24"/>
          <w:szCs w:val="24"/>
        </w:rPr>
        <w:t xml:space="preserve">  Cari Transferler</w:t>
      </w:r>
      <w:r>
        <w:rPr>
          <w:sz w:val="24"/>
          <w:szCs w:val="24"/>
        </w:rPr>
        <w:tab/>
        <w:t>=</w:t>
      </w:r>
      <w:r>
        <w:rPr>
          <w:sz w:val="24"/>
          <w:szCs w:val="24"/>
        </w:rPr>
        <w:tab/>
        <w:t>32.042.944,02</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 xml:space="preserve">06. </w:t>
      </w:r>
      <w:r>
        <w:rPr>
          <w:sz w:val="24"/>
          <w:szCs w:val="24"/>
        </w:rPr>
        <w:t xml:space="preserve"> Sermaye Giderleri</w:t>
      </w:r>
      <w:r>
        <w:rPr>
          <w:sz w:val="24"/>
          <w:szCs w:val="24"/>
        </w:rPr>
        <w:tab/>
        <w:t>=</w:t>
      </w:r>
      <w:r>
        <w:rPr>
          <w:sz w:val="24"/>
          <w:szCs w:val="24"/>
        </w:rPr>
        <w:tab/>
        <w:t>103.105.600,16</w:t>
      </w:r>
    </w:p>
    <w:p w:rsidR="00A76C3B" w:rsidRDefault="00A76C3B" w:rsidP="00A76C3B">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07.</w:t>
      </w:r>
      <w:r>
        <w:rPr>
          <w:sz w:val="24"/>
          <w:szCs w:val="24"/>
        </w:rPr>
        <w:t xml:space="preserve">  Sermaye Transferleri                                                                  =         2.850.426,72</w:t>
      </w:r>
    </w:p>
    <w:p w:rsidR="00A76C3B" w:rsidRDefault="00A76C3B" w:rsidP="00A76C3B">
      <w:pPr>
        <w:tabs>
          <w:tab w:val="left" w:pos="851"/>
          <w:tab w:val="left" w:pos="1735"/>
          <w:tab w:val="left" w:pos="7263"/>
          <w:tab w:val="right" w:pos="9214"/>
        </w:tabs>
        <w:ind w:left="1168" w:hanging="601"/>
        <w:jc w:val="both"/>
        <w:rPr>
          <w:sz w:val="24"/>
          <w:szCs w:val="24"/>
          <w:u w:val="single"/>
        </w:rPr>
      </w:pPr>
      <w:r>
        <w:rPr>
          <w:b/>
          <w:sz w:val="24"/>
          <w:szCs w:val="24"/>
        </w:rPr>
        <w:t>-   08.</w:t>
      </w:r>
      <w:r>
        <w:rPr>
          <w:sz w:val="24"/>
          <w:szCs w:val="24"/>
        </w:rPr>
        <w:t>Borç Verme</w:t>
      </w:r>
      <w:r>
        <w:rPr>
          <w:sz w:val="24"/>
          <w:szCs w:val="24"/>
        </w:rPr>
        <w:tab/>
      </w:r>
      <w:r>
        <w:rPr>
          <w:sz w:val="24"/>
          <w:szCs w:val="24"/>
          <w:u w:val="single"/>
        </w:rPr>
        <w:t>=       20.750.000,00</w:t>
      </w:r>
    </w:p>
    <w:p w:rsidR="00A76C3B" w:rsidRDefault="00A76C3B" w:rsidP="00A76C3B">
      <w:pPr>
        <w:tabs>
          <w:tab w:val="left" w:pos="1168"/>
          <w:tab w:val="left" w:pos="1735"/>
          <w:tab w:val="left" w:pos="5421"/>
          <w:tab w:val="left" w:pos="7263"/>
          <w:tab w:val="left" w:pos="7672"/>
          <w:tab w:val="right" w:pos="9214"/>
        </w:tabs>
        <w:ind w:left="1168" w:hanging="601"/>
        <w:jc w:val="both"/>
        <w:rPr>
          <w:b/>
          <w:sz w:val="24"/>
          <w:szCs w:val="24"/>
        </w:rPr>
      </w:pPr>
      <w:r>
        <w:rPr>
          <w:sz w:val="24"/>
          <w:szCs w:val="24"/>
        </w:rPr>
        <w:tab/>
      </w:r>
      <w:r>
        <w:rPr>
          <w:sz w:val="24"/>
          <w:szCs w:val="24"/>
        </w:rPr>
        <w:tab/>
      </w:r>
      <w:r>
        <w:rPr>
          <w:sz w:val="24"/>
          <w:szCs w:val="24"/>
        </w:rPr>
        <w:tab/>
      </w:r>
      <w:r>
        <w:rPr>
          <w:b/>
          <w:sz w:val="24"/>
          <w:szCs w:val="24"/>
        </w:rPr>
        <w:t>TOPLAM</w:t>
      </w:r>
      <w:r>
        <w:rPr>
          <w:sz w:val="24"/>
          <w:szCs w:val="24"/>
        </w:rPr>
        <w:tab/>
      </w:r>
      <w:r>
        <w:rPr>
          <w:sz w:val="24"/>
          <w:szCs w:val="24"/>
        </w:rPr>
        <w:tab/>
      </w:r>
      <w:r>
        <w:rPr>
          <w:b/>
          <w:sz w:val="24"/>
          <w:szCs w:val="24"/>
        </w:rPr>
        <w:t>682.024.417,61</w:t>
      </w:r>
    </w:p>
    <w:p w:rsidR="00804200" w:rsidRDefault="00804200" w:rsidP="00A76C3B">
      <w:pPr>
        <w:tabs>
          <w:tab w:val="left" w:pos="1168"/>
          <w:tab w:val="left" w:pos="1735"/>
          <w:tab w:val="left" w:pos="5421"/>
          <w:tab w:val="left" w:pos="7263"/>
          <w:tab w:val="left" w:pos="7672"/>
          <w:tab w:val="right" w:pos="9214"/>
        </w:tabs>
        <w:ind w:left="1168" w:hanging="601"/>
        <w:jc w:val="both"/>
        <w:rPr>
          <w:b/>
          <w:sz w:val="24"/>
          <w:szCs w:val="24"/>
        </w:rPr>
      </w:pPr>
    </w:p>
    <w:p w:rsidR="00804200" w:rsidRDefault="00804200" w:rsidP="00804200">
      <w:pPr>
        <w:tabs>
          <w:tab w:val="left" w:pos="1168"/>
          <w:tab w:val="left" w:pos="1735"/>
          <w:tab w:val="left" w:pos="5421"/>
          <w:tab w:val="left" w:pos="7263"/>
          <w:tab w:val="left" w:pos="7672"/>
          <w:tab w:val="right" w:pos="9214"/>
        </w:tabs>
        <w:ind w:left="1168" w:hanging="601"/>
        <w:jc w:val="both"/>
        <w:rPr>
          <w:sz w:val="16"/>
          <w:szCs w:val="16"/>
        </w:rPr>
      </w:pPr>
      <w:r>
        <w:rPr>
          <w:b/>
          <w:sz w:val="24"/>
          <w:szCs w:val="24"/>
        </w:rPr>
        <w:t>3)</w:t>
      </w:r>
      <w:r>
        <w:rPr>
          <w:sz w:val="24"/>
          <w:szCs w:val="24"/>
        </w:rPr>
        <w:t xml:space="preserve">   2023 Mali yılı içerisinde tertipler arası yapılan aktarma </w:t>
      </w:r>
      <w:r>
        <w:rPr>
          <w:b/>
          <w:sz w:val="24"/>
          <w:szCs w:val="24"/>
        </w:rPr>
        <w:t>170.198.852,97 - TL</w:t>
      </w:r>
      <w:r>
        <w:rPr>
          <w:sz w:val="24"/>
          <w:szCs w:val="24"/>
        </w:rPr>
        <w:t>’dir.</w:t>
      </w:r>
    </w:p>
    <w:p w:rsidR="00804200" w:rsidRDefault="00804200" w:rsidP="00804200">
      <w:pPr>
        <w:numPr>
          <w:ilvl w:val="0"/>
          <w:numId w:val="7"/>
        </w:numPr>
        <w:tabs>
          <w:tab w:val="left" w:pos="1735"/>
          <w:tab w:val="left" w:pos="5846"/>
          <w:tab w:val="left" w:pos="7263"/>
          <w:tab w:val="left" w:pos="7672"/>
          <w:tab w:val="right" w:pos="9985"/>
        </w:tabs>
        <w:spacing w:after="0" w:line="240" w:lineRule="auto"/>
        <w:jc w:val="both"/>
        <w:rPr>
          <w:sz w:val="24"/>
          <w:szCs w:val="24"/>
        </w:rPr>
      </w:pPr>
      <w:r>
        <w:rPr>
          <w:sz w:val="24"/>
          <w:szCs w:val="24"/>
        </w:rPr>
        <w:t xml:space="preserve">2023 Mali yılında ödenen toplam bütçe gideri </w:t>
      </w:r>
      <w:r>
        <w:rPr>
          <w:b/>
          <w:sz w:val="24"/>
          <w:szCs w:val="24"/>
        </w:rPr>
        <w:t>682.024.417,61-TL</w:t>
      </w:r>
      <w:r>
        <w:rPr>
          <w:sz w:val="24"/>
          <w:szCs w:val="24"/>
        </w:rPr>
        <w:t xml:space="preserve">’dir. </w:t>
      </w:r>
    </w:p>
    <w:p w:rsidR="00804200" w:rsidRDefault="00804200" w:rsidP="00804200">
      <w:pPr>
        <w:tabs>
          <w:tab w:val="left" w:pos="1735"/>
          <w:tab w:val="left" w:pos="5846"/>
          <w:tab w:val="left" w:pos="7263"/>
          <w:tab w:val="left" w:pos="7672"/>
          <w:tab w:val="right" w:pos="9512"/>
        </w:tabs>
        <w:jc w:val="both"/>
        <w:rPr>
          <w:sz w:val="16"/>
          <w:szCs w:val="16"/>
        </w:rPr>
      </w:pPr>
    </w:p>
    <w:p w:rsidR="00804200" w:rsidRDefault="00804200" w:rsidP="00804200">
      <w:pPr>
        <w:numPr>
          <w:ilvl w:val="0"/>
          <w:numId w:val="7"/>
        </w:numPr>
        <w:tabs>
          <w:tab w:val="left" w:pos="1735"/>
          <w:tab w:val="left" w:pos="5846"/>
          <w:tab w:val="left" w:pos="7263"/>
          <w:tab w:val="left" w:pos="7672"/>
          <w:tab w:val="right" w:pos="9512"/>
        </w:tabs>
        <w:spacing w:after="0" w:line="240" w:lineRule="auto"/>
        <w:jc w:val="both"/>
        <w:rPr>
          <w:sz w:val="24"/>
          <w:szCs w:val="24"/>
        </w:rPr>
      </w:pPr>
      <w:r>
        <w:rPr>
          <w:sz w:val="24"/>
          <w:szCs w:val="24"/>
        </w:rPr>
        <w:t xml:space="preserve">Yıl içerisinde harcanmayıp iptal edilen ödenek miktarı </w:t>
      </w:r>
      <w:r>
        <w:rPr>
          <w:b/>
          <w:sz w:val="24"/>
          <w:szCs w:val="24"/>
        </w:rPr>
        <w:t>18.975.582,39</w:t>
      </w:r>
      <w:r>
        <w:rPr>
          <w:sz w:val="24"/>
          <w:szCs w:val="24"/>
        </w:rPr>
        <w:t xml:space="preserve"> -</w:t>
      </w:r>
      <w:r>
        <w:rPr>
          <w:b/>
          <w:sz w:val="24"/>
          <w:szCs w:val="24"/>
        </w:rPr>
        <w:t>TL</w:t>
      </w:r>
      <w:r>
        <w:rPr>
          <w:sz w:val="24"/>
          <w:szCs w:val="24"/>
        </w:rPr>
        <w:t>’dir.</w:t>
      </w:r>
    </w:p>
    <w:p w:rsidR="00804200" w:rsidRDefault="00804200" w:rsidP="00804200">
      <w:pPr>
        <w:tabs>
          <w:tab w:val="left" w:pos="1735"/>
          <w:tab w:val="left" w:pos="5846"/>
          <w:tab w:val="left" w:pos="7263"/>
          <w:tab w:val="left" w:pos="7672"/>
          <w:tab w:val="right" w:pos="9512"/>
        </w:tabs>
        <w:jc w:val="both"/>
        <w:rPr>
          <w:sz w:val="16"/>
          <w:szCs w:val="16"/>
        </w:rPr>
      </w:pPr>
    </w:p>
    <w:p w:rsidR="00804200" w:rsidRPr="00804200" w:rsidRDefault="00804200" w:rsidP="00804200">
      <w:pPr>
        <w:numPr>
          <w:ilvl w:val="0"/>
          <w:numId w:val="7"/>
        </w:numPr>
        <w:tabs>
          <w:tab w:val="clear" w:pos="961"/>
          <w:tab w:val="left" w:pos="567"/>
          <w:tab w:val="num" w:pos="709"/>
          <w:tab w:val="left" w:pos="5846"/>
          <w:tab w:val="left" w:pos="7263"/>
          <w:tab w:val="left" w:pos="7672"/>
          <w:tab w:val="right" w:pos="9512"/>
        </w:tabs>
        <w:spacing w:after="0" w:line="240" w:lineRule="auto"/>
        <w:ind w:left="601" w:hanging="34"/>
        <w:jc w:val="center"/>
        <w:rPr>
          <w:rFonts w:ascii="Arial" w:hAnsi="Arial" w:cs="Arial"/>
          <w:b/>
          <w:u w:val="single"/>
        </w:rPr>
      </w:pPr>
      <w:r w:rsidRPr="00804200">
        <w:rPr>
          <w:sz w:val="24"/>
          <w:szCs w:val="24"/>
        </w:rPr>
        <w:t xml:space="preserve">2023 Yılı Gider  Bütçesinin </w:t>
      </w:r>
      <w:r w:rsidRPr="00804200">
        <w:rPr>
          <w:b/>
          <w:sz w:val="24"/>
          <w:szCs w:val="24"/>
        </w:rPr>
        <w:t>%97,29</w:t>
      </w:r>
      <w:r w:rsidRPr="00804200">
        <w:rPr>
          <w:sz w:val="24"/>
          <w:szCs w:val="24"/>
        </w:rPr>
        <w:t xml:space="preserve"> gerçekleştiği görülmüştür.</w:t>
      </w:r>
    </w:p>
    <w:p w:rsidR="00804200" w:rsidRDefault="00804200" w:rsidP="00804200">
      <w:pPr>
        <w:tabs>
          <w:tab w:val="left" w:pos="1735"/>
          <w:tab w:val="left" w:pos="5846"/>
          <w:tab w:val="left" w:pos="7263"/>
          <w:tab w:val="left" w:pos="7672"/>
          <w:tab w:val="right" w:pos="9512"/>
        </w:tabs>
        <w:ind w:left="601"/>
        <w:jc w:val="both"/>
        <w:rPr>
          <w:rFonts w:ascii="Times New Roman" w:hAnsi="Times New Roman" w:cs="Times New Roman"/>
          <w:b/>
          <w:sz w:val="24"/>
          <w:szCs w:val="24"/>
        </w:rPr>
      </w:pPr>
      <w:r>
        <w:rPr>
          <w:sz w:val="24"/>
          <w:szCs w:val="24"/>
        </w:rPr>
        <w:tab/>
        <w:t xml:space="preserve">                                                    </w:t>
      </w:r>
    </w:p>
    <w:p w:rsidR="00804200" w:rsidRDefault="00804200" w:rsidP="00804200">
      <w:pPr>
        <w:numPr>
          <w:ilvl w:val="0"/>
          <w:numId w:val="6"/>
        </w:numPr>
        <w:tabs>
          <w:tab w:val="clear" w:pos="420"/>
          <w:tab w:val="num" w:pos="601"/>
          <w:tab w:val="num" w:pos="1305"/>
        </w:tabs>
        <w:spacing w:after="0" w:line="240" w:lineRule="auto"/>
        <w:ind w:left="1305" w:hanging="1129"/>
        <w:jc w:val="both"/>
        <w:rPr>
          <w:b/>
          <w:sz w:val="24"/>
          <w:szCs w:val="24"/>
        </w:rPr>
      </w:pPr>
      <w:r>
        <w:rPr>
          <w:b/>
          <w:sz w:val="24"/>
          <w:szCs w:val="24"/>
        </w:rPr>
        <w:t xml:space="preserve">GELİR BÜTÇE VE KESİN HESABI </w:t>
      </w:r>
    </w:p>
    <w:p w:rsidR="00804200" w:rsidRDefault="00804200" w:rsidP="00804200">
      <w:pPr>
        <w:ind w:left="885"/>
        <w:jc w:val="both"/>
        <w:rPr>
          <w:b/>
          <w:sz w:val="16"/>
          <w:szCs w:val="16"/>
        </w:rPr>
      </w:pPr>
    </w:p>
    <w:p w:rsidR="00804200" w:rsidRDefault="00804200" w:rsidP="00804200">
      <w:pPr>
        <w:tabs>
          <w:tab w:val="left" w:pos="885"/>
          <w:tab w:val="left" w:pos="1552"/>
        </w:tabs>
        <w:ind w:left="-108" w:firstLine="709"/>
        <w:jc w:val="both"/>
        <w:rPr>
          <w:b/>
          <w:sz w:val="24"/>
          <w:szCs w:val="24"/>
        </w:rPr>
      </w:pPr>
      <w:r>
        <w:rPr>
          <w:b/>
          <w:sz w:val="24"/>
          <w:szCs w:val="24"/>
        </w:rPr>
        <w:t>1)</w:t>
      </w:r>
      <w:r>
        <w:rPr>
          <w:b/>
          <w:sz w:val="24"/>
          <w:szCs w:val="24"/>
        </w:rPr>
        <w:tab/>
        <w:t>2023 Mali Yılı Gelir Bütçesi  :</w:t>
      </w:r>
    </w:p>
    <w:p w:rsidR="00804200" w:rsidRDefault="00804200" w:rsidP="00804200">
      <w:pPr>
        <w:tabs>
          <w:tab w:val="left" w:pos="1310"/>
          <w:tab w:val="left" w:pos="1552"/>
        </w:tabs>
        <w:ind w:left="1305"/>
        <w:jc w:val="both"/>
        <w:rPr>
          <w:b/>
          <w:sz w:val="24"/>
          <w:szCs w:val="24"/>
        </w:rPr>
      </w:pPr>
    </w:p>
    <w:p w:rsidR="00804200" w:rsidRDefault="00804200" w:rsidP="00804200">
      <w:pPr>
        <w:tabs>
          <w:tab w:val="left" w:pos="872"/>
          <w:tab w:val="left" w:pos="1168"/>
          <w:tab w:val="left" w:pos="7263"/>
          <w:tab w:val="right" w:pos="9214"/>
        </w:tabs>
        <w:ind w:left="1168" w:hanging="601"/>
        <w:jc w:val="both"/>
        <w:rPr>
          <w:sz w:val="24"/>
          <w:szCs w:val="24"/>
        </w:rPr>
      </w:pPr>
      <w:r>
        <w:rPr>
          <w:b/>
          <w:sz w:val="24"/>
          <w:szCs w:val="24"/>
        </w:rPr>
        <w:tab/>
        <w:t>-</w:t>
      </w:r>
      <w:r>
        <w:rPr>
          <w:b/>
          <w:sz w:val="24"/>
          <w:szCs w:val="24"/>
        </w:rPr>
        <w:tab/>
        <w:t>01.</w:t>
      </w:r>
      <w:r>
        <w:rPr>
          <w:sz w:val="24"/>
          <w:szCs w:val="24"/>
        </w:rPr>
        <w:t xml:space="preserve">  Vergi Gelirleri </w:t>
      </w:r>
      <w:r>
        <w:rPr>
          <w:sz w:val="24"/>
          <w:szCs w:val="24"/>
        </w:rPr>
        <w:tab/>
        <w:t>=</w:t>
      </w:r>
      <w:r>
        <w:rPr>
          <w:sz w:val="24"/>
          <w:szCs w:val="24"/>
        </w:rPr>
        <w:tab/>
        <w:t>182.620.000,00</w:t>
      </w:r>
    </w:p>
    <w:p w:rsidR="00804200" w:rsidRDefault="00804200" w:rsidP="00804200">
      <w:pPr>
        <w:tabs>
          <w:tab w:val="left" w:pos="885"/>
          <w:tab w:val="left" w:pos="1152"/>
          <w:tab w:val="left" w:pos="7263"/>
          <w:tab w:val="right" w:pos="9214"/>
        </w:tabs>
        <w:ind w:left="176"/>
        <w:jc w:val="both"/>
        <w:rPr>
          <w:sz w:val="24"/>
          <w:szCs w:val="24"/>
        </w:rPr>
      </w:pPr>
      <w:r>
        <w:rPr>
          <w:sz w:val="24"/>
          <w:szCs w:val="24"/>
        </w:rPr>
        <w:tab/>
      </w:r>
      <w:r>
        <w:rPr>
          <w:b/>
          <w:sz w:val="24"/>
          <w:szCs w:val="24"/>
        </w:rPr>
        <w:t>-   03.</w:t>
      </w:r>
      <w:r>
        <w:rPr>
          <w:sz w:val="24"/>
          <w:szCs w:val="24"/>
        </w:rPr>
        <w:t xml:space="preserve">  Teşebbüs ve Mülkiyet Gelirleri </w:t>
      </w:r>
      <w:r>
        <w:rPr>
          <w:sz w:val="24"/>
          <w:szCs w:val="24"/>
          <w:vertAlign w:val="superscript"/>
        </w:rPr>
        <w:tab/>
      </w:r>
      <w:r>
        <w:rPr>
          <w:sz w:val="24"/>
          <w:szCs w:val="24"/>
        </w:rPr>
        <w:t>=</w:t>
      </w:r>
      <w:r>
        <w:rPr>
          <w:sz w:val="24"/>
          <w:szCs w:val="24"/>
          <w:vertAlign w:val="superscript"/>
        </w:rPr>
        <w:tab/>
      </w:r>
      <w:r>
        <w:rPr>
          <w:sz w:val="24"/>
          <w:szCs w:val="24"/>
        </w:rPr>
        <w:t>28.080.000,00</w:t>
      </w:r>
    </w:p>
    <w:p w:rsidR="00804200" w:rsidRDefault="00804200" w:rsidP="00804200">
      <w:pPr>
        <w:tabs>
          <w:tab w:val="left" w:pos="885"/>
          <w:tab w:val="left" w:pos="1168"/>
          <w:tab w:val="left" w:pos="7263"/>
          <w:tab w:val="right" w:pos="8505"/>
        </w:tabs>
        <w:ind w:left="176"/>
        <w:jc w:val="both"/>
        <w:rPr>
          <w:sz w:val="24"/>
          <w:szCs w:val="24"/>
        </w:rPr>
      </w:pPr>
      <w:r>
        <w:rPr>
          <w:b/>
          <w:sz w:val="24"/>
          <w:szCs w:val="24"/>
        </w:rPr>
        <w:tab/>
        <w:t>-</w:t>
      </w:r>
      <w:r>
        <w:rPr>
          <w:sz w:val="24"/>
          <w:szCs w:val="24"/>
        </w:rPr>
        <w:tab/>
      </w:r>
      <w:r>
        <w:rPr>
          <w:b/>
          <w:sz w:val="24"/>
          <w:szCs w:val="24"/>
        </w:rPr>
        <w:t>04</w:t>
      </w:r>
      <w:r>
        <w:rPr>
          <w:sz w:val="24"/>
          <w:szCs w:val="24"/>
        </w:rPr>
        <w:t>.  Alınan Bağış ve Yardımlar ile Özel.Gel.</w:t>
      </w:r>
      <w:r>
        <w:rPr>
          <w:sz w:val="24"/>
          <w:szCs w:val="24"/>
        </w:rPr>
        <w:tab/>
        <w:t>=</w:t>
      </w:r>
      <w:r>
        <w:rPr>
          <w:sz w:val="24"/>
          <w:szCs w:val="24"/>
        </w:rPr>
        <w:tab/>
        <w:t>-</w:t>
      </w:r>
      <w:r>
        <w:rPr>
          <w:b/>
          <w:sz w:val="24"/>
          <w:szCs w:val="24"/>
        </w:rPr>
        <w:t xml:space="preserve">                                                              </w:t>
      </w:r>
    </w:p>
    <w:p w:rsidR="00804200" w:rsidRDefault="00804200" w:rsidP="00804200">
      <w:pPr>
        <w:tabs>
          <w:tab w:val="left" w:pos="1168"/>
          <w:tab w:val="left" w:pos="1735"/>
          <w:tab w:val="left" w:pos="7263"/>
          <w:tab w:val="right" w:pos="9214"/>
        </w:tabs>
        <w:ind w:left="1168" w:hanging="283"/>
        <w:jc w:val="both"/>
        <w:rPr>
          <w:sz w:val="24"/>
          <w:szCs w:val="24"/>
        </w:rPr>
      </w:pPr>
      <w:r>
        <w:rPr>
          <w:b/>
          <w:sz w:val="24"/>
          <w:szCs w:val="24"/>
        </w:rPr>
        <w:t>-</w:t>
      </w:r>
      <w:r>
        <w:rPr>
          <w:b/>
          <w:sz w:val="24"/>
          <w:szCs w:val="24"/>
        </w:rPr>
        <w:tab/>
        <w:t xml:space="preserve">05. </w:t>
      </w:r>
      <w:r>
        <w:rPr>
          <w:sz w:val="24"/>
          <w:szCs w:val="24"/>
        </w:rPr>
        <w:t xml:space="preserve"> Diğer Gelirler</w:t>
      </w:r>
      <w:r>
        <w:rPr>
          <w:sz w:val="24"/>
          <w:szCs w:val="24"/>
        </w:rPr>
        <w:tab/>
        <w:t>=</w:t>
      </w:r>
      <w:r>
        <w:rPr>
          <w:sz w:val="24"/>
          <w:szCs w:val="24"/>
        </w:rPr>
        <w:tab/>
        <w:t>395.300.000,00</w:t>
      </w:r>
    </w:p>
    <w:p w:rsidR="00804200" w:rsidRDefault="00804200" w:rsidP="00804200">
      <w:pPr>
        <w:tabs>
          <w:tab w:val="left" w:pos="1168"/>
          <w:tab w:val="left" w:pos="1735"/>
          <w:tab w:val="left" w:pos="7263"/>
          <w:tab w:val="right" w:pos="9214"/>
        </w:tabs>
        <w:ind w:left="1168" w:hanging="283"/>
        <w:jc w:val="both"/>
        <w:rPr>
          <w:sz w:val="24"/>
          <w:szCs w:val="24"/>
        </w:rPr>
      </w:pPr>
      <w:r>
        <w:rPr>
          <w:b/>
          <w:sz w:val="24"/>
          <w:szCs w:val="24"/>
        </w:rPr>
        <w:lastRenderedPageBreak/>
        <w:t>-</w:t>
      </w:r>
      <w:r>
        <w:rPr>
          <w:b/>
          <w:sz w:val="24"/>
          <w:szCs w:val="24"/>
        </w:rPr>
        <w:tab/>
        <w:t xml:space="preserve">06.  </w:t>
      </w:r>
      <w:r>
        <w:rPr>
          <w:sz w:val="24"/>
          <w:szCs w:val="24"/>
        </w:rPr>
        <w:t xml:space="preserve">Sermaye Gelirleri </w:t>
      </w:r>
      <w:r>
        <w:rPr>
          <w:sz w:val="24"/>
          <w:szCs w:val="24"/>
        </w:rPr>
        <w:tab/>
        <w:t>=</w:t>
      </w:r>
      <w:r>
        <w:rPr>
          <w:sz w:val="24"/>
          <w:szCs w:val="24"/>
        </w:rPr>
        <w:tab/>
        <w:t>61.000.000,00</w:t>
      </w:r>
    </w:p>
    <w:p w:rsidR="00804200" w:rsidRDefault="00804200" w:rsidP="00804200">
      <w:pPr>
        <w:tabs>
          <w:tab w:val="left" w:pos="885"/>
          <w:tab w:val="left" w:pos="1168"/>
          <w:tab w:val="left" w:pos="7263"/>
          <w:tab w:val="right" w:pos="8505"/>
        </w:tabs>
        <w:jc w:val="both"/>
        <w:rPr>
          <w:sz w:val="24"/>
          <w:szCs w:val="24"/>
        </w:rPr>
      </w:pPr>
      <w:r>
        <w:rPr>
          <w:sz w:val="24"/>
          <w:szCs w:val="24"/>
        </w:rPr>
        <w:tab/>
      </w:r>
      <w:r>
        <w:rPr>
          <w:b/>
          <w:sz w:val="24"/>
          <w:szCs w:val="24"/>
        </w:rPr>
        <w:t>-</w:t>
      </w:r>
      <w:r>
        <w:rPr>
          <w:b/>
          <w:sz w:val="24"/>
          <w:szCs w:val="24"/>
        </w:rPr>
        <w:tab/>
        <w:t>08.</w:t>
      </w:r>
      <w:r>
        <w:rPr>
          <w:sz w:val="24"/>
          <w:szCs w:val="24"/>
        </w:rPr>
        <w:t xml:space="preserve">  Alacaklardan Tahsilatlar</w:t>
      </w:r>
      <w:r>
        <w:rPr>
          <w:sz w:val="24"/>
          <w:szCs w:val="24"/>
        </w:rPr>
        <w:tab/>
      </w:r>
      <w:r>
        <w:rPr>
          <w:sz w:val="24"/>
          <w:szCs w:val="24"/>
        </w:rPr>
        <w:tab/>
        <w:t>-</w:t>
      </w:r>
    </w:p>
    <w:p w:rsidR="00804200" w:rsidRDefault="00804200" w:rsidP="00804200">
      <w:pPr>
        <w:tabs>
          <w:tab w:val="left" w:pos="885"/>
          <w:tab w:val="left" w:pos="1168"/>
          <w:tab w:val="left" w:pos="7263"/>
          <w:tab w:val="right" w:pos="9214"/>
        </w:tabs>
        <w:jc w:val="both"/>
        <w:rPr>
          <w:sz w:val="24"/>
          <w:szCs w:val="24"/>
        </w:rPr>
      </w:pPr>
      <w:r>
        <w:rPr>
          <w:sz w:val="24"/>
          <w:szCs w:val="24"/>
        </w:rPr>
        <w:t xml:space="preserve">               -   </w:t>
      </w:r>
      <w:r>
        <w:rPr>
          <w:b/>
          <w:sz w:val="24"/>
          <w:szCs w:val="24"/>
        </w:rPr>
        <w:t>09</w:t>
      </w:r>
      <w:r>
        <w:rPr>
          <w:sz w:val="24"/>
          <w:szCs w:val="24"/>
        </w:rPr>
        <w:t xml:space="preserve">.  Red ve İadeler                                                                       </w:t>
      </w:r>
      <w:r>
        <w:rPr>
          <w:sz w:val="24"/>
          <w:szCs w:val="24"/>
          <w:u w:val="single"/>
        </w:rPr>
        <w:t xml:space="preserve">=                  -           </w:t>
      </w:r>
      <w:r>
        <w:rPr>
          <w:sz w:val="24"/>
          <w:szCs w:val="24"/>
        </w:rPr>
        <w:tab/>
      </w:r>
    </w:p>
    <w:p w:rsidR="00804200" w:rsidRDefault="00804200" w:rsidP="00804200">
      <w:pPr>
        <w:tabs>
          <w:tab w:val="left" w:pos="1168"/>
          <w:tab w:val="left" w:pos="1735"/>
          <w:tab w:val="left" w:pos="5421"/>
          <w:tab w:val="left" w:pos="7263"/>
          <w:tab w:val="left" w:pos="7672"/>
          <w:tab w:val="right" w:pos="9214"/>
        </w:tabs>
        <w:ind w:left="1168" w:hanging="601"/>
        <w:jc w:val="both"/>
        <w:rPr>
          <w:b/>
          <w:sz w:val="24"/>
          <w:szCs w:val="24"/>
        </w:rPr>
      </w:pPr>
      <w:r>
        <w:rPr>
          <w:sz w:val="24"/>
          <w:szCs w:val="24"/>
        </w:rPr>
        <w:tab/>
        <w:t xml:space="preserve">             </w:t>
      </w:r>
      <w:r>
        <w:rPr>
          <w:sz w:val="24"/>
          <w:szCs w:val="24"/>
        </w:rPr>
        <w:tab/>
      </w:r>
      <w:r>
        <w:rPr>
          <w:b/>
          <w:sz w:val="24"/>
          <w:szCs w:val="24"/>
        </w:rPr>
        <w:t>TOPLAM</w:t>
      </w:r>
      <w:r>
        <w:rPr>
          <w:sz w:val="24"/>
          <w:szCs w:val="24"/>
        </w:rPr>
        <w:tab/>
        <w:t xml:space="preserve">      </w:t>
      </w:r>
      <w:r>
        <w:rPr>
          <w:b/>
          <w:sz w:val="24"/>
          <w:szCs w:val="24"/>
        </w:rPr>
        <w:t>667.000.000,00</w:t>
      </w:r>
      <w:r>
        <w:rPr>
          <w:b/>
          <w:sz w:val="24"/>
          <w:szCs w:val="24"/>
        </w:rPr>
        <w:tab/>
      </w:r>
    </w:p>
    <w:p w:rsidR="00804200" w:rsidRDefault="00804200" w:rsidP="00804200">
      <w:pPr>
        <w:tabs>
          <w:tab w:val="left" w:pos="885"/>
          <w:tab w:val="left" w:pos="1552"/>
        </w:tabs>
        <w:ind w:left="-108" w:firstLine="675"/>
        <w:jc w:val="both"/>
        <w:rPr>
          <w:b/>
          <w:sz w:val="24"/>
          <w:szCs w:val="24"/>
        </w:rPr>
      </w:pPr>
      <w:r>
        <w:rPr>
          <w:b/>
          <w:sz w:val="24"/>
          <w:szCs w:val="24"/>
        </w:rPr>
        <w:t>2)</w:t>
      </w:r>
      <w:r>
        <w:rPr>
          <w:b/>
          <w:sz w:val="24"/>
          <w:szCs w:val="24"/>
        </w:rPr>
        <w:tab/>
        <w:t xml:space="preserve">2023 Mali Yılı Gelir Kesin Hesabı : </w:t>
      </w:r>
    </w:p>
    <w:p w:rsidR="00804200" w:rsidRDefault="00804200" w:rsidP="00804200">
      <w:pPr>
        <w:tabs>
          <w:tab w:val="left" w:pos="872"/>
          <w:tab w:val="left" w:pos="1168"/>
          <w:tab w:val="left" w:pos="7263"/>
          <w:tab w:val="right" w:pos="9214"/>
        </w:tabs>
        <w:ind w:left="1168" w:hanging="601"/>
        <w:jc w:val="both"/>
        <w:rPr>
          <w:sz w:val="24"/>
          <w:szCs w:val="24"/>
        </w:rPr>
      </w:pPr>
      <w:r>
        <w:rPr>
          <w:b/>
          <w:sz w:val="24"/>
          <w:szCs w:val="24"/>
        </w:rPr>
        <w:tab/>
        <w:t>-</w:t>
      </w:r>
      <w:r>
        <w:rPr>
          <w:b/>
          <w:sz w:val="24"/>
          <w:szCs w:val="24"/>
        </w:rPr>
        <w:tab/>
        <w:t>01.</w:t>
      </w:r>
      <w:r>
        <w:rPr>
          <w:sz w:val="24"/>
          <w:szCs w:val="24"/>
        </w:rPr>
        <w:t xml:space="preserve">  Vergi Gelirleri </w:t>
      </w:r>
      <w:r>
        <w:rPr>
          <w:sz w:val="24"/>
          <w:szCs w:val="24"/>
        </w:rPr>
        <w:tab/>
        <w:t xml:space="preserve">=     </w:t>
      </w:r>
      <w:r>
        <w:rPr>
          <w:sz w:val="24"/>
          <w:szCs w:val="24"/>
        </w:rPr>
        <w:tab/>
      </w:r>
      <w:r>
        <w:rPr>
          <w:bCs/>
          <w:sz w:val="24"/>
          <w:szCs w:val="24"/>
        </w:rPr>
        <w:t>142.115.989,07</w:t>
      </w:r>
    </w:p>
    <w:p w:rsidR="00804200" w:rsidRDefault="00804200" w:rsidP="00804200">
      <w:pPr>
        <w:tabs>
          <w:tab w:val="left" w:pos="885"/>
          <w:tab w:val="left" w:pos="1152"/>
          <w:tab w:val="left" w:pos="7263"/>
          <w:tab w:val="right" w:pos="9214"/>
        </w:tabs>
        <w:ind w:left="176"/>
        <w:jc w:val="both"/>
        <w:rPr>
          <w:sz w:val="24"/>
          <w:szCs w:val="24"/>
        </w:rPr>
      </w:pPr>
      <w:r>
        <w:rPr>
          <w:sz w:val="24"/>
          <w:szCs w:val="24"/>
        </w:rPr>
        <w:tab/>
      </w:r>
      <w:r>
        <w:rPr>
          <w:b/>
          <w:sz w:val="24"/>
          <w:szCs w:val="24"/>
        </w:rPr>
        <w:t>-   03.</w:t>
      </w:r>
      <w:r>
        <w:rPr>
          <w:sz w:val="24"/>
          <w:szCs w:val="24"/>
        </w:rPr>
        <w:t xml:space="preserve">  Teşebbüs ve Mülkiyet Gelirleri </w:t>
      </w:r>
      <w:r>
        <w:rPr>
          <w:sz w:val="24"/>
          <w:szCs w:val="24"/>
          <w:vertAlign w:val="superscript"/>
        </w:rPr>
        <w:tab/>
      </w:r>
      <w:r>
        <w:rPr>
          <w:sz w:val="24"/>
          <w:szCs w:val="24"/>
        </w:rPr>
        <w:t xml:space="preserve">=  </w:t>
      </w:r>
      <w:r>
        <w:rPr>
          <w:sz w:val="24"/>
          <w:szCs w:val="24"/>
          <w:vertAlign w:val="superscript"/>
        </w:rPr>
        <w:tab/>
        <w:t xml:space="preserve">       </w:t>
      </w:r>
      <w:r>
        <w:rPr>
          <w:sz w:val="24"/>
          <w:szCs w:val="24"/>
        </w:rPr>
        <w:t>17.770.042,67</w:t>
      </w:r>
    </w:p>
    <w:p w:rsidR="00804200" w:rsidRDefault="00804200" w:rsidP="00804200">
      <w:pPr>
        <w:tabs>
          <w:tab w:val="left" w:pos="885"/>
          <w:tab w:val="left" w:pos="1152"/>
          <w:tab w:val="left" w:pos="7263"/>
          <w:tab w:val="right" w:pos="9214"/>
        </w:tabs>
        <w:ind w:left="176"/>
        <w:jc w:val="both"/>
        <w:rPr>
          <w:sz w:val="24"/>
          <w:szCs w:val="24"/>
        </w:rPr>
      </w:pPr>
      <w:r>
        <w:rPr>
          <w:b/>
          <w:sz w:val="24"/>
          <w:szCs w:val="24"/>
        </w:rPr>
        <w:tab/>
        <w:t>-</w:t>
      </w:r>
      <w:r>
        <w:rPr>
          <w:sz w:val="24"/>
          <w:szCs w:val="24"/>
        </w:rPr>
        <w:tab/>
      </w:r>
      <w:r>
        <w:rPr>
          <w:b/>
          <w:sz w:val="24"/>
          <w:szCs w:val="24"/>
        </w:rPr>
        <w:t xml:space="preserve">04.  </w:t>
      </w:r>
      <w:r>
        <w:rPr>
          <w:sz w:val="24"/>
          <w:szCs w:val="24"/>
        </w:rPr>
        <w:t>Alınan Bağış ve Yard. ile Özel Gelirler</w:t>
      </w:r>
      <w:r>
        <w:rPr>
          <w:sz w:val="24"/>
          <w:szCs w:val="24"/>
        </w:rPr>
        <w:tab/>
        <w:t>=         1.078.954,92</w:t>
      </w:r>
    </w:p>
    <w:p w:rsidR="00804200" w:rsidRDefault="00804200" w:rsidP="00804200">
      <w:pPr>
        <w:tabs>
          <w:tab w:val="left" w:pos="1168"/>
          <w:tab w:val="left" w:pos="1735"/>
          <w:tab w:val="left" w:pos="7263"/>
          <w:tab w:val="right" w:pos="9214"/>
        </w:tabs>
        <w:ind w:left="1168" w:hanging="283"/>
        <w:jc w:val="both"/>
        <w:rPr>
          <w:sz w:val="24"/>
          <w:szCs w:val="24"/>
        </w:rPr>
      </w:pPr>
      <w:r>
        <w:rPr>
          <w:b/>
          <w:sz w:val="24"/>
          <w:szCs w:val="24"/>
        </w:rPr>
        <w:t>-</w:t>
      </w:r>
      <w:r>
        <w:rPr>
          <w:b/>
          <w:sz w:val="24"/>
          <w:szCs w:val="24"/>
        </w:rPr>
        <w:tab/>
        <w:t xml:space="preserve">05. </w:t>
      </w:r>
      <w:r>
        <w:rPr>
          <w:sz w:val="24"/>
          <w:szCs w:val="24"/>
        </w:rPr>
        <w:t xml:space="preserve"> Diğer Gelirler</w:t>
      </w:r>
      <w:r>
        <w:rPr>
          <w:sz w:val="24"/>
          <w:szCs w:val="24"/>
        </w:rPr>
        <w:tab/>
        <w:t>=     467.184.361,72</w:t>
      </w:r>
    </w:p>
    <w:p w:rsidR="00804200" w:rsidRDefault="00804200" w:rsidP="00804200">
      <w:pPr>
        <w:tabs>
          <w:tab w:val="left" w:pos="1168"/>
          <w:tab w:val="left" w:pos="1735"/>
          <w:tab w:val="left" w:pos="7263"/>
          <w:tab w:val="right" w:pos="9214"/>
        </w:tabs>
        <w:ind w:left="1168" w:hanging="283"/>
        <w:jc w:val="both"/>
        <w:rPr>
          <w:sz w:val="24"/>
          <w:szCs w:val="24"/>
        </w:rPr>
      </w:pPr>
      <w:r>
        <w:rPr>
          <w:b/>
          <w:sz w:val="24"/>
          <w:szCs w:val="24"/>
        </w:rPr>
        <w:t>-</w:t>
      </w:r>
      <w:r>
        <w:rPr>
          <w:b/>
          <w:sz w:val="24"/>
          <w:szCs w:val="24"/>
        </w:rPr>
        <w:tab/>
        <w:t xml:space="preserve">06.  </w:t>
      </w:r>
      <w:r>
        <w:rPr>
          <w:sz w:val="24"/>
          <w:szCs w:val="24"/>
        </w:rPr>
        <w:t xml:space="preserve">Sermaye Gelirleri </w:t>
      </w:r>
      <w:r>
        <w:rPr>
          <w:sz w:val="24"/>
          <w:szCs w:val="24"/>
        </w:rPr>
        <w:tab/>
        <w:t>=       87.000.000,00</w:t>
      </w:r>
    </w:p>
    <w:p w:rsidR="00804200" w:rsidRDefault="00804200" w:rsidP="00804200">
      <w:pPr>
        <w:tabs>
          <w:tab w:val="left" w:pos="885"/>
          <w:tab w:val="left" w:pos="1168"/>
          <w:tab w:val="left" w:pos="7230"/>
          <w:tab w:val="right" w:pos="8505"/>
        </w:tabs>
        <w:jc w:val="both"/>
        <w:rPr>
          <w:sz w:val="24"/>
          <w:szCs w:val="24"/>
        </w:rPr>
      </w:pPr>
      <w:r>
        <w:rPr>
          <w:sz w:val="24"/>
          <w:szCs w:val="24"/>
        </w:rPr>
        <w:tab/>
      </w:r>
      <w:r>
        <w:rPr>
          <w:b/>
          <w:sz w:val="24"/>
          <w:szCs w:val="24"/>
        </w:rPr>
        <w:t>-</w:t>
      </w:r>
      <w:r>
        <w:rPr>
          <w:b/>
          <w:sz w:val="24"/>
          <w:szCs w:val="24"/>
        </w:rPr>
        <w:tab/>
        <w:t>08.</w:t>
      </w:r>
      <w:r>
        <w:rPr>
          <w:sz w:val="24"/>
          <w:szCs w:val="24"/>
        </w:rPr>
        <w:t xml:space="preserve">  Alacaklardan Tahsilatlar</w:t>
      </w:r>
      <w:r>
        <w:rPr>
          <w:sz w:val="24"/>
          <w:szCs w:val="24"/>
        </w:rPr>
        <w:tab/>
        <w:t xml:space="preserve">=  </w:t>
      </w:r>
      <w:r>
        <w:rPr>
          <w:sz w:val="24"/>
          <w:szCs w:val="24"/>
          <w:u w:val="single"/>
        </w:rPr>
        <w:tab/>
        <w:t xml:space="preserve">                     0,00        </w:t>
      </w:r>
    </w:p>
    <w:p w:rsidR="00804200" w:rsidRDefault="00804200" w:rsidP="00804200">
      <w:pPr>
        <w:tabs>
          <w:tab w:val="left" w:pos="1168"/>
          <w:tab w:val="left" w:pos="1593"/>
          <w:tab w:val="left" w:pos="5846"/>
          <w:tab w:val="left" w:pos="7263"/>
          <w:tab w:val="left" w:pos="7689"/>
          <w:tab w:val="right" w:pos="9512"/>
        </w:tabs>
        <w:ind w:left="1173"/>
        <w:jc w:val="both"/>
        <w:rPr>
          <w:b/>
          <w:sz w:val="24"/>
          <w:szCs w:val="24"/>
        </w:rPr>
      </w:pPr>
      <w:r>
        <w:rPr>
          <w:sz w:val="24"/>
          <w:szCs w:val="24"/>
        </w:rPr>
        <w:tab/>
      </w:r>
      <w:r>
        <w:rPr>
          <w:sz w:val="24"/>
          <w:szCs w:val="24"/>
        </w:rPr>
        <w:tab/>
        <w:t xml:space="preserve">  </w:t>
      </w:r>
      <w:r>
        <w:rPr>
          <w:b/>
          <w:sz w:val="24"/>
          <w:szCs w:val="24"/>
        </w:rPr>
        <w:t>TOPLAM</w:t>
      </w:r>
      <w:r>
        <w:rPr>
          <w:sz w:val="24"/>
          <w:szCs w:val="24"/>
        </w:rPr>
        <w:tab/>
        <w:t xml:space="preserve">=     </w:t>
      </w:r>
      <w:r>
        <w:rPr>
          <w:b/>
          <w:sz w:val="24"/>
          <w:szCs w:val="24"/>
        </w:rPr>
        <w:t>715.149.348,38</w:t>
      </w:r>
    </w:p>
    <w:p w:rsidR="00804200" w:rsidRDefault="00804200" w:rsidP="00804200">
      <w:pPr>
        <w:pStyle w:val="ListeParagraf"/>
        <w:tabs>
          <w:tab w:val="left" w:pos="1593"/>
          <w:tab w:val="left" w:pos="5846"/>
          <w:tab w:val="left" w:pos="7263"/>
          <w:tab w:val="left" w:pos="7689"/>
          <w:tab w:val="right" w:pos="9512"/>
        </w:tabs>
        <w:ind w:firstLine="567"/>
        <w:jc w:val="both"/>
        <w:rPr>
          <w:b/>
          <w:sz w:val="24"/>
          <w:szCs w:val="24"/>
          <w:u w:val="single"/>
        </w:rPr>
      </w:pPr>
      <w:r>
        <w:rPr>
          <w:b/>
        </w:rPr>
        <w:t xml:space="preserve">3)   2023 Mali yılı içerisinde gerçekleşen tahakkuk miktarı             :     </w:t>
      </w:r>
    </w:p>
    <w:p w:rsidR="00804200" w:rsidRDefault="00804200" w:rsidP="00804200">
      <w:pPr>
        <w:tabs>
          <w:tab w:val="left" w:pos="1168"/>
          <w:tab w:val="left" w:pos="1593"/>
          <w:tab w:val="left" w:pos="5846"/>
          <w:tab w:val="left" w:pos="7263"/>
          <w:tab w:val="left" w:pos="7689"/>
          <w:tab w:val="right" w:pos="9512"/>
        </w:tabs>
        <w:ind w:left="1173"/>
        <w:jc w:val="both"/>
        <w:rPr>
          <w:b/>
          <w:sz w:val="24"/>
          <w:szCs w:val="24"/>
        </w:rPr>
      </w:pPr>
      <w:r>
        <w:rPr>
          <w:b/>
          <w:sz w:val="24"/>
          <w:szCs w:val="24"/>
        </w:rPr>
        <w:t>-</w:t>
      </w:r>
      <w:r>
        <w:rPr>
          <w:b/>
          <w:sz w:val="24"/>
          <w:szCs w:val="24"/>
        </w:rPr>
        <w:tab/>
        <w:t>01.</w:t>
      </w:r>
      <w:r>
        <w:rPr>
          <w:sz w:val="24"/>
          <w:szCs w:val="24"/>
        </w:rPr>
        <w:t xml:space="preserve"> Vergi Gelirleri</w:t>
      </w:r>
      <w:r>
        <w:rPr>
          <w:b/>
          <w:sz w:val="24"/>
          <w:szCs w:val="24"/>
        </w:rPr>
        <w:tab/>
      </w:r>
      <w:r>
        <w:rPr>
          <w:b/>
          <w:sz w:val="24"/>
          <w:szCs w:val="24"/>
        </w:rPr>
        <w:tab/>
        <w:t>=</w:t>
      </w:r>
      <w:r>
        <w:rPr>
          <w:b/>
          <w:sz w:val="24"/>
          <w:szCs w:val="24"/>
        </w:rPr>
        <w:tab/>
      </w:r>
      <w:r>
        <w:rPr>
          <w:bCs/>
          <w:sz w:val="24"/>
          <w:szCs w:val="24"/>
        </w:rPr>
        <w:t>207.785.385,53</w:t>
      </w:r>
    </w:p>
    <w:p w:rsidR="00804200" w:rsidRDefault="00804200" w:rsidP="00804200">
      <w:pPr>
        <w:tabs>
          <w:tab w:val="left" w:pos="1168"/>
          <w:tab w:val="left" w:pos="1593"/>
          <w:tab w:val="left" w:pos="5846"/>
          <w:tab w:val="left" w:pos="7263"/>
          <w:tab w:val="left" w:pos="7689"/>
          <w:tab w:val="right" w:pos="9512"/>
        </w:tabs>
        <w:ind w:left="1173"/>
        <w:jc w:val="both"/>
        <w:rPr>
          <w:sz w:val="24"/>
          <w:szCs w:val="24"/>
        </w:rPr>
      </w:pPr>
      <w:r>
        <w:rPr>
          <w:b/>
          <w:sz w:val="24"/>
          <w:szCs w:val="24"/>
        </w:rPr>
        <w:t>-</w:t>
      </w:r>
      <w:r>
        <w:rPr>
          <w:b/>
          <w:sz w:val="24"/>
          <w:szCs w:val="24"/>
        </w:rPr>
        <w:tab/>
        <w:t>03.</w:t>
      </w:r>
      <w:r>
        <w:rPr>
          <w:sz w:val="24"/>
          <w:szCs w:val="24"/>
        </w:rPr>
        <w:t xml:space="preserve"> Teşebbüs ve Mülkiyet Gelirleri</w:t>
      </w:r>
      <w:r>
        <w:rPr>
          <w:b/>
          <w:sz w:val="24"/>
          <w:szCs w:val="24"/>
        </w:rPr>
        <w:tab/>
      </w:r>
      <w:r>
        <w:rPr>
          <w:b/>
          <w:sz w:val="24"/>
          <w:szCs w:val="24"/>
        </w:rPr>
        <w:tab/>
        <w:t>=</w:t>
      </w:r>
      <w:r>
        <w:rPr>
          <w:b/>
          <w:sz w:val="24"/>
          <w:szCs w:val="24"/>
        </w:rPr>
        <w:tab/>
        <w:t xml:space="preserve">  </w:t>
      </w:r>
      <w:r>
        <w:rPr>
          <w:sz w:val="24"/>
          <w:szCs w:val="24"/>
        </w:rPr>
        <w:t>39.038.007,87</w:t>
      </w:r>
    </w:p>
    <w:p w:rsidR="00804200" w:rsidRDefault="00804200" w:rsidP="00804200">
      <w:pPr>
        <w:tabs>
          <w:tab w:val="left" w:pos="885"/>
          <w:tab w:val="left" w:pos="1168"/>
          <w:tab w:val="left" w:pos="7263"/>
          <w:tab w:val="right" w:pos="9512"/>
        </w:tabs>
        <w:ind w:left="176"/>
        <w:jc w:val="both"/>
        <w:rPr>
          <w:sz w:val="24"/>
          <w:szCs w:val="24"/>
        </w:rPr>
      </w:pPr>
      <w:r>
        <w:rPr>
          <w:b/>
          <w:sz w:val="24"/>
          <w:szCs w:val="24"/>
        </w:rPr>
        <w:tab/>
      </w:r>
      <w:r>
        <w:rPr>
          <w:b/>
          <w:sz w:val="24"/>
          <w:szCs w:val="24"/>
        </w:rPr>
        <w:tab/>
        <w:t xml:space="preserve">-      04.  </w:t>
      </w:r>
      <w:r>
        <w:rPr>
          <w:sz w:val="24"/>
          <w:szCs w:val="24"/>
        </w:rPr>
        <w:t>Alınan Bağış ve Yardımlar ile Özel Gelirler</w:t>
      </w:r>
      <w:r>
        <w:rPr>
          <w:sz w:val="24"/>
          <w:szCs w:val="24"/>
        </w:rPr>
        <w:tab/>
        <w:t>=         1.078.954,92</w:t>
      </w:r>
    </w:p>
    <w:p w:rsidR="00804200" w:rsidRDefault="00804200" w:rsidP="00804200">
      <w:pPr>
        <w:tabs>
          <w:tab w:val="left" w:pos="1168"/>
          <w:tab w:val="left" w:pos="1593"/>
          <w:tab w:val="left" w:pos="5846"/>
          <w:tab w:val="left" w:pos="7263"/>
          <w:tab w:val="left" w:pos="7689"/>
          <w:tab w:val="left" w:pos="8010"/>
          <w:tab w:val="right" w:pos="9512"/>
        </w:tabs>
        <w:ind w:left="1173"/>
        <w:jc w:val="both"/>
        <w:rPr>
          <w:sz w:val="24"/>
          <w:szCs w:val="24"/>
        </w:rPr>
      </w:pPr>
      <w:r>
        <w:rPr>
          <w:b/>
          <w:sz w:val="24"/>
          <w:szCs w:val="24"/>
        </w:rPr>
        <w:t>-      05.</w:t>
      </w:r>
      <w:r>
        <w:rPr>
          <w:sz w:val="24"/>
          <w:szCs w:val="24"/>
        </w:rPr>
        <w:t xml:space="preserve"> Diğer Gelirleri</w:t>
      </w:r>
      <w:r>
        <w:rPr>
          <w:sz w:val="24"/>
          <w:szCs w:val="24"/>
        </w:rPr>
        <w:tab/>
      </w:r>
      <w:r>
        <w:rPr>
          <w:sz w:val="24"/>
          <w:szCs w:val="24"/>
        </w:rPr>
        <w:tab/>
        <w:t>=     471.314.444,63</w:t>
      </w:r>
    </w:p>
    <w:p w:rsidR="00804200" w:rsidRDefault="00804200" w:rsidP="00804200">
      <w:pPr>
        <w:tabs>
          <w:tab w:val="left" w:pos="1168"/>
          <w:tab w:val="left" w:pos="1593"/>
          <w:tab w:val="left" w:pos="5846"/>
          <w:tab w:val="left" w:pos="7263"/>
          <w:tab w:val="left" w:pos="7689"/>
          <w:tab w:val="left" w:pos="8621"/>
          <w:tab w:val="right" w:pos="9512"/>
        </w:tabs>
        <w:ind w:left="1173"/>
        <w:jc w:val="both"/>
        <w:rPr>
          <w:sz w:val="24"/>
          <w:szCs w:val="24"/>
        </w:rPr>
      </w:pPr>
      <w:r>
        <w:rPr>
          <w:b/>
          <w:sz w:val="24"/>
          <w:szCs w:val="24"/>
        </w:rPr>
        <w:t>-</w:t>
      </w:r>
      <w:r>
        <w:rPr>
          <w:b/>
          <w:sz w:val="24"/>
          <w:szCs w:val="24"/>
        </w:rPr>
        <w:tab/>
        <w:t>06.</w:t>
      </w:r>
      <w:r>
        <w:rPr>
          <w:sz w:val="24"/>
          <w:szCs w:val="24"/>
        </w:rPr>
        <w:t xml:space="preserve"> Sermaye Gelirleri</w:t>
      </w:r>
      <w:r>
        <w:rPr>
          <w:sz w:val="24"/>
          <w:szCs w:val="24"/>
        </w:rPr>
        <w:tab/>
      </w:r>
      <w:r>
        <w:rPr>
          <w:sz w:val="24"/>
          <w:szCs w:val="24"/>
        </w:rPr>
        <w:tab/>
        <w:t>=       87.000.000,00</w:t>
      </w:r>
      <w:r>
        <w:rPr>
          <w:sz w:val="24"/>
          <w:szCs w:val="24"/>
        </w:rPr>
        <w:tab/>
      </w:r>
    </w:p>
    <w:p w:rsidR="00804200" w:rsidRDefault="00804200" w:rsidP="00804200">
      <w:pPr>
        <w:tabs>
          <w:tab w:val="left" w:pos="1168"/>
          <w:tab w:val="left" w:pos="1593"/>
          <w:tab w:val="left" w:pos="5846"/>
          <w:tab w:val="left" w:pos="7263"/>
          <w:tab w:val="left" w:pos="7689"/>
        </w:tabs>
        <w:ind w:left="1173"/>
        <w:jc w:val="both"/>
        <w:rPr>
          <w:sz w:val="24"/>
          <w:szCs w:val="24"/>
          <w:u w:val="single"/>
        </w:rPr>
      </w:pPr>
      <w:r>
        <w:rPr>
          <w:b/>
          <w:sz w:val="24"/>
          <w:szCs w:val="24"/>
        </w:rPr>
        <w:t>-</w:t>
      </w:r>
      <w:r>
        <w:rPr>
          <w:b/>
          <w:sz w:val="24"/>
          <w:szCs w:val="24"/>
        </w:rPr>
        <w:tab/>
        <w:t>08.</w:t>
      </w:r>
      <w:r>
        <w:rPr>
          <w:sz w:val="24"/>
          <w:szCs w:val="24"/>
        </w:rPr>
        <w:t xml:space="preserve"> Alacaklardan Tahsilat</w:t>
      </w:r>
      <w:r>
        <w:rPr>
          <w:sz w:val="24"/>
          <w:szCs w:val="24"/>
        </w:rPr>
        <w:tab/>
      </w:r>
      <w:r>
        <w:rPr>
          <w:sz w:val="24"/>
          <w:szCs w:val="24"/>
        </w:rPr>
        <w:tab/>
        <w:t>=</w:t>
      </w:r>
      <w:r>
        <w:rPr>
          <w:sz w:val="24"/>
          <w:szCs w:val="24"/>
          <w:u w:val="single"/>
        </w:rPr>
        <w:tab/>
        <w:t xml:space="preserve">                  0,00</w:t>
      </w:r>
    </w:p>
    <w:p w:rsidR="00804200" w:rsidRDefault="00804200" w:rsidP="00804200">
      <w:pPr>
        <w:tabs>
          <w:tab w:val="left" w:pos="1168"/>
          <w:tab w:val="left" w:pos="1593"/>
          <w:tab w:val="left" w:pos="5846"/>
          <w:tab w:val="left" w:pos="7263"/>
          <w:tab w:val="left" w:pos="7689"/>
          <w:tab w:val="right" w:pos="9512"/>
        </w:tabs>
        <w:ind w:left="1173"/>
        <w:jc w:val="both"/>
        <w:rPr>
          <w:b/>
          <w:sz w:val="24"/>
          <w:szCs w:val="24"/>
          <w:u w:val="single"/>
        </w:rPr>
      </w:pPr>
      <w:r>
        <w:rPr>
          <w:sz w:val="24"/>
          <w:szCs w:val="24"/>
        </w:rPr>
        <w:tab/>
      </w:r>
      <w:r>
        <w:rPr>
          <w:sz w:val="24"/>
          <w:szCs w:val="24"/>
        </w:rPr>
        <w:tab/>
      </w:r>
      <w:r>
        <w:rPr>
          <w:b/>
          <w:sz w:val="24"/>
          <w:szCs w:val="24"/>
        </w:rPr>
        <w:t>TOPLAM</w:t>
      </w:r>
      <w:r>
        <w:rPr>
          <w:sz w:val="24"/>
          <w:szCs w:val="24"/>
        </w:rPr>
        <w:tab/>
      </w:r>
      <w:r>
        <w:rPr>
          <w:b/>
          <w:sz w:val="24"/>
          <w:szCs w:val="24"/>
        </w:rPr>
        <w:t>=</w:t>
      </w:r>
      <w:r>
        <w:rPr>
          <w:b/>
          <w:sz w:val="24"/>
          <w:szCs w:val="24"/>
        </w:rPr>
        <w:tab/>
        <w:t xml:space="preserve"> 806.216.792,95                                                             </w:t>
      </w:r>
    </w:p>
    <w:p w:rsidR="00804200" w:rsidRDefault="00804200" w:rsidP="00804200">
      <w:pPr>
        <w:tabs>
          <w:tab w:val="left" w:pos="993"/>
          <w:tab w:val="left" w:pos="5846"/>
          <w:tab w:val="left" w:pos="7263"/>
          <w:tab w:val="left" w:pos="7689"/>
          <w:tab w:val="right" w:pos="9512"/>
        </w:tabs>
        <w:ind w:left="318"/>
        <w:jc w:val="both"/>
        <w:rPr>
          <w:b/>
          <w:sz w:val="24"/>
          <w:szCs w:val="24"/>
        </w:rPr>
      </w:pPr>
      <w:r>
        <w:rPr>
          <w:b/>
          <w:sz w:val="24"/>
          <w:szCs w:val="24"/>
        </w:rPr>
        <w:t>4)</w:t>
      </w:r>
      <w:r>
        <w:rPr>
          <w:sz w:val="24"/>
          <w:szCs w:val="24"/>
        </w:rPr>
        <w:t xml:space="preserve">      2023 Mali Yılı içerisinde toplanan toplam Bütçe Gelirleri </w:t>
      </w:r>
      <w:r>
        <w:rPr>
          <w:b/>
          <w:sz w:val="24"/>
          <w:szCs w:val="24"/>
        </w:rPr>
        <w:t>716.674.755,55</w:t>
      </w:r>
      <w:r>
        <w:rPr>
          <w:sz w:val="24"/>
          <w:szCs w:val="24"/>
        </w:rPr>
        <w:t xml:space="preserve"> TL’dir.</w:t>
      </w:r>
    </w:p>
    <w:p w:rsidR="00804200" w:rsidRDefault="00804200" w:rsidP="00804200">
      <w:pPr>
        <w:tabs>
          <w:tab w:val="left" w:pos="1134"/>
          <w:tab w:val="left" w:pos="5846"/>
          <w:tab w:val="left" w:pos="7263"/>
          <w:tab w:val="left" w:pos="7689"/>
          <w:tab w:val="right" w:pos="9512"/>
        </w:tabs>
        <w:spacing w:line="480" w:lineRule="auto"/>
        <w:ind w:left="318"/>
        <w:jc w:val="both"/>
        <w:rPr>
          <w:b/>
          <w:sz w:val="24"/>
          <w:szCs w:val="24"/>
        </w:rPr>
      </w:pPr>
      <w:r>
        <w:rPr>
          <w:b/>
          <w:sz w:val="24"/>
          <w:szCs w:val="24"/>
        </w:rPr>
        <w:t xml:space="preserve">5)      </w:t>
      </w:r>
      <w:r>
        <w:rPr>
          <w:sz w:val="24"/>
          <w:szCs w:val="24"/>
        </w:rPr>
        <w:t xml:space="preserve">Yersiz ve fazla tahsil edilip de ret ve iade edilen tahsilat miktarı </w:t>
      </w:r>
      <w:r>
        <w:rPr>
          <w:b/>
          <w:bCs/>
          <w:sz w:val="24"/>
          <w:szCs w:val="24"/>
        </w:rPr>
        <w:t xml:space="preserve">1.525.407,17 </w:t>
      </w:r>
      <w:r>
        <w:rPr>
          <w:sz w:val="24"/>
          <w:szCs w:val="24"/>
        </w:rPr>
        <w:t>TL’dir.</w:t>
      </w:r>
      <w:r>
        <w:rPr>
          <w:b/>
          <w:sz w:val="24"/>
          <w:szCs w:val="24"/>
        </w:rPr>
        <w:t xml:space="preserve"> 6)</w:t>
      </w:r>
      <w:r>
        <w:rPr>
          <w:sz w:val="24"/>
          <w:szCs w:val="24"/>
        </w:rPr>
        <w:t xml:space="preserve">    2023 Mali Yılı içerisinde gerçekleştirilen gelir </w:t>
      </w:r>
      <w:r>
        <w:rPr>
          <w:b/>
          <w:sz w:val="24"/>
          <w:szCs w:val="24"/>
        </w:rPr>
        <w:t>716.674.755,55</w:t>
      </w:r>
      <w:r>
        <w:rPr>
          <w:sz w:val="24"/>
          <w:szCs w:val="24"/>
        </w:rPr>
        <w:t xml:space="preserve"> TL, tahsilattan yapılan ret ve iadelerden </w:t>
      </w:r>
      <w:r>
        <w:rPr>
          <w:b/>
          <w:bCs/>
          <w:sz w:val="24"/>
          <w:szCs w:val="24"/>
        </w:rPr>
        <w:t xml:space="preserve">1.525.407,17 TL </w:t>
      </w:r>
      <w:r>
        <w:rPr>
          <w:sz w:val="24"/>
          <w:szCs w:val="24"/>
        </w:rPr>
        <w:t xml:space="preserve">düşüldükten sonra kalan net gelir tahsilatı </w:t>
      </w:r>
      <w:r>
        <w:rPr>
          <w:b/>
          <w:sz w:val="24"/>
          <w:szCs w:val="24"/>
        </w:rPr>
        <w:t>715.149.348,38 TL</w:t>
      </w:r>
      <w:r>
        <w:rPr>
          <w:sz w:val="24"/>
          <w:szCs w:val="24"/>
        </w:rPr>
        <w:t>.’dir.</w:t>
      </w:r>
    </w:p>
    <w:p w:rsidR="00804200" w:rsidRDefault="00804200" w:rsidP="00804200">
      <w:pPr>
        <w:tabs>
          <w:tab w:val="left" w:pos="1593"/>
          <w:tab w:val="left" w:pos="5846"/>
          <w:tab w:val="left" w:pos="7263"/>
          <w:tab w:val="left" w:pos="7689"/>
          <w:tab w:val="right" w:pos="9512"/>
        </w:tabs>
        <w:jc w:val="both"/>
        <w:rPr>
          <w:b/>
          <w:sz w:val="24"/>
          <w:szCs w:val="24"/>
        </w:rPr>
      </w:pPr>
    </w:p>
    <w:p w:rsidR="00804200" w:rsidRDefault="00804200" w:rsidP="00804200">
      <w:pPr>
        <w:tabs>
          <w:tab w:val="left" w:pos="1593"/>
          <w:tab w:val="left" w:pos="5846"/>
          <w:tab w:val="left" w:pos="7263"/>
          <w:tab w:val="left" w:pos="7689"/>
          <w:tab w:val="right" w:pos="9512"/>
        </w:tabs>
        <w:ind w:left="318"/>
        <w:jc w:val="both"/>
        <w:rPr>
          <w:b/>
          <w:sz w:val="24"/>
          <w:szCs w:val="24"/>
        </w:rPr>
      </w:pPr>
      <w:r>
        <w:rPr>
          <w:b/>
          <w:sz w:val="24"/>
          <w:szCs w:val="24"/>
        </w:rPr>
        <w:t xml:space="preserve">7) </w:t>
      </w:r>
      <w:r>
        <w:rPr>
          <w:sz w:val="24"/>
          <w:szCs w:val="24"/>
        </w:rPr>
        <w:t xml:space="preserve">    2023 yılına devreden tahakkuk artığı miktarı </w:t>
      </w:r>
      <w:r>
        <w:rPr>
          <w:b/>
          <w:bCs/>
          <w:sz w:val="24"/>
          <w:szCs w:val="24"/>
        </w:rPr>
        <w:t>89.542.037,40</w:t>
      </w:r>
      <w:r>
        <w:rPr>
          <w:sz w:val="24"/>
          <w:szCs w:val="24"/>
        </w:rPr>
        <w:t xml:space="preserve"> TL.’dir.</w:t>
      </w:r>
    </w:p>
    <w:p w:rsidR="00804200" w:rsidRDefault="00804200" w:rsidP="00804200">
      <w:pPr>
        <w:tabs>
          <w:tab w:val="left" w:pos="1593"/>
          <w:tab w:val="left" w:pos="5846"/>
          <w:tab w:val="left" w:pos="7263"/>
          <w:tab w:val="left" w:pos="7689"/>
          <w:tab w:val="right" w:pos="9512"/>
        </w:tabs>
        <w:ind w:left="318"/>
        <w:jc w:val="both"/>
        <w:rPr>
          <w:rFonts w:ascii="Times New Roman" w:hAnsi="Times New Roman" w:cs="Times New Roman"/>
          <w:sz w:val="24"/>
          <w:szCs w:val="24"/>
        </w:rPr>
      </w:pPr>
      <w:r>
        <w:rPr>
          <w:b/>
          <w:sz w:val="24"/>
          <w:szCs w:val="24"/>
        </w:rPr>
        <w:t>8)</w:t>
      </w:r>
      <w:r>
        <w:rPr>
          <w:sz w:val="24"/>
          <w:szCs w:val="24"/>
        </w:rPr>
        <w:t xml:space="preserve">     2023 Mali Yılı Gelir Bütçesinin </w:t>
      </w:r>
      <w:r>
        <w:rPr>
          <w:b/>
          <w:sz w:val="24"/>
          <w:szCs w:val="24"/>
        </w:rPr>
        <w:t>%102</w:t>
      </w:r>
      <w:r>
        <w:rPr>
          <w:sz w:val="24"/>
          <w:szCs w:val="24"/>
        </w:rPr>
        <w:t xml:space="preserve"> gerçekleştiği görülmüştür.</w:t>
      </w:r>
      <w:r>
        <w:rPr>
          <w:b/>
          <w:sz w:val="24"/>
          <w:szCs w:val="24"/>
        </w:rPr>
        <w:t xml:space="preserve">                                                              </w:t>
      </w:r>
    </w:p>
    <w:p w:rsidR="00804200" w:rsidRDefault="00804200" w:rsidP="00804200">
      <w:pPr>
        <w:tabs>
          <w:tab w:val="left" w:pos="1593"/>
          <w:tab w:val="left" w:pos="5846"/>
          <w:tab w:val="left" w:pos="7263"/>
          <w:tab w:val="left" w:pos="7689"/>
          <w:tab w:val="right" w:pos="9512"/>
        </w:tabs>
        <w:ind w:left="318"/>
        <w:jc w:val="both"/>
        <w:rPr>
          <w:color w:val="000000"/>
          <w:sz w:val="24"/>
          <w:szCs w:val="24"/>
        </w:rPr>
      </w:pPr>
    </w:p>
    <w:p w:rsidR="00804200" w:rsidRDefault="00804200" w:rsidP="00804200">
      <w:pPr>
        <w:numPr>
          <w:ilvl w:val="0"/>
          <w:numId w:val="6"/>
        </w:numPr>
        <w:tabs>
          <w:tab w:val="clear" w:pos="420"/>
          <w:tab w:val="num" w:pos="601"/>
          <w:tab w:val="num" w:pos="1305"/>
        </w:tabs>
        <w:spacing w:after="0" w:line="240" w:lineRule="auto"/>
        <w:ind w:left="1305" w:hanging="1129"/>
        <w:jc w:val="both"/>
        <w:rPr>
          <w:b/>
          <w:color w:val="000000"/>
          <w:sz w:val="24"/>
          <w:szCs w:val="24"/>
        </w:rPr>
      </w:pPr>
      <w:r>
        <w:rPr>
          <w:b/>
          <w:color w:val="000000"/>
          <w:sz w:val="24"/>
          <w:szCs w:val="24"/>
        </w:rPr>
        <w:t xml:space="preserve">FİNANSMANIN EKONOMİK SINIFLANDIRILMASI </w:t>
      </w:r>
    </w:p>
    <w:p w:rsidR="00804200" w:rsidRDefault="00804200" w:rsidP="00804200">
      <w:pPr>
        <w:ind w:left="284"/>
        <w:jc w:val="both"/>
        <w:rPr>
          <w:b/>
          <w:color w:val="000000"/>
          <w:sz w:val="24"/>
          <w:szCs w:val="24"/>
        </w:rPr>
      </w:pPr>
    </w:p>
    <w:p w:rsidR="00804200" w:rsidRDefault="00804200" w:rsidP="00804200">
      <w:pPr>
        <w:ind w:left="284"/>
        <w:jc w:val="both"/>
        <w:rPr>
          <w:b/>
          <w:color w:val="000000"/>
          <w:sz w:val="24"/>
          <w:szCs w:val="24"/>
          <w:u w:val="single"/>
        </w:rPr>
      </w:pPr>
      <w:r>
        <w:rPr>
          <w:b/>
          <w:color w:val="000000"/>
          <w:sz w:val="24"/>
          <w:szCs w:val="24"/>
        </w:rPr>
        <w:t xml:space="preserve">                                             </w:t>
      </w:r>
      <w:r>
        <w:rPr>
          <w:b/>
          <w:color w:val="000000"/>
          <w:sz w:val="24"/>
          <w:szCs w:val="24"/>
          <w:u w:val="single"/>
        </w:rPr>
        <w:t>ÖNGÖRÜLEN</w:t>
      </w:r>
      <w:r>
        <w:rPr>
          <w:b/>
          <w:color w:val="000000"/>
          <w:sz w:val="24"/>
          <w:szCs w:val="24"/>
        </w:rPr>
        <w:t xml:space="preserve">         </w:t>
      </w:r>
      <w:r>
        <w:rPr>
          <w:b/>
          <w:color w:val="000000"/>
          <w:sz w:val="24"/>
          <w:szCs w:val="24"/>
          <w:u w:val="single"/>
        </w:rPr>
        <w:t>GERÇEKLEŞEN</w:t>
      </w:r>
    </w:p>
    <w:p w:rsidR="00804200" w:rsidRDefault="00804200" w:rsidP="00804200">
      <w:pPr>
        <w:ind w:left="284"/>
        <w:jc w:val="both"/>
        <w:rPr>
          <w:b/>
          <w:color w:val="000000"/>
          <w:sz w:val="24"/>
          <w:szCs w:val="24"/>
        </w:rPr>
      </w:pPr>
    </w:p>
    <w:p w:rsidR="00804200" w:rsidRDefault="00804200" w:rsidP="00804200">
      <w:pPr>
        <w:numPr>
          <w:ilvl w:val="0"/>
          <w:numId w:val="19"/>
        </w:numPr>
        <w:spacing w:after="0" w:line="240" w:lineRule="auto"/>
        <w:jc w:val="both"/>
        <w:rPr>
          <w:color w:val="000000"/>
          <w:sz w:val="24"/>
          <w:szCs w:val="24"/>
        </w:rPr>
      </w:pPr>
      <w:r>
        <w:rPr>
          <w:color w:val="000000"/>
          <w:sz w:val="24"/>
          <w:szCs w:val="24"/>
        </w:rPr>
        <w:t xml:space="preserve">İÇ BORÇLANMA           34.000.000,00                              0,00 </w:t>
      </w:r>
    </w:p>
    <w:p w:rsidR="00804200" w:rsidRDefault="00804200" w:rsidP="00804200">
      <w:pPr>
        <w:ind w:left="284"/>
        <w:jc w:val="both"/>
        <w:rPr>
          <w:b/>
          <w:color w:val="000000"/>
          <w:sz w:val="24"/>
          <w:szCs w:val="24"/>
        </w:rPr>
      </w:pPr>
    </w:p>
    <w:p w:rsidR="00804200" w:rsidRDefault="00804200" w:rsidP="00804200">
      <w:pPr>
        <w:ind w:left="644"/>
        <w:jc w:val="both"/>
        <w:rPr>
          <w:color w:val="000000"/>
          <w:sz w:val="24"/>
          <w:szCs w:val="24"/>
        </w:rPr>
      </w:pPr>
      <w:r>
        <w:rPr>
          <w:color w:val="000000"/>
          <w:sz w:val="24"/>
          <w:szCs w:val="24"/>
        </w:rPr>
        <w:t>1. 9.52. 1 -Borçlanma     44.000.000,00                                0,00</w:t>
      </w:r>
    </w:p>
    <w:p w:rsidR="00804200" w:rsidRDefault="00804200" w:rsidP="00804200">
      <w:pPr>
        <w:ind w:left="644"/>
        <w:jc w:val="both"/>
        <w:rPr>
          <w:sz w:val="24"/>
          <w:szCs w:val="24"/>
          <w:u w:val="single"/>
        </w:rPr>
      </w:pPr>
      <w:r>
        <w:rPr>
          <w:color w:val="000000"/>
          <w:sz w:val="24"/>
          <w:szCs w:val="24"/>
          <w:u w:val="single"/>
        </w:rPr>
        <w:t>1. 9.52 .2 -Ödeme (-)</w:t>
      </w:r>
      <w:r>
        <w:rPr>
          <w:sz w:val="24"/>
          <w:szCs w:val="24"/>
          <w:u w:val="single"/>
        </w:rPr>
        <w:t xml:space="preserve">     -10.000.000,00                 -9.654.604,61</w:t>
      </w:r>
    </w:p>
    <w:p w:rsidR="00804200" w:rsidRDefault="00804200" w:rsidP="00804200">
      <w:pPr>
        <w:ind w:left="644"/>
        <w:jc w:val="both"/>
        <w:rPr>
          <w:sz w:val="24"/>
          <w:szCs w:val="24"/>
        </w:rPr>
      </w:pPr>
      <w:r>
        <w:rPr>
          <w:sz w:val="24"/>
          <w:szCs w:val="24"/>
        </w:rPr>
        <w:t xml:space="preserve">  </w:t>
      </w:r>
      <w:r>
        <w:rPr>
          <w:b/>
          <w:sz w:val="24"/>
          <w:szCs w:val="24"/>
        </w:rPr>
        <w:t xml:space="preserve">TOPLAM                      34.000.000,00                -9.654.604,61 </w:t>
      </w:r>
    </w:p>
    <w:p w:rsidR="00804200" w:rsidRDefault="00804200" w:rsidP="00804200">
      <w:pPr>
        <w:ind w:left="644"/>
        <w:jc w:val="both"/>
        <w:rPr>
          <w:sz w:val="24"/>
          <w:szCs w:val="24"/>
        </w:rPr>
      </w:pPr>
    </w:p>
    <w:p w:rsidR="00804200" w:rsidRDefault="00804200" w:rsidP="00804200">
      <w:pPr>
        <w:tabs>
          <w:tab w:val="left" w:pos="1593"/>
          <w:tab w:val="left" w:pos="5846"/>
          <w:tab w:val="left" w:pos="7263"/>
          <w:tab w:val="left" w:pos="7689"/>
          <w:tab w:val="right" w:pos="9512"/>
        </w:tabs>
        <w:ind w:firstLine="249"/>
        <w:jc w:val="both"/>
        <w:rPr>
          <w:sz w:val="24"/>
          <w:szCs w:val="24"/>
        </w:rPr>
      </w:pPr>
      <w:r>
        <w:rPr>
          <w:rFonts w:ascii="Arial" w:hAnsi="Arial" w:cs="Arial"/>
        </w:rPr>
        <w:t>2023 Mali Yılı Kesin Hesap Cetvellerinin Muhasebe Yönetmeliğine ve Muhasebe Sistemlerine uygun olarak hazırlanmasında sorumluluk alan birim çalışanlarına komisyonlarımız teşekkür eder, çalışmalarının daha da verimli olmasını dileriz.</w:t>
      </w:r>
    </w:p>
    <w:p w:rsidR="00804200" w:rsidRDefault="00804200" w:rsidP="00A76C3B">
      <w:pPr>
        <w:tabs>
          <w:tab w:val="left" w:pos="1168"/>
          <w:tab w:val="left" w:pos="1735"/>
          <w:tab w:val="left" w:pos="5421"/>
          <w:tab w:val="left" w:pos="7263"/>
          <w:tab w:val="left" w:pos="7672"/>
          <w:tab w:val="right" w:pos="9214"/>
        </w:tabs>
        <w:ind w:left="1168" w:hanging="601"/>
        <w:jc w:val="both"/>
        <w:rPr>
          <w:b/>
          <w:sz w:val="24"/>
          <w:szCs w:val="24"/>
        </w:rPr>
      </w:pPr>
    </w:p>
    <w:p w:rsidR="002E2776" w:rsidRDefault="002E2776" w:rsidP="00A76C3B">
      <w:pPr>
        <w:tabs>
          <w:tab w:val="left" w:pos="3402"/>
          <w:tab w:val="left" w:pos="3686"/>
        </w:tabs>
        <w:spacing w:after="120" w:line="240" w:lineRule="auto"/>
        <w:jc w:val="both"/>
        <w:rPr>
          <w:rFonts w:ascii="Arial" w:hAnsi="Arial" w:cs="Arial"/>
          <w:b/>
          <w:sz w:val="24"/>
          <w:szCs w:val="24"/>
        </w:rPr>
      </w:pPr>
    </w:p>
    <w:p w:rsidR="00692CB8" w:rsidRDefault="00692CB8" w:rsidP="002E2776">
      <w:pPr>
        <w:tabs>
          <w:tab w:val="left" w:pos="3402"/>
          <w:tab w:val="left" w:pos="3686"/>
        </w:tabs>
        <w:spacing w:after="120" w:line="240" w:lineRule="auto"/>
        <w:jc w:val="both"/>
        <w:rPr>
          <w:rFonts w:ascii="Arial" w:hAnsi="Arial" w:cs="Arial"/>
          <w:b/>
          <w:sz w:val="24"/>
          <w:szCs w:val="24"/>
        </w:rPr>
      </w:pPr>
    </w:p>
    <w:p w:rsidR="000148B2" w:rsidRDefault="000148B2" w:rsidP="002E2776">
      <w:pPr>
        <w:tabs>
          <w:tab w:val="left" w:pos="3402"/>
          <w:tab w:val="left" w:pos="3686"/>
        </w:tabs>
        <w:spacing w:after="120" w:line="240" w:lineRule="auto"/>
        <w:jc w:val="both"/>
        <w:rPr>
          <w:rFonts w:ascii="Arial" w:hAnsi="Arial" w:cs="Arial"/>
          <w:b/>
          <w:sz w:val="24"/>
          <w:szCs w:val="24"/>
        </w:rPr>
      </w:pPr>
    </w:p>
    <w:p w:rsidR="00C50BC9" w:rsidRDefault="00C50BC9" w:rsidP="002E2776">
      <w:pPr>
        <w:tabs>
          <w:tab w:val="left" w:pos="3402"/>
          <w:tab w:val="left" w:pos="3686"/>
        </w:tabs>
        <w:spacing w:after="120" w:line="240" w:lineRule="auto"/>
        <w:jc w:val="both"/>
        <w:rPr>
          <w:rFonts w:ascii="Arial" w:hAnsi="Arial" w:cs="Arial"/>
          <w:b/>
          <w:sz w:val="24"/>
          <w:szCs w:val="24"/>
        </w:rPr>
      </w:pPr>
    </w:p>
    <w:p w:rsidR="00C50BC9" w:rsidRDefault="00C50BC9" w:rsidP="002E2776">
      <w:pPr>
        <w:tabs>
          <w:tab w:val="left" w:pos="3402"/>
          <w:tab w:val="left" w:pos="3686"/>
        </w:tabs>
        <w:spacing w:after="120" w:line="240" w:lineRule="auto"/>
        <w:jc w:val="both"/>
        <w:rPr>
          <w:rFonts w:ascii="Arial" w:hAnsi="Arial" w:cs="Arial"/>
          <w:b/>
          <w:sz w:val="24"/>
          <w:szCs w:val="24"/>
        </w:rPr>
      </w:pPr>
    </w:p>
    <w:p w:rsidR="00C50BC9" w:rsidRDefault="00C50BC9" w:rsidP="002E2776">
      <w:pPr>
        <w:tabs>
          <w:tab w:val="left" w:pos="3402"/>
          <w:tab w:val="left" w:pos="3686"/>
        </w:tabs>
        <w:spacing w:after="120" w:line="240" w:lineRule="auto"/>
        <w:jc w:val="both"/>
        <w:rPr>
          <w:rFonts w:ascii="Arial" w:hAnsi="Arial" w:cs="Arial"/>
          <w:b/>
          <w:sz w:val="24"/>
          <w:szCs w:val="24"/>
        </w:rPr>
      </w:pPr>
    </w:p>
    <w:p w:rsidR="000148B2" w:rsidRDefault="000148B2"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804200" w:rsidRDefault="00804200" w:rsidP="00804200">
      <w:pPr>
        <w:tabs>
          <w:tab w:val="left" w:pos="3402"/>
          <w:tab w:val="left" w:pos="3686"/>
        </w:tabs>
        <w:spacing w:after="120" w:line="240" w:lineRule="auto"/>
        <w:jc w:val="both"/>
        <w:rPr>
          <w:rFonts w:ascii="Arial" w:hAnsi="Arial" w:cs="Arial"/>
          <w:b/>
          <w:sz w:val="24"/>
          <w:szCs w:val="24"/>
        </w:rPr>
      </w:pPr>
    </w:p>
    <w:p w:rsidR="00804200" w:rsidRPr="00804200" w:rsidRDefault="00804200" w:rsidP="00804200">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804200">
        <w:rPr>
          <w:rFonts w:ascii="Arial" w:hAnsi="Arial" w:cs="Arial"/>
          <w:sz w:val="24"/>
          <w:szCs w:val="24"/>
        </w:rPr>
        <w:t>2</w:t>
      </w:r>
    </w:p>
    <w:p w:rsidR="00804200" w:rsidRPr="00A346A6" w:rsidRDefault="00804200" w:rsidP="00804200">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10.05.</w:t>
      </w:r>
      <w:r w:rsidRPr="00A346A6">
        <w:rPr>
          <w:rFonts w:ascii="Arial" w:hAnsi="Arial" w:cs="Arial"/>
          <w:sz w:val="24"/>
          <w:szCs w:val="24"/>
        </w:rPr>
        <w:t>202</w:t>
      </w:r>
      <w:r>
        <w:rPr>
          <w:rFonts w:ascii="Arial" w:hAnsi="Arial" w:cs="Arial"/>
          <w:sz w:val="24"/>
          <w:szCs w:val="24"/>
        </w:rPr>
        <w:t>4</w:t>
      </w:r>
    </w:p>
    <w:p w:rsidR="00804200" w:rsidRPr="005A5F95" w:rsidRDefault="00804200" w:rsidP="00804200">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5A5F95" w:rsidRPr="005A5F95">
        <w:rPr>
          <w:rFonts w:ascii="Arial" w:hAnsi="Arial" w:cs="Arial"/>
          <w:sz w:val="24"/>
          <w:szCs w:val="24"/>
        </w:rPr>
        <w:t>4</w:t>
      </w:r>
    </w:p>
    <w:p w:rsidR="00804200" w:rsidRPr="00A346A6" w:rsidRDefault="00804200" w:rsidP="00804200">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06.05.</w:t>
      </w:r>
      <w:r w:rsidRPr="00A346A6">
        <w:rPr>
          <w:rFonts w:ascii="Arial" w:hAnsi="Arial" w:cs="Arial"/>
          <w:sz w:val="24"/>
          <w:szCs w:val="24"/>
        </w:rPr>
        <w:t>202</w:t>
      </w:r>
      <w:r>
        <w:rPr>
          <w:rFonts w:ascii="Arial" w:hAnsi="Arial" w:cs="Arial"/>
          <w:sz w:val="24"/>
          <w:szCs w:val="24"/>
        </w:rPr>
        <w:t>4</w:t>
      </w:r>
    </w:p>
    <w:p w:rsidR="00804200" w:rsidRPr="00692CB8" w:rsidRDefault="00804200" w:rsidP="00804200">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sidR="005A5F95">
        <w:rPr>
          <w:rFonts w:ascii="Arial" w:hAnsi="Arial" w:cs="Arial"/>
          <w:sz w:val="24"/>
          <w:szCs w:val="24"/>
        </w:rPr>
        <w:t>76</w:t>
      </w:r>
    </w:p>
    <w:p w:rsidR="00804200" w:rsidRDefault="00804200" w:rsidP="00804200">
      <w:pPr>
        <w:tabs>
          <w:tab w:val="left" w:pos="3402"/>
          <w:tab w:val="left" w:pos="3686"/>
        </w:tabs>
        <w:spacing w:after="120" w:line="240" w:lineRule="auto"/>
        <w:jc w:val="both"/>
        <w:rPr>
          <w:b/>
          <w:sz w:val="24"/>
          <w:szCs w:val="24"/>
        </w:rPr>
      </w:pPr>
      <w:r>
        <w:rPr>
          <w:rFonts w:ascii="Arial" w:hAnsi="Arial" w:cs="Arial"/>
          <w:b/>
          <w:sz w:val="24"/>
          <w:szCs w:val="24"/>
        </w:rPr>
        <w:t>KOMİSYON ADI</w:t>
      </w:r>
      <w:r>
        <w:rPr>
          <w:b/>
          <w:sz w:val="24"/>
          <w:szCs w:val="24"/>
        </w:rPr>
        <w:tab/>
        <w:t>:</w:t>
      </w:r>
      <w:r>
        <w:rPr>
          <w:b/>
          <w:sz w:val="24"/>
          <w:szCs w:val="24"/>
        </w:rPr>
        <w:tab/>
      </w:r>
      <w:r w:rsidR="005A5F95">
        <w:rPr>
          <w:rFonts w:ascii="Arial" w:hAnsi="Arial" w:cs="Arial"/>
        </w:rPr>
        <w:t xml:space="preserve">Avrupa Birliği ve Dış İlişkiler </w:t>
      </w:r>
      <w:r>
        <w:rPr>
          <w:rFonts w:ascii="Arial" w:hAnsi="Arial" w:cs="Arial"/>
        </w:rPr>
        <w:t>Komisyonu</w:t>
      </w:r>
      <w:r w:rsidRPr="00DB74B8">
        <w:rPr>
          <w:sz w:val="24"/>
          <w:szCs w:val="24"/>
        </w:rPr>
        <w:t>,</w:t>
      </w:r>
      <w:r>
        <w:rPr>
          <w:sz w:val="24"/>
          <w:szCs w:val="24"/>
        </w:rPr>
        <w:t xml:space="preserve"> </w:t>
      </w:r>
      <w:r w:rsidR="008E199B">
        <w:rPr>
          <w:sz w:val="24"/>
          <w:szCs w:val="24"/>
        </w:rPr>
        <w:t xml:space="preserve">Kültür Sanat ve </w:t>
      </w:r>
      <w:r w:rsidR="008E199B">
        <w:rPr>
          <w:sz w:val="24"/>
          <w:szCs w:val="24"/>
        </w:rPr>
        <w:tab/>
      </w:r>
      <w:r w:rsidR="008E199B">
        <w:rPr>
          <w:sz w:val="24"/>
          <w:szCs w:val="24"/>
        </w:rPr>
        <w:tab/>
      </w:r>
      <w:r w:rsidR="008E199B">
        <w:rPr>
          <w:sz w:val="24"/>
          <w:szCs w:val="24"/>
        </w:rPr>
        <w:tab/>
        <w:t xml:space="preserve">Turizm </w:t>
      </w:r>
      <w:r>
        <w:rPr>
          <w:sz w:val="24"/>
          <w:szCs w:val="24"/>
        </w:rPr>
        <w:t>Komisyonu</w:t>
      </w:r>
      <w:r>
        <w:rPr>
          <w:rFonts w:ascii="Arial" w:hAnsi="Arial" w:cs="Arial"/>
        </w:rPr>
        <w:tab/>
      </w:r>
    </w:p>
    <w:p w:rsidR="00804200" w:rsidRDefault="00804200" w:rsidP="00804200">
      <w:pPr>
        <w:tabs>
          <w:tab w:val="left" w:pos="3402"/>
          <w:tab w:val="left" w:pos="3686"/>
        </w:tabs>
        <w:spacing w:after="120" w:line="240" w:lineRule="auto"/>
        <w:jc w:val="both"/>
        <w:rPr>
          <w:rFonts w:ascii="Arial" w:hAnsi="Arial" w:cs="Arial"/>
        </w:rPr>
      </w:pPr>
      <w:r>
        <w:rPr>
          <w:b/>
          <w:sz w:val="24"/>
          <w:szCs w:val="24"/>
        </w:rPr>
        <w:t>KOMİSYON ÜYELERİ İSİMLERİ</w:t>
      </w:r>
      <w:r>
        <w:rPr>
          <w:b/>
          <w:sz w:val="24"/>
          <w:szCs w:val="24"/>
        </w:rPr>
        <w:tab/>
        <w:t>:</w:t>
      </w:r>
      <w:r>
        <w:rPr>
          <w:b/>
          <w:sz w:val="24"/>
          <w:szCs w:val="24"/>
        </w:rPr>
        <w:tab/>
      </w:r>
      <w:r w:rsidR="008E199B">
        <w:rPr>
          <w:rFonts w:ascii="Arial" w:hAnsi="Arial" w:cs="Arial"/>
          <w:b/>
        </w:rPr>
        <w:t xml:space="preserve">Avrupa Birliği ve Dış İlişkiler </w:t>
      </w:r>
      <w:r>
        <w:rPr>
          <w:rFonts w:ascii="Arial" w:hAnsi="Arial" w:cs="Arial"/>
          <w:b/>
        </w:rPr>
        <w:t xml:space="preserve">Komisyonu: </w:t>
      </w:r>
      <w:r w:rsidR="00532121">
        <w:rPr>
          <w:rFonts w:ascii="Arial" w:hAnsi="Arial" w:cs="Arial"/>
          <w:b/>
        </w:rPr>
        <w:t>S</w:t>
      </w:r>
      <w:r w:rsidR="008E199B">
        <w:rPr>
          <w:rFonts w:ascii="Arial" w:hAnsi="Arial" w:cs="Arial"/>
        </w:rPr>
        <w:t xml:space="preserve">alih AKBAŞ </w:t>
      </w:r>
      <w:r w:rsidR="00532121">
        <w:rPr>
          <w:rFonts w:ascii="Arial" w:hAnsi="Arial" w:cs="Arial"/>
        </w:rPr>
        <w:tab/>
      </w:r>
      <w:r w:rsidR="00532121">
        <w:rPr>
          <w:rFonts w:ascii="Arial" w:hAnsi="Arial" w:cs="Arial"/>
        </w:rPr>
        <w:tab/>
      </w:r>
      <w:r>
        <w:rPr>
          <w:rFonts w:ascii="Arial" w:hAnsi="Arial" w:cs="Arial"/>
        </w:rPr>
        <w:t>(Kom. Başk),</w:t>
      </w:r>
      <w:r w:rsidR="00532121">
        <w:rPr>
          <w:rFonts w:ascii="Arial" w:hAnsi="Arial" w:cs="Arial"/>
        </w:rPr>
        <w:t xml:space="preserve"> Ali Özgen ERKOÇ</w:t>
      </w:r>
      <w:r>
        <w:rPr>
          <w:rFonts w:ascii="Arial" w:hAnsi="Arial" w:cs="Arial"/>
        </w:rPr>
        <w:t xml:space="preserve">  (Kom.Başk. V.), </w:t>
      </w:r>
      <w:r w:rsidR="00532121">
        <w:rPr>
          <w:rFonts w:ascii="Arial" w:hAnsi="Arial" w:cs="Arial"/>
        </w:rPr>
        <w:t xml:space="preserve">Ülker </w:t>
      </w:r>
      <w:r w:rsidR="00532121">
        <w:rPr>
          <w:rFonts w:ascii="Arial" w:hAnsi="Arial" w:cs="Arial"/>
        </w:rPr>
        <w:tab/>
      </w:r>
      <w:r w:rsidR="00532121">
        <w:rPr>
          <w:rFonts w:ascii="Arial" w:hAnsi="Arial" w:cs="Arial"/>
        </w:rPr>
        <w:tab/>
      </w:r>
      <w:r w:rsidR="00532121">
        <w:rPr>
          <w:rFonts w:ascii="Arial" w:hAnsi="Arial" w:cs="Arial"/>
        </w:rPr>
        <w:tab/>
        <w:t>BULUT, Sevil YEŞİL, Yusuf KAPLAN</w:t>
      </w:r>
    </w:p>
    <w:p w:rsidR="00804200" w:rsidRPr="000148B2" w:rsidRDefault="00804200" w:rsidP="00804200">
      <w:pPr>
        <w:tabs>
          <w:tab w:val="left" w:pos="3402"/>
          <w:tab w:val="left" w:pos="3686"/>
        </w:tabs>
        <w:spacing w:after="120" w:line="240" w:lineRule="auto"/>
        <w:jc w:val="both"/>
        <w:rPr>
          <w:rFonts w:ascii="Arial" w:hAnsi="Arial" w:cs="Arial"/>
        </w:rPr>
      </w:pPr>
      <w:r>
        <w:rPr>
          <w:b/>
          <w:sz w:val="24"/>
          <w:szCs w:val="24"/>
        </w:rPr>
        <w:tab/>
        <w:t xml:space="preserve">     </w:t>
      </w:r>
      <w:r w:rsidR="00532121">
        <w:rPr>
          <w:rFonts w:ascii="Arial" w:hAnsi="Arial" w:cs="Arial"/>
          <w:b/>
        </w:rPr>
        <w:t>Kültür Sanat ve Turizm</w:t>
      </w:r>
      <w:r>
        <w:rPr>
          <w:rFonts w:ascii="Arial" w:hAnsi="Arial" w:cs="Arial"/>
          <w:b/>
        </w:rPr>
        <w:t xml:space="preserve"> Komisyonu:</w:t>
      </w:r>
      <w:r w:rsidR="00532121">
        <w:rPr>
          <w:rFonts w:ascii="Arial" w:hAnsi="Arial" w:cs="Arial"/>
          <w:b/>
        </w:rPr>
        <w:t xml:space="preserve"> </w:t>
      </w:r>
      <w:r w:rsidR="00532121" w:rsidRPr="00532121">
        <w:rPr>
          <w:rFonts w:ascii="Arial" w:hAnsi="Arial" w:cs="Arial"/>
        </w:rPr>
        <w:t>Zerife GENÇ</w:t>
      </w:r>
      <w:r w:rsidR="00532121">
        <w:rPr>
          <w:rFonts w:ascii="Arial" w:hAnsi="Arial" w:cs="Arial"/>
        </w:rPr>
        <w:t xml:space="preserve"> </w:t>
      </w:r>
      <w:r>
        <w:rPr>
          <w:rFonts w:ascii="Arial" w:hAnsi="Arial" w:cs="Arial"/>
        </w:rPr>
        <w:tab/>
      </w:r>
      <w:r w:rsidR="00532121">
        <w:rPr>
          <w:rFonts w:ascii="Arial" w:hAnsi="Arial" w:cs="Arial"/>
        </w:rPr>
        <w:tab/>
      </w:r>
      <w:r w:rsidR="00532121">
        <w:rPr>
          <w:rFonts w:ascii="Arial" w:hAnsi="Arial" w:cs="Arial"/>
        </w:rPr>
        <w:tab/>
      </w:r>
      <w:r>
        <w:rPr>
          <w:rFonts w:ascii="Arial" w:hAnsi="Arial" w:cs="Arial"/>
        </w:rPr>
        <w:t xml:space="preserve">(Kom. Başk.), </w:t>
      </w:r>
      <w:r w:rsidR="00532121">
        <w:rPr>
          <w:rFonts w:ascii="Arial" w:hAnsi="Arial" w:cs="Arial"/>
        </w:rPr>
        <w:t>Ali Özgen ERKOÇ</w:t>
      </w:r>
      <w:r>
        <w:rPr>
          <w:rFonts w:ascii="Arial" w:hAnsi="Arial" w:cs="Arial"/>
        </w:rPr>
        <w:t xml:space="preserve">(Kom. Başk. V.), </w:t>
      </w:r>
      <w:r w:rsidR="00532121">
        <w:rPr>
          <w:rFonts w:ascii="Arial" w:hAnsi="Arial" w:cs="Arial"/>
        </w:rPr>
        <w:t xml:space="preserve">Sevgi </w:t>
      </w:r>
      <w:r w:rsidR="00532121">
        <w:rPr>
          <w:rFonts w:ascii="Arial" w:hAnsi="Arial" w:cs="Arial"/>
        </w:rPr>
        <w:tab/>
      </w:r>
      <w:r w:rsidR="00532121">
        <w:rPr>
          <w:rFonts w:ascii="Arial" w:hAnsi="Arial" w:cs="Arial"/>
        </w:rPr>
        <w:tab/>
      </w:r>
      <w:r w:rsidR="00532121">
        <w:rPr>
          <w:rFonts w:ascii="Arial" w:hAnsi="Arial" w:cs="Arial"/>
        </w:rPr>
        <w:tab/>
        <w:t>UĞURLU, Ersin NAS, Selim Raci DİBO</w:t>
      </w:r>
    </w:p>
    <w:p w:rsidR="00804200" w:rsidRDefault="00804200" w:rsidP="00804200">
      <w:pPr>
        <w:tabs>
          <w:tab w:val="left" w:pos="3402"/>
          <w:tab w:val="left" w:pos="3686"/>
        </w:tabs>
        <w:spacing w:after="120" w:line="240" w:lineRule="auto"/>
        <w:jc w:val="both"/>
        <w:rPr>
          <w:rFonts w:ascii="Arial" w:hAnsi="Arial" w:cs="Arial"/>
          <w:color w:val="000000" w:themeColor="text1"/>
        </w:rPr>
      </w:pPr>
      <w:r w:rsidRPr="00B0181B">
        <w:rPr>
          <w:b/>
          <w:sz w:val="24"/>
          <w:szCs w:val="24"/>
        </w:rPr>
        <w:t>KOMİSYON RAPORU TARİHİ</w:t>
      </w:r>
      <w:r w:rsidRPr="00B0181B">
        <w:rPr>
          <w:b/>
          <w:sz w:val="24"/>
          <w:szCs w:val="24"/>
        </w:rPr>
        <w:tab/>
        <w:t xml:space="preserve">:    </w:t>
      </w:r>
      <w:r>
        <w:rPr>
          <w:sz w:val="24"/>
          <w:szCs w:val="24"/>
        </w:rPr>
        <w:t>09.05.</w:t>
      </w:r>
      <w:r w:rsidRPr="00B0181B">
        <w:rPr>
          <w:sz w:val="24"/>
          <w:szCs w:val="24"/>
        </w:rPr>
        <w:t>202</w:t>
      </w:r>
      <w:r>
        <w:rPr>
          <w:sz w:val="24"/>
          <w:szCs w:val="24"/>
        </w:rPr>
        <w:t>4</w:t>
      </w:r>
    </w:p>
    <w:p w:rsidR="00DC313A" w:rsidRPr="00DC313A" w:rsidRDefault="00804200" w:rsidP="00DC313A">
      <w:pPr>
        <w:tabs>
          <w:tab w:val="left" w:pos="3402"/>
          <w:tab w:val="left" w:pos="3686"/>
        </w:tabs>
        <w:spacing w:after="120" w:line="240" w:lineRule="auto"/>
        <w:jc w:val="both"/>
        <w:rPr>
          <w:rFonts w:ascii="Arial" w:hAnsi="Arial" w:cs="Arial"/>
        </w:rPr>
      </w:pPr>
      <w:r w:rsidRPr="00B0181B">
        <w:rPr>
          <w:rFonts w:ascii="Arial" w:hAnsi="Arial" w:cs="Arial"/>
          <w:b/>
          <w:sz w:val="24"/>
          <w:szCs w:val="24"/>
        </w:rPr>
        <w:t>KOMİSYON RAPORU</w:t>
      </w:r>
      <w:r w:rsidRPr="00B0181B">
        <w:rPr>
          <w:rFonts w:ascii="Arial" w:hAnsi="Arial" w:cs="Arial"/>
          <w:b/>
          <w:sz w:val="24"/>
          <w:szCs w:val="24"/>
        </w:rPr>
        <w:tab/>
        <w:t>:</w:t>
      </w:r>
      <w:r>
        <w:rPr>
          <w:rFonts w:ascii="Arial" w:hAnsi="Arial" w:cs="Arial"/>
          <w:b/>
          <w:sz w:val="24"/>
          <w:szCs w:val="24"/>
        </w:rPr>
        <w:tab/>
      </w:r>
      <w:r w:rsidR="00DC313A" w:rsidRPr="00DC313A">
        <w:rPr>
          <w:rFonts w:ascii="Arial" w:hAnsi="Arial" w:cs="Arial"/>
        </w:rPr>
        <w:t xml:space="preserve">Kardeş Belediyemiz Almanya Neustadt Belediyesi tarafından 23-27 Mayıs 2024 tarihleri arasında "Demokrasi Festivali" adlı programa Belediye Başkanımız, kentimizi temsil edecek bir sanatçı ve beraberindeki refakatçısı ile üç bürokrat dahil toplam altı kişilik bir heyetin davet edilmesi ile ilgili teklif Belediye Meclisinin 06.05.2024 tarih ve 76 sayılı kararıyla Avrupa Birliği ve Dış İlişkiler Komisyonu ile Kültür Sanat ve Turizm Komisyonuna ortak havale edilmiştir. </w:t>
      </w:r>
    </w:p>
    <w:p w:rsidR="00DC313A" w:rsidRPr="00DC313A" w:rsidRDefault="00DC313A" w:rsidP="00DC313A">
      <w:pPr>
        <w:tabs>
          <w:tab w:val="left" w:pos="3402"/>
          <w:tab w:val="left" w:pos="3686"/>
        </w:tabs>
        <w:spacing w:after="120" w:line="240" w:lineRule="auto"/>
        <w:jc w:val="both"/>
        <w:rPr>
          <w:rFonts w:ascii="Arial" w:hAnsi="Arial" w:cs="Arial"/>
        </w:rPr>
      </w:pPr>
      <w:r w:rsidRPr="00DC313A">
        <w:rPr>
          <w:rFonts w:ascii="Arial" w:hAnsi="Arial" w:cs="Arial"/>
        </w:rPr>
        <w:t xml:space="preserve">5393 sayılı Belediye Kanununun 18. Maddesinin (p) bendinde "Yurt içinde Çevre ve Şehircilik Başkanlığının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 </w:t>
      </w:r>
    </w:p>
    <w:p w:rsidR="00A76C3B" w:rsidRDefault="00DC313A" w:rsidP="00DC313A">
      <w:pPr>
        <w:tabs>
          <w:tab w:val="left" w:pos="3402"/>
          <w:tab w:val="left" w:pos="3686"/>
        </w:tabs>
        <w:spacing w:after="120" w:line="240" w:lineRule="auto"/>
        <w:jc w:val="both"/>
        <w:rPr>
          <w:rFonts w:ascii="Arial" w:hAnsi="Arial" w:cs="Arial"/>
          <w:b/>
          <w:sz w:val="24"/>
          <w:szCs w:val="24"/>
        </w:rPr>
      </w:pPr>
      <w:r w:rsidRPr="00DC313A">
        <w:rPr>
          <w:rFonts w:ascii="Arial" w:hAnsi="Arial" w:cs="Arial"/>
        </w:rPr>
        <w:t>Ortak komisyon raporu doğrultusunda; Almanya'nın Kardeş şehir Neustadt Belediyesinin daveti üzerine 23-27 Mayıs 2024 tarihleri arasında "Demokrasi Festivali" adlı programa katılmak üzere Belediye Başkanı Abdullah ÖZYİĞİT, Belediye Başkan Yardımcısı Berna Ayfer DİNÇ, Kültür İşleri Müdürü Deniz ÖZEN, Meclis Üyesi Ali Özgen ERKOÇ’un ulaşım, transfer ücretlerinin masrafları Harcırah Kanunu Hükümlerine göre Belediyemiz bütçesinden karşılanmak üzere uçakla Almanya'nın Neustadt  şehrine geçici görevli olarak gitmelerinin kabulüne komisyonlarımızca  oy birliği ile karar verildi.</w:t>
      </w:r>
    </w:p>
    <w:p w:rsidR="00A76C3B" w:rsidRDefault="00A76C3B"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0148B2" w:rsidRDefault="000148B2"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A76C3B" w:rsidRDefault="00A76C3B" w:rsidP="002E2776">
      <w:pPr>
        <w:tabs>
          <w:tab w:val="left" w:pos="3402"/>
          <w:tab w:val="left" w:pos="3686"/>
        </w:tabs>
        <w:spacing w:after="120" w:line="240" w:lineRule="auto"/>
        <w:jc w:val="both"/>
        <w:rPr>
          <w:rFonts w:ascii="Arial" w:hAnsi="Arial" w:cs="Arial"/>
          <w:b/>
          <w:sz w:val="24"/>
          <w:szCs w:val="24"/>
        </w:rPr>
      </w:pPr>
    </w:p>
    <w:p w:rsidR="00C50BC9" w:rsidRDefault="00C50BC9"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Pr="00DB0130" w:rsidRDefault="00804200" w:rsidP="00C50BC9">
      <w:pPr>
        <w:tabs>
          <w:tab w:val="left" w:pos="3402"/>
          <w:tab w:val="left" w:pos="3686"/>
        </w:tabs>
        <w:spacing w:after="120" w:line="240" w:lineRule="auto"/>
        <w:jc w:val="both"/>
        <w:rPr>
          <w:rFonts w:ascii="Arial" w:hAnsi="Arial" w:cs="Arial"/>
          <w:b/>
          <w:color w:val="000000" w:themeColor="text1"/>
          <w:sz w:val="24"/>
          <w:szCs w:val="24"/>
        </w:rPr>
      </w:pPr>
    </w:p>
    <w:p w:rsidR="00F32759" w:rsidRPr="00DB0130" w:rsidRDefault="00F32759" w:rsidP="00F32759">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RAPOR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EB1204" w:rsidRPr="00DB0130">
        <w:rPr>
          <w:rFonts w:ascii="Arial" w:hAnsi="Arial" w:cs="Arial"/>
          <w:color w:val="000000" w:themeColor="text1"/>
          <w:sz w:val="24"/>
          <w:szCs w:val="24"/>
        </w:rPr>
        <w:t>3</w:t>
      </w:r>
    </w:p>
    <w:p w:rsidR="00F32759" w:rsidRPr="00DB0130" w:rsidRDefault="00F32759" w:rsidP="00F32759">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GÜNDEM TARİHİ</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10.05.2024</w:t>
      </w:r>
    </w:p>
    <w:p w:rsidR="00F32759" w:rsidRPr="00DB0130" w:rsidRDefault="00F32759" w:rsidP="00F32759">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GÜNDEM SIRA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EB1204" w:rsidRPr="00DB0130">
        <w:rPr>
          <w:rFonts w:ascii="Arial" w:hAnsi="Arial" w:cs="Arial"/>
          <w:color w:val="000000" w:themeColor="text1"/>
          <w:sz w:val="24"/>
          <w:szCs w:val="24"/>
        </w:rPr>
        <w:t>5</w:t>
      </w:r>
    </w:p>
    <w:p w:rsidR="00F32759" w:rsidRPr="00DB0130" w:rsidRDefault="00F32759" w:rsidP="00F32759">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 xml:space="preserve">ARA KARAR TARİHİ </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06.05.2024</w:t>
      </w:r>
    </w:p>
    <w:p w:rsidR="00F32759" w:rsidRPr="00DB0130" w:rsidRDefault="00F32759" w:rsidP="00F32759">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ARA KARAR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7</w:t>
      </w:r>
      <w:r w:rsidR="00EB1204" w:rsidRPr="00DB0130">
        <w:rPr>
          <w:rFonts w:ascii="Arial" w:hAnsi="Arial" w:cs="Arial"/>
          <w:color w:val="000000" w:themeColor="text1"/>
          <w:sz w:val="24"/>
          <w:szCs w:val="24"/>
        </w:rPr>
        <w:t>8</w:t>
      </w:r>
    </w:p>
    <w:p w:rsidR="00F32759" w:rsidRPr="00DB0130" w:rsidRDefault="00F32759" w:rsidP="00F32759">
      <w:pPr>
        <w:tabs>
          <w:tab w:val="left" w:pos="3402"/>
          <w:tab w:val="left" w:pos="3686"/>
        </w:tabs>
        <w:spacing w:after="120" w:line="240" w:lineRule="auto"/>
        <w:jc w:val="both"/>
        <w:rPr>
          <w:b/>
          <w:color w:val="000000" w:themeColor="text1"/>
          <w:sz w:val="24"/>
          <w:szCs w:val="24"/>
        </w:rPr>
      </w:pPr>
      <w:r w:rsidRPr="00DB0130">
        <w:rPr>
          <w:rFonts w:ascii="Arial" w:hAnsi="Arial" w:cs="Arial"/>
          <w:b/>
          <w:color w:val="000000" w:themeColor="text1"/>
          <w:sz w:val="24"/>
          <w:szCs w:val="24"/>
        </w:rPr>
        <w:t>KOMİSYON ADI</w:t>
      </w:r>
      <w:r w:rsidRPr="00DB0130">
        <w:rPr>
          <w:b/>
          <w:color w:val="000000" w:themeColor="text1"/>
          <w:sz w:val="24"/>
          <w:szCs w:val="24"/>
        </w:rPr>
        <w:tab/>
        <w:t>:</w:t>
      </w:r>
      <w:r w:rsidRPr="00DB0130">
        <w:rPr>
          <w:b/>
          <w:color w:val="000000" w:themeColor="text1"/>
          <w:sz w:val="24"/>
          <w:szCs w:val="24"/>
        </w:rPr>
        <w:tab/>
      </w:r>
      <w:r w:rsidR="00EB1204" w:rsidRPr="00DB0130">
        <w:rPr>
          <w:rFonts w:ascii="Arial" w:hAnsi="Arial" w:cs="Arial"/>
          <w:color w:val="000000" w:themeColor="text1"/>
        </w:rPr>
        <w:t>İmar</w:t>
      </w:r>
      <w:r w:rsidRPr="00DB0130">
        <w:rPr>
          <w:rFonts w:ascii="Arial" w:hAnsi="Arial" w:cs="Arial"/>
          <w:color w:val="000000" w:themeColor="text1"/>
        </w:rPr>
        <w:t xml:space="preserve"> Komisyonu</w:t>
      </w:r>
      <w:r w:rsidRPr="00DB0130">
        <w:rPr>
          <w:color w:val="000000" w:themeColor="text1"/>
          <w:sz w:val="24"/>
          <w:szCs w:val="24"/>
        </w:rPr>
        <w:t xml:space="preserve">, </w:t>
      </w:r>
      <w:r w:rsidR="00EB1204" w:rsidRPr="00DB0130">
        <w:rPr>
          <w:color w:val="000000" w:themeColor="text1"/>
          <w:sz w:val="24"/>
          <w:szCs w:val="24"/>
        </w:rPr>
        <w:t>Plan ve Bütçe</w:t>
      </w:r>
      <w:r w:rsidRPr="00DB0130">
        <w:rPr>
          <w:color w:val="000000" w:themeColor="text1"/>
          <w:sz w:val="24"/>
          <w:szCs w:val="24"/>
        </w:rPr>
        <w:t xml:space="preserve"> Komisyonu</w:t>
      </w:r>
      <w:r w:rsidRPr="00DB0130">
        <w:rPr>
          <w:rFonts w:ascii="Arial" w:hAnsi="Arial" w:cs="Arial"/>
          <w:color w:val="000000" w:themeColor="text1"/>
        </w:rPr>
        <w:tab/>
      </w:r>
    </w:p>
    <w:p w:rsidR="00F32759" w:rsidRPr="00DB0130" w:rsidRDefault="00F32759" w:rsidP="00F32759">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KOMİSYON ÜYELERİ İSİMLERİ</w:t>
      </w:r>
      <w:r w:rsidRPr="00DB0130">
        <w:rPr>
          <w:b/>
          <w:color w:val="000000" w:themeColor="text1"/>
          <w:sz w:val="24"/>
          <w:szCs w:val="24"/>
        </w:rPr>
        <w:tab/>
        <w:t>:</w:t>
      </w:r>
      <w:r w:rsidRPr="00DB0130">
        <w:rPr>
          <w:b/>
          <w:color w:val="000000" w:themeColor="text1"/>
          <w:sz w:val="24"/>
          <w:szCs w:val="24"/>
        </w:rPr>
        <w:tab/>
      </w:r>
      <w:r w:rsidR="00EB1204" w:rsidRPr="00DB0130">
        <w:rPr>
          <w:rFonts w:ascii="Arial" w:hAnsi="Arial" w:cs="Arial"/>
          <w:b/>
          <w:color w:val="000000" w:themeColor="text1"/>
        </w:rPr>
        <w:t>İmar</w:t>
      </w:r>
      <w:r w:rsidRPr="00DB0130">
        <w:rPr>
          <w:rFonts w:ascii="Arial" w:hAnsi="Arial" w:cs="Arial"/>
          <w:b/>
          <w:color w:val="000000" w:themeColor="text1"/>
        </w:rPr>
        <w:t xml:space="preserve"> Komisyonu: </w:t>
      </w:r>
      <w:r w:rsidR="00EB1204" w:rsidRPr="00DB0130">
        <w:rPr>
          <w:rFonts w:ascii="Arial" w:hAnsi="Arial" w:cs="Arial"/>
          <w:color w:val="000000" w:themeColor="text1"/>
        </w:rPr>
        <w:t>Musa TAŞ</w:t>
      </w:r>
      <w:r w:rsidR="00EB1204" w:rsidRPr="00DB0130">
        <w:rPr>
          <w:rFonts w:ascii="Arial" w:hAnsi="Arial" w:cs="Arial"/>
          <w:b/>
          <w:color w:val="000000" w:themeColor="text1"/>
        </w:rPr>
        <w:t xml:space="preserve"> </w:t>
      </w:r>
      <w:r w:rsidRPr="00DB0130">
        <w:rPr>
          <w:rFonts w:ascii="Arial" w:hAnsi="Arial" w:cs="Arial"/>
          <w:color w:val="000000" w:themeColor="text1"/>
        </w:rPr>
        <w:t xml:space="preserve">(Kom. Başk), </w:t>
      </w:r>
      <w:r w:rsidR="00EB1204" w:rsidRPr="00DB0130">
        <w:rPr>
          <w:rFonts w:ascii="Arial" w:hAnsi="Arial" w:cs="Arial"/>
          <w:color w:val="000000" w:themeColor="text1"/>
        </w:rPr>
        <w:t>Çağdaş DUTLU</w:t>
      </w:r>
      <w:r w:rsidRPr="00DB0130">
        <w:rPr>
          <w:rFonts w:ascii="Arial" w:hAnsi="Arial" w:cs="Arial"/>
          <w:color w:val="000000" w:themeColor="text1"/>
        </w:rPr>
        <w:t xml:space="preserve"> </w:t>
      </w:r>
      <w:r w:rsidR="004B5AC6" w:rsidRPr="00DB0130">
        <w:rPr>
          <w:rFonts w:ascii="Arial" w:hAnsi="Arial" w:cs="Arial"/>
          <w:color w:val="000000" w:themeColor="text1"/>
        </w:rPr>
        <w:tab/>
      </w:r>
      <w:r w:rsidR="004B5AC6" w:rsidRPr="00DB0130">
        <w:rPr>
          <w:rFonts w:ascii="Arial" w:hAnsi="Arial" w:cs="Arial"/>
          <w:color w:val="000000" w:themeColor="text1"/>
        </w:rPr>
        <w:tab/>
      </w:r>
      <w:r w:rsidRPr="00DB0130">
        <w:rPr>
          <w:rFonts w:ascii="Arial" w:hAnsi="Arial" w:cs="Arial"/>
          <w:color w:val="000000" w:themeColor="text1"/>
        </w:rPr>
        <w:t xml:space="preserve">(Kom.Başk. V.), </w:t>
      </w:r>
      <w:r w:rsidR="004B5AC6" w:rsidRPr="00DB0130">
        <w:rPr>
          <w:rFonts w:ascii="Arial" w:hAnsi="Arial" w:cs="Arial"/>
          <w:color w:val="000000" w:themeColor="text1"/>
        </w:rPr>
        <w:t xml:space="preserve">Devrim ÖZDEMİR, İbrahim CİNBAŞ, </w:t>
      </w:r>
      <w:r w:rsidR="004B5AC6" w:rsidRPr="00DB0130">
        <w:rPr>
          <w:rFonts w:ascii="Arial" w:hAnsi="Arial" w:cs="Arial"/>
          <w:color w:val="000000" w:themeColor="text1"/>
        </w:rPr>
        <w:tab/>
      </w:r>
      <w:r w:rsidR="004B5AC6" w:rsidRPr="00DB0130">
        <w:rPr>
          <w:rFonts w:ascii="Arial" w:hAnsi="Arial" w:cs="Arial"/>
          <w:color w:val="000000" w:themeColor="text1"/>
        </w:rPr>
        <w:tab/>
      </w:r>
      <w:r w:rsidR="004B5AC6" w:rsidRPr="00DB0130">
        <w:rPr>
          <w:rFonts w:ascii="Arial" w:hAnsi="Arial" w:cs="Arial"/>
          <w:color w:val="000000" w:themeColor="text1"/>
        </w:rPr>
        <w:tab/>
        <w:t>Mehmet YAHLİZADE</w:t>
      </w:r>
    </w:p>
    <w:p w:rsidR="00F32759" w:rsidRPr="00DB0130" w:rsidRDefault="00F32759" w:rsidP="00F32759">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ab/>
        <w:t xml:space="preserve">     </w:t>
      </w:r>
      <w:r w:rsidR="004B5AC6" w:rsidRPr="00DB0130">
        <w:rPr>
          <w:rFonts w:ascii="Arial" w:hAnsi="Arial" w:cs="Arial"/>
          <w:b/>
          <w:color w:val="000000" w:themeColor="text1"/>
        </w:rPr>
        <w:t>Plan ve Bütçe</w:t>
      </w:r>
      <w:r w:rsidRPr="00DB0130">
        <w:rPr>
          <w:rFonts w:ascii="Arial" w:hAnsi="Arial" w:cs="Arial"/>
          <w:b/>
          <w:color w:val="000000" w:themeColor="text1"/>
        </w:rPr>
        <w:t xml:space="preserve"> Komisyonu: </w:t>
      </w:r>
      <w:r w:rsidR="004B5AC6" w:rsidRPr="00DB0130">
        <w:rPr>
          <w:rFonts w:ascii="Arial" w:hAnsi="Arial" w:cs="Arial"/>
          <w:color w:val="000000" w:themeColor="text1"/>
        </w:rPr>
        <w:t>Doğan DÖLDÖŞ</w:t>
      </w:r>
      <w:r w:rsidRPr="00DB0130">
        <w:rPr>
          <w:rFonts w:ascii="Arial" w:hAnsi="Arial" w:cs="Arial"/>
          <w:color w:val="000000" w:themeColor="text1"/>
        </w:rPr>
        <w:t xml:space="preserve"> </w:t>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r>
      <w:r w:rsidR="004B5AC6" w:rsidRPr="00DB0130">
        <w:rPr>
          <w:rFonts w:ascii="Arial" w:hAnsi="Arial" w:cs="Arial"/>
          <w:color w:val="000000" w:themeColor="text1"/>
        </w:rPr>
        <w:tab/>
      </w:r>
      <w:r w:rsidRPr="00DB0130">
        <w:rPr>
          <w:rFonts w:ascii="Arial" w:hAnsi="Arial" w:cs="Arial"/>
          <w:color w:val="000000" w:themeColor="text1"/>
        </w:rPr>
        <w:t xml:space="preserve">(Kom. Başk.), </w:t>
      </w:r>
      <w:r w:rsidR="004B5AC6" w:rsidRPr="00DB0130">
        <w:rPr>
          <w:rFonts w:ascii="Arial" w:hAnsi="Arial" w:cs="Arial"/>
          <w:color w:val="000000" w:themeColor="text1"/>
        </w:rPr>
        <w:t xml:space="preserve">Cevdet YILMAZ </w:t>
      </w:r>
      <w:r w:rsidRPr="00DB0130">
        <w:rPr>
          <w:rFonts w:ascii="Arial" w:hAnsi="Arial" w:cs="Arial"/>
          <w:color w:val="000000" w:themeColor="text1"/>
        </w:rPr>
        <w:t xml:space="preserve">(Kom. Başk. V.), </w:t>
      </w:r>
      <w:r w:rsidR="004B5AC6" w:rsidRPr="00DB0130">
        <w:rPr>
          <w:rFonts w:ascii="Arial" w:hAnsi="Arial" w:cs="Arial"/>
          <w:color w:val="000000" w:themeColor="text1"/>
        </w:rPr>
        <w:t xml:space="preserve">Abuzer </w:t>
      </w:r>
      <w:r w:rsidR="004B5AC6" w:rsidRPr="00DB0130">
        <w:rPr>
          <w:rFonts w:ascii="Arial" w:hAnsi="Arial" w:cs="Arial"/>
          <w:color w:val="000000" w:themeColor="text1"/>
        </w:rPr>
        <w:tab/>
      </w:r>
      <w:r w:rsidR="004B5AC6" w:rsidRPr="00DB0130">
        <w:rPr>
          <w:rFonts w:ascii="Arial" w:hAnsi="Arial" w:cs="Arial"/>
          <w:color w:val="000000" w:themeColor="text1"/>
        </w:rPr>
        <w:tab/>
      </w:r>
      <w:r w:rsidR="004B5AC6" w:rsidRPr="00DB0130">
        <w:rPr>
          <w:rFonts w:ascii="Arial" w:hAnsi="Arial" w:cs="Arial"/>
          <w:color w:val="000000" w:themeColor="text1"/>
        </w:rPr>
        <w:tab/>
        <w:t>DÖNDAŞ, İbrahim CİNBAŞ, Abbas ÖZDİKER</w:t>
      </w:r>
    </w:p>
    <w:p w:rsidR="00F32759" w:rsidRPr="00DB0130" w:rsidRDefault="00F32759" w:rsidP="00F32759">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KOMİSYON RAPORU TARİHİ</w:t>
      </w:r>
      <w:r w:rsidRPr="00DB0130">
        <w:rPr>
          <w:b/>
          <w:color w:val="000000" w:themeColor="text1"/>
          <w:sz w:val="24"/>
          <w:szCs w:val="24"/>
        </w:rPr>
        <w:tab/>
        <w:t xml:space="preserve">:    </w:t>
      </w:r>
      <w:r w:rsidRPr="00DB0130">
        <w:rPr>
          <w:color w:val="000000" w:themeColor="text1"/>
          <w:sz w:val="24"/>
          <w:szCs w:val="24"/>
        </w:rPr>
        <w:t>09.05.2024</w:t>
      </w:r>
    </w:p>
    <w:p w:rsidR="00DB0130" w:rsidRPr="00DB0130" w:rsidRDefault="00F32759" w:rsidP="00DB0130">
      <w:pPr>
        <w:tabs>
          <w:tab w:val="left" w:pos="3402"/>
          <w:tab w:val="left" w:pos="3686"/>
        </w:tabs>
        <w:spacing w:after="120" w:line="240" w:lineRule="auto"/>
        <w:jc w:val="both"/>
        <w:rPr>
          <w:rFonts w:ascii="Arial" w:hAnsi="Arial" w:cs="Arial"/>
          <w:color w:val="000000" w:themeColor="text1"/>
        </w:rPr>
      </w:pPr>
      <w:r w:rsidRPr="00DB0130">
        <w:rPr>
          <w:rFonts w:ascii="Arial" w:hAnsi="Arial" w:cs="Arial"/>
          <w:b/>
          <w:color w:val="000000" w:themeColor="text1"/>
          <w:sz w:val="24"/>
          <w:szCs w:val="24"/>
        </w:rPr>
        <w:t>KOMİSYON RAPORU</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DB0130" w:rsidRPr="00DB0130">
        <w:rPr>
          <w:rFonts w:ascii="Arial" w:hAnsi="Arial" w:cs="Arial"/>
          <w:color w:val="000000" w:themeColor="text1"/>
        </w:rPr>
        <w:t>Belediyemiz tarafından yürütülen hizmetlerin daha verimli olarak yapılabilmesi için Mülkiyeti belediyemize ait olan Menteş Mahallesi, 21-J-II pafta, 6881 ada, 6 parsel, 3159,68 m2 alan ve Menteş Mahallesi, 21-J-I pafta, 2454 ada, 9 parsel, 3259,77 m2 alan arsa cinsi parsellerin satışının yapılması ile ilgili teklif Belediye Meclisinin 06.05.2024 tarih ve 78 sayılı ara kararı ile Plan ve Bütçe Komisyonu ile İmar Komisyonuna ortak havale edilmiştir.</w:t>
      </w:r>
    </w:p>
    <w:p w:rsidR="00804200" w:rsidRDefault="00DB0130" w:rsidP="00DB0130">
      <w:pPr>
        <w:tabs>
          <w:tab w:val="left" w:pos="3402"/>
          <w:tab w:val="left" w:pos="3686"/>
        </w:tabs>
        <w:spacing w:after="120" w:line="240" w:lineRule="auto"/>
        <w:jc w:val="both"/>
        <w:rPr>
          <w:rFonts w:ascii="Arial" w:hAnsi="Arial" w:cs="Arial"/>
          <w:color w:val="000000" w:themeColor="text1"/>
        </w:rPr>
      </w:pPr>
      <w:r w:rsidRPr="00DB0130">
        <w:rPr>
          <w:rFonts w:ascii="Arial" w:hAnsi="Arial" w:cs="Arial"/>
          <w:color w:val="000000" w:themeColor="text1"/>
        </w:rPr>
        <w:t xml:space="preserve">Teklifin komisyonlarımızca incelenmesi sonucunda;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 Belediye Meclisinin yetkisi dahilinde olduğundan ve söz konusu parselin satışından elde edilecek gelir belediye hizmetlerinde kullanılacağından, Menteş Mahallesi, 21-J-II pafta, 6881 ada, 6 parsel, 3159,68 m2 alan ve Menteş Mahallesi, 21-J-I pafta, 2454 ada, 9 parsel, 3259,77 m2 alan arsa cinsi parsellerin satışı ve satış işlemlerinin yapılması için Encümene yetki verilmesinin kabulüne komisyonlarımızca oy birliği ile karar verildi. </w:t>
      </w:r>
    </w:p>
    <w:p w:rsidR="00DB0130" w:rsidRDefault="00DB0130" w:rsidP="00DB0130">
      <w:pPr>
        <w:tabs>
          <w:tab w:val="left" w:pos="3402"/>
          <w:tab w:val="left" w:pos="3686"/>
        </w:tabs>
        <w:spacing w:after="120" w:line="240" w:lineRule="auto"/>
        <w:jc w:val="both"/>
        <w:rPr>
          <w:rFonts w:ascii="Arial" w:hAnsi="Arial" w:cs="Arial"/>
          <w:color w:val="000000" w:themeColor="text1"/>
        </w:rPr>
      </w:pPr>
    </w:p>
    <w:p w:rsidR="00DB0130" w:rsidRPr="00DB0130" w:rsidRDefault="00DB0130" w:rsidP="00DB0130">
      <w:pPr>
        <w:tabs>
          <w:tab w:val="left" w:pos="3402"/>
          <w:tab w:val="left" w:pos="3686"/>
        </w:tabs>
        <w:spacing w:after="120" w:line="240" w:lineRule="auto"/>
        <w:jc w:val="both"/>
        <w:rPr>
          <w:rFonts w:ascii="Arial" w:hAnsi="Arial" w:cs="Arial"/>
          <w:b/>
          <w:color w:val="000000" w:themeColor="text1"/>
          <w:sz w:val="24"/>
          <w:szCs w:val="24"/>
        </w:rPr>
      </w:pPr>
    </w:p>
    <w:p w:rsidR="00804200" w:rsidRDefault="00804200"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C50BC9">
      <w:pPr>
        <w:tabs>
          <w:tab w:val="left" w:pos="3402"/>
          <w:tab w:val="left" w:pos="3686"/>
        </w:tabs>
        <w:spacing w:after="120" w:line="240" w:lineRule="auto"/>
        <w:jc w:val="both"/>
        <w:rPr>
          <w:rFonts w:ascii="Arial" w:hAnsi="Arial" w:cs="Arial"/>
          <w:b/>
          <w:color w:val="FF0000"/>
          <w:sz w:val="24"/>
          <w:szCs w:val="24"/>
        </w:rPr>
      </w:pPr>
    </w:p>
    <w:p w:rsidR="00867193" w:rsidRDefault="00867193" w:rsidP="00867193">
      <w:pPr>
        <w:tabs>
          <w:tab w:val="left" w:pos="3402"/>
          <w:tab w:val="left" w:pos="3686"/>
        </w:tabs>
        <w:spacing w:after="120" w:line="240" w:lineRule="auto"/>
        <w:jc w:val="both"/>
        <w:rPr>
          <w:rFonts w:ascii="Arial" w:hAnsi="Arial" w:cs="Arial"/>
          <w:b/>
          <w:color w:val="000000" w:themeColor="text1"/>
          <w:sz w:val="24"/>
          <w:szCs w:val="24"/>
        </w:rPr>
      </w:pPr>
    </w:p>
    <w:p w:rsidR="00867193" w:rsidRPr="00DB0130" w:rsidRDefault="00867193" w:rsidP="00867193">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RAPOR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Pr>
          <w:rFonts w:ascii="Arial" w:hAnsi="Arial" w:cs="Arial"/>
          <w:color w:val="000000" w:themeColor="text1"/>
          <w:sz w:val="24"/>
          <w:szCs w:val="24"/>
        </w:rPr>
        <w:t>4</w:t>
      </w:r>
    </w:p>
    <w:p w:rsidR="00867193" w:rsidRPr="00DB0130" w:rsidRDefault="00867193" w:rsidP="00867193">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GÜNDEM TARİHİ</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10.05.2024</w:t>
      </w:r>
    </w:p>
    <w:p w:rsidR="00867193" w:rsidRPr="00DB0130" w:rsidRDefault="00867193" w:rsidP="00867193">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GÜNDEM SIRA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Pr>
          <w:rFonts w:ascii="Arial" w:hAnsi="Arial" w:cs="Arial"/>
          <w:color w:val="000000" w:themeColor="text1"/>
          <w:sz w:val="24"/>
          <w:szCs w:val="24"/>
        </w:rPr>
        <w:t>6</w:t>
      </w:r>
    </w:p>
    <w:p w:rsidR="00867193" w:rsidRPr="00DB0130" w:rsidRDefault="00867193" w:rsidP="00867193">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 xml:space="preserve">ARA KARAR TARİHİ </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0</w:t>
      </w:r>
      <w:r w:rsidR="00950E05">
        <w:rPr>
          <w:rFonts w:ascii="Arial" w:hAnsi="Arial" w:cs="Arial"/>
          <w:color w:val="000000" w:themeColor="text1"/>
          <w:sz w:val="24"/>
          <w:szCs w:val="24"/>
        </w:rPr>
        <w:t>6</w:t>
      </w:r>
      <w:r w:rsidRPr="00DB0130">
        <w:rPr>
          <w:rFonts w:ascii="Arial" w:hAnsi="Arial" w:cs="Arial"/>
          <w:color w:val="000000" w:themeColor="text1"/>
          <w:sz w:val="24"/>
          <w:szCs w:val="24"/>
        </w:rPr>
        <w:t>.0</w:t>
      </w:r>
      <w:r w:rsidR="00950E05">
        <w:rPr>
          <w:rFonts w:ascii="Arial" w:hAnsi="Arial" w:cs="Arial"/>
          <w:color w:val="000000" w:themeColor="text1"/>
          <w:sz w:val="24"/>
          <w:szCs w:val="24"/>
        </w:rPr>
        <w:t>5</w:t>
      </w:r>
      <w:r w:rsidRPr="00DB0130">
        <w:rPr>
          <w:rFonts w:ascii="Arial" w:hAnsi="Arial" w:cs="Arial"/>
          <w:color w:val="000000" w:themeColor="text1"/>
          <w:sz w:val="24"/>
          <w:szCs w:val="24"/>
        </w:rPr>
        <w:t>.2024</w:t>
      </w:r>
    </w:p>
    <w:p w:rsidR="00867193" w:rsidRPr="00DB0130" w:rsidRDefault="00867193" w:rsidP="00867193">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ARA KARAR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950E05">
        <w:rPr>
          <w:rFonts w:ascii="Arial" w:hAnsi="Arial" w:cs="Arial"/>
          <w:color w:val="000000" w:themeColor="text1"/>
          <w:sz w:val="24"/>
          <w:szCs w:val="24"/>
        </w:rPr>
        <w:t>79</w:t>
      </w:r>
    </w:p>
    <w:p w:rsidR="00867193" w:rsidRPr="00DB0130" w:rsidRDefault="00867193" w:rsidP="00867193">
      <w:pPr>
        <w:tabs>
          <w:tab w:val="left" w:pos="3402"/>
          <w:tab w:val="left" w:pos="3686"/>
        </w:tabs>
        <w:spacing w:after="120" w:line="240" w:lineRule="auto"/>
        <w:jc w:val="both"/>
        <w:rPr>
          <w:b/>
          <w:color w:val="000000" w:themeColor="text1"/>
          <w:sz w:val="24"/>
          <w:szCs w:val="24"/>
        </w:rPr>
      </w:pPr>
      <w:r w:rsidRPr="00DB0130">
        <w:rPr>
          <w:rFonts w:ascii="Arial" w:hAnsi="Arial" w:cs="Arial"/>
          <w:b/>
          <w:color w:val="000000" w:themeColor="text1"/>
          <w:sz w:val="24"/>
          <w:szCs w:val="24"/>
        </w:rPr>
        <w:t>KOMİSYON ADI</w:t>
      </w:r>
      <w:r w:rsidRPr="00DB0130">
        <w:rPr>
          <w:b/>
          <w:color w:val="000000" w:themeColor="text1"/>
          <w:sz w:val="24"/>
          <w:szCs w:val="24"/>
        </w:rPr>
        <w:tab/>
        <w:t>:</w:t>
      </w:r>
      <w:r w:rsidRPr="00DB0130">
        <w:rPr>
          <w:b/>
          <w:color w:val="000000" w:themeColor="text1"/>
          <w:sz w:val="24"/>
          <w:szCs w:val="24"/>
        </w:rPr>
        <w:tab/>
      </w:r>
      <w:r>
        <w:rPr>
          <w:rFonts w:ascii="Arial" w:hAnsi="Arial" w:cs="Arial"/>
          <w:color w:val="000000" w:themeColor="text1"/>
        </w:rPr>
        <w:t>Plan ve Bütçe</w:t>
      </w:r>
      <w:r w:rsidRPr="00DB0130">
        <w:rPr>
          <w:rFonts w:ascii="Arial" w:hAnsi="Arial" w:cs="Arial"/>
          <w:color w:val="000000" w:themeColor="text1"/>
        </w:rPr>
        <w:t xml:space="preserve"> Komisyonu</w:t>
      </w:r>
      <w:r w:rsidRPr="00DB0130">
        <w:rPr>
          <w:color w:val="000000" w:themeColor="text1"/>
          <w:sz w:val="24"/>
          <w:szCs w:val="24"/>
        </w:rPr>
        <w:t>,</w:t>
      </w:r>
      <w:r>
        <w:rPr>
          <w:color w:val="000000" w:themeColor="text1"/>
          <w:sz w:val="24"/>
          <w:szCs w:val="24"/>
        </w:rPr>
        <w:t xml:space="preserve"> Esnaf ve Ekonomik Hayatın </w:t>
      </w:r>
      <w:r>
        <w:rPr>
          <w:color w:val="000000" w:themeColor="text1"/>
          <w:sz w:val="24"/>
          <w:szCs w:val="24"/>
        </w:rPr>
        <w:tab/>
      </w:r>
      <w:r>
        <w:rPr>
          <w:color w:val="000000" w:themeColor="text1"/>
          <w:sz w:val="24"/>
          <w:szCs w:val="24"/>
        </w:rPr>
        <w:tab/>
      </w:r>
      <w:r>
        <w:rPr>
          <w:color w:val="000000" w:themeColor="text1"/>
          <w:sz w:val="24"/>
          <w:szCs w:val="24"/>
        </w:rPr>
        <w:tab/>
        <w:t>Geliştirilmesi</w:t>
      </w:r>
      <w:r w:rsidRPr="00DB0130">
        <w:rPr>
          <w:color w:val="000000" w:themeColor="text1"/>
          <w:sz w:val="24"/>
          <w:szCs w:val="24"/>
        </w:rPr>
        <w:t xml:space="preserve"> Komisyonu</w:t>
      </w:r>
      <w:r w:rsidRPr="00DB0130">
        <w:rPr>
          <w:rFonts w:ascii="Arial" w:hAnsi="Arial" w:cs="Arial"/>
          <w:color w:val="000000" w:themeColor="text1"/>
        </w:rPr>
        <w:tab/>
      </w:r>
    </w:p>
    <w:p w:rsidR="00867193" w:rsidRDefault="00867193" w:rsidP="00867193">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KOMİSYON ÜYELERİ İSİMLERİ</w:t>
      </w:r>
      <w:r w:rsidRPr="00DB0130">
        <w:rPr>
          <w:b/>
          <w:color w:val="000000" w:themeColor="text1"/>
          <w:sz w:val="24"/>
          <w:szCs w:val="24"/>
        </w:rPr>
        <w:tab/>
        <w:t>:</w:t>
      </w:r>
      <w:r w:rsidRPr="00DB0130">
        <w:rPr>
          <w:b/>
          <w:color w:val="000000" w:themeColor="text1"/>
          <w:sz w:val="24"/>
          <w:szCs w:val="24"/>
        </w:rPr>
        <w:tab/>
      </w:r>
      <w:r w:rsidRPr="00DB0130">
        <w:rPr>
          <w:rFonts w:ascii="Arial" w:hAnsi="Arial" w:cs="Arial"/>
          <w:b/>
          <w:color w:val="000000" w:themeColor="text1"/>
        </w:rPr>
        <w:t xml:space="preserve">Plan ve Bütçe Komisyonu: </w:t>
      </w:r>
      <w:r w:rsidRPr="00DB0130">
        <w:rPr>
          <w:rFonts w:ascii="Arial" w:hAnsi="Arial" w:cs="Arial"/>
          <w:color w:val="000000" w:themeColor="text1"/>
        </w:rPr>
        <w:t xml:space="preserve">Doğan DÖLDÖŞ </w:t>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t xml:space="preserve">(Kom. Başk.), Cevdet YILMAZ (Kom. Başk. V.), Abuzer </w:t>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t>DÖNDAŞ, İbrahim CİNBAŞ, Abbas ÖZDİKER</w:t>
      </w:r>
    </w:p>
    <w:p w:rsidR="00867193" w:rsidRPr="00DB0130" w:rsidRDefault="00867193" w:rsidP="00867193">
      <w:pPr>
        <w:tabs>
          <w:tab w:val="left" w:pos="3402"/>
          <w:tab w:val="left" w:pos="3686"/>
        </w:tabs>
        <w:spacing w:after="120" w:line="24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867193">
        <w:rPr>
          <w:b/>
          <w:color w:val="000000" w:themeColor="text1"/>
          <w:sz w:val="24"/>
          <w:szCs w:val="24"/>
        </w:rPr>
        <w:t>Esnaf ve Ekonomik Hayatın</w:t>
      </w:r>
      <w:r>
        <w:rPr>
          <w:b/>
          <w:color w:val="000000" w:themeColor="text1"/>
          <w:sz w:val="24"/>
          <w:szCs w:val="24"/>
        </w:rPr>
        <w:t xml:space="preserve"> </w:t>
      </w:r>
      <w:r w:rsidRPr="00867193">
        <w:rPr>
          <w:b/>
          <w:color w:val="000000" w:themeColor="text1"/>
          <w:sz w:val="24"/>
          <w:szCs w:val="24"/>
        </w:rPr>
        <w:t>Geliştirilmesi Komisyonu:</w:t>
      </w:r>
      <w:r>
        <w:rPr>
          <w:b/>
          <w:color w:val="000000" w:themeColor="text1"/>
          <w:sz w:val="24"/>
          <w:szCs w:val="24"/>
        </w:rPr>
        <w:t xml:space="preserve"> </w:t>
      </w:r>
      <w:r w:rsidR="00A861EC" w:rsidRPr="004773B7">
        <w:rPr>
          <w:color w:val="000000" w:themeColor="text1"/>
          <w:sz w:val="24"/>
          <w:szCs w:val="24"/>
        </w:rPr>
        <w:t xml:space="preserve">İsmail </w:t>
      </w:r>
      <w:r w:rsidR="004773B7" w:rsidRPr="004773B7">
        <w:rPr>
          <w:color w:val="000000" w:themeColor="text1"/>
          <w:sz w:val="24"/>
          <w:szCs w:val="24"/>
        </w:rPr>
        <w:tab/>
      </w:r>
      <w:r w:rsidR="004773B7" w:rsidRPr="004773B7">
        <w:rPr>
          <w:color w:val="000000" w:themeColor="text1"/>
          <w:sz w:val="24"/>
          <w:szCs w:val="24"/>
        </w:rPr>
        <w:tab/>
      </w:r>
      <w:r w:rsidR="00A861EC" w:rsidRPr="004773B7">
        <w:rPr>
          <w:color w:val="000000" w:themeColor="text1"/>
          <w:sz w:val="24"/>
          <w:szCs w:val="24"/>
        </w:rPr>
        <w:t xml:space="preserve">ÖZDEMİR (Kom. Başk.), </w:t>
      </w:r>
      <w:r w:rsidR="004773B7" w:rsidRPr="004773B7">
        <w:rPr>
          <w:color w:val="000000" w:themeColor="text1"/>
          <w:sz w:val="24"/>
          <w:szCs w:val="24"/>
        </w:rPr>
        <w:t xml:space="preserve">Sevgi UĞURLU (Kom. Başk. V.), </w:t>
      </w:r>
      <w:r w:rsidR="004773B7" w:rsidRPr="004773B7">
        <w:rPr>
          <w:color w:val="000000" w:themeColor="text1"/>
          <w:sz w:val="24"/>
          <w:szCs w:val="24"/>
        </w:rPr>
        <w:tab/>
      </w:r>
      <w:r w:rsidR="004773B7" w:rsidRPr="004773B7">
        <w:rPr>
          <w:color w:val="000000" w:themeColor="text1"/>
          <w:sz w:val="24"/>
          <w:szCs w:val="24"/>
        </w:rPr>
        <w:tab/>
      </w:r>
      <w:r w:rsidR="004773B7" w:rsidRPr="004773B7">
        <w:rPr>
          <w:color w:val="000000" w:themeColor="text1"/>
          <w:sz w:val="24"/>
          <w:szCs w:val="24"/>
        </w:rPr>
        <w:tab/>
        <w:t>Doğan DÖLDÖŞ, Necmettin CABADAK, Mehmet YAHLİZADE</w:t>
      </w:r>
    </w:p>
    <w:p w:rsidR="00867193" w:rsidRPr="00DB0130" w:rsidRDefault="00867193" w:rsidP="00867193">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KOMİSYON RAPORU TARİHİ</w:t>
      </w:r>
      <w:r w:rsidRPr="00DB0130">
        <w:rPr>
          <w:b/>
          <w:color w:val="000000" w:themeColor="text1"/>
          <w:sz w:val="24"/>
          <w:szCs w:val="24"/>
        </w:rPr>
        <w:tab/>
        <w:t xml:space="preserve">:    </w:t>
      </w:r>
      <w:r w:rsidRPr="00DB0130">
        <w:rPr>
          <w:color w:val="000000" w:themeColor="text1"/>
          <w:sz w:val="24"/>
          <w:szCs w:val="24"/>
        </w:rPr>
        <w:t>0</w:t>
      </w:r>
      <w:r w:rsidR="00F44C27">
        <w:rPr>
          <w:color w:val="000000" w:themeColor="text1"/>
          <w:sz w:val="24"/>
          <w:szCs w:val="24"/>
        </w:rPr>
        <w:t>9</w:t>
      </w:r>
      <w:r w:rsidRPr="00DB0130">
        <w:rPr>
          <w:color w:val="000000" w:themeColor="text1"/>
          <w:sz w:val="24"/>
          <w:szCs w:val="24"/>
        </w:rPr>
        <w:t>.0</w:t>
      </w:r>
      <w:r w:rsidR="00F44C27">
        <w:rPr>
          <w:color w:val="000000" w:themeColor="text1"/>
          <w:sz w:val="24"/>
          <w:szCs w:val="24"/>
        </w:rPr>
        <w:t>5</w:t>
      </w:r>
      <w:r w:rsidRPr="00DB0130">
        <w:rPr>
          <w:color w:val="000000" w:themeColor="text1"/>
          <w:sz w:val="24"/>
          <w:szCs w:val="24"/>
        </w:rPr>
        <w:t>.2024</w:t>
      </w:r>
    </w:p>
    <w:p w:rsidR="00F44C27" w:rsidRPr="00F44C27" w:rsidRDefault="00867193" w:rsidP="00F44C27">
      <w:pPr>
        <w:tabs>
          <w:tab w:val="left" w:pos="3402"/>
          <w:tab w:val="left" w:pos="3686"/>
        </w:tabs>
        <w:spacing w:after="120" w:line="240" w:lineRule="auto"/>
        <w:jc w:val="both"/>
        <w:rPr>
          <w:rFonts w:ascii="Arial" w:hAnsi="Arial" w:cs="Arial"/>
        </w:rPr>
      </w:pPr>
      <w:r w:rsidRPr="00DB0130">
        <w:rPr>
          <w:rFonts w:ascii="Arial" w:hAnsi="Arial" w:cs="Arial"/>
          <w:b/>
          <w:color w:val="000000" w:themeColor="text1"/>
          <w:sz w:val="24"/>
          <w:szCs w:val="24"/>
        </w:rPr>
        <w:t>KOMİSYON RAPORU</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F44C27" w:rsidRPr="00F44C27">
        <w:rPr>
          <w:rFonts w:ascii="Arial" w:hAnsi="Arial" w:cs="Arial"/>
        </w:rPr>
        <w:t>Belediyemiz ait Yenişehir İşletmecilik İnş. San. ve Tic. A.Ş.'nin sermaye artırımı ile ilgili teklif Belediye Meclisinin 06.05.2024 tarih ve 79 sayılı ara kararı ile komisyonlarımıza ortak havale edilmiştir.</w:t>
      </w:r>
    </w:p>
    <w:p w:rsidR="00F44C27" w:rsidRPr="00F44C27" w:rsidRDefault="00F44C27" w:rsidP="00F44C27">
      <w:pPr>
        <w:tabs>
          <w:tab w:val="left" w:pos="3402"/>
          <w:tab w:val="left" w:pos="3686"/>
        </w:tabs>
        <w:spacing w:after="120" w:line="240" w:lineRule="auto"/>
        <w:jc w:val="both"/>
        <w:rPr>
          <w:rFonts w:ascii="Arial" w:hAnsi="Arial" w:cs="Arial"/>
        </w:rPr>
      </w:pPr>
      <w:r w:rsidRPr="00F44C27">
        <w:rPr>
          <w:rFonts w:ascii="Arial" w:hAnsi="Arial" w:cs="Arial"/>
        </w:rPr>
        <w:t>Yenişehir İşletmecilik İnş. San. ve Tic. A.Ş.'nin 30.04.2024 tarih ve 61 sayılı Yönetim Kurulu kararıyla; Şirketin Mevcut tesislerinin bakım, müştemilat ve kira ödemeleri, Menteş Mahallesi 601 Ada 5 Parsel Üzerindeki 3000,07 m2 Arsa üzerinde yapılacak inşaat maliyeti ödemesi, sosyal-kültürel-spor-ticari faaliyet alanı oluşturup gelir kaynağı elde edebilmek, 2. Balık Pazarı Projesini desteklemek ve yeni projelerin fizibilitesinin yapıla bilmesi için 30.000.000,00TL olan sermayelerinin 60.000.000,00TL'ye çıkartılarak, 30.000.000,00TL sermaye arttırımı talep edilmektedir</w:t>
      </w:r>
      <w:r>
        <w:rPr>
          <w:rFonts w:ascii="Arial" w:hAnsi="Arial" w:cs="Arial"/>
        </w:rPr>
        <w:t>.</w:t>
      </w:r>
    </w:p>
    <w:p w:rsidR="00F44C27" w:rsidRPr="00F44C27" w:rsidRDefault="00F44C27" w:rsidP="00F44C27">
      <w:pPr>
        <w:tabs>
          <w:tab w:val="left" w:pos="3402"/>
          <w:tab w:val="left" w:pos="3686"/>
        </w:tabs>
        <w:spacing w:after="120" w:line="240" w:lineRule="auto"/>
        <w:jc w:val="both"/>
        <w:rPr>
          <w:rFonts w:ascii="Arial" w:hAnsi="Arial" w:cs="Arial"/>
        </w:rPr>
      </w:pPr>
      <w:r w:rsidRPr="00F44C27">
        <w:rPr>
          <w:rFonts w:ascii="Arial" w:hAnsi="Arial" w:cs="Arial"/>
        </w:rPr>
        <w:t>Komisyonlarımızca teklifin birlikte incelenmesi ve değerlendirme sonucunda; Söz konusu şirketin tamamı Belediyemizin iktisadi teşebbüsü olduğundan şirketin sermayesinin tamamı belediyemiz tarafından karşılanmaktadır.</w:t>
      </w:r>
    </w:p>
    <w:p w:rsidR="00F44C27" w:rsidRPr="00F44C27" w:rsidRDefault="00F44C27" w:rsidP="00F44C27">
      <w:pPr>
        <w:tabs>
          <w:tab w:val="left" w:pos="3402"/>
          <w:tab w:val="left" w:pos="3686"/>
        </w:tabs>
        <w:spacing w:after="120" w:line="240" w:lineRule="auto"/>
        <w:jc w:val="both"/>
        <w:rPr>
          <w:rFonts w:ascii="Arial" w:hAnsi="Arial" w:cs="Arial"/>
        </w:rPr>
      </w:pPr>
      <w:r w:rsidRPr="00F44C27">
        <w:rPr>
          <w:rFonts w:ascii="Arial" w:hAnsi="Arial" w:cs="Arial"/>
        </w:rPr>
        <w:t xml:space="preserve">Yukarıda açıklanan iş ve işlemlerin yapılabilmesi için 5393 Sayılı Belediye Kanununun 18/i maddesine göre Yenişehir İşletmecilik İnşaat Sanayi ve Ticaret Anonim Şirketi'nin sermayesinin Belediye bütçesinden karşılanacağından 15.000.000,00TL arttırılarak 45.000.000,00TL'ye çıkartılmasına ve tamamının Belediyemizce karşılanmasının kabulüne komisyonlarımızca oy birliği ile karar verildi. </w:t>
      </w:r>
    </w:p>
    <w:p w:rsidR="00804200" w:rsidRDefault="00804200" w:rsidP="00F44C27">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F44C27" w:rsidRPr="00DB0130" w:rsidRDefault="00F44C27" w:rsidP="00F44C27">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RAPOR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Pr>
          <w:rFonts w:ascii="Arial" w:hAnsi="Arial" w:cs="Arial"/>
          <w:color w:val="000000" w:themeColor="text1"/>
          <w:sz w:val="24"/>
          <w:szCs w:val="24"/>
        </w:rPr>
        <w:t>5</w:t>
      </w:r>
    </w:p>
    <w:p w:rsidR="00F44C27" w:rsidRPr="00DB0130" w:rsidRDefault="00F44C27" w:rsidP="00F44C27">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GÜNDEM TARİHİ</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10.05.2024</w:t>
      </w:r>
    </w:p>
    <w:p w:rsidR="00F44C27" w:rsidRPr="00DB0130" w:rsidRDefault="00F44C27" w:rsidP="00F44C27">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GÜNDEM SIRA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Pr>
          <w:rFonts w:ascii="Arial" w:hAnsi="Arial" w:cs="Arial"/>
          <w:color w:val="000000" w:themeColor="text1"/>
          <w:sz w:val="24"/>
          <w:szCs w:val="24"/>
        </w:rPr>
        <w:t>7</w:t>
      </w:r>
    </w:p>
    <w:p w:rsidR="00F44C27" w:rsidRPr="00DB0130" w:rsidRDefault="00F44C27" w:rsidP="00F44C27">
      <w:pPr>
        <w:tabs>
          <w:tab w:val="left" w:pos="3402"/>
          <w:tab w:val="left" w:pos="3686"/>
        </w:tabs>
        <w:spacing w:after="120" w:line="240" w:lineRule="auto"/>
        <w:jc w:val="both"/>
        <w:rPr>
          <w:rFonts w:ascii="Arial" w:hAnsi="Arial" w:cs="Arial"/>
          <w:b/>
          <w:color w:val="000000" w:themeColor="text1"/>
          <w:sz w:val="24"/>
          <w:szCs w:val="24"/>
        </w:rPr>
      </w:pPr>
      <w:r w:rsidRPr="00DB0130">
        <w:rPr>
          <w:rFonts w:ascii="Arial" w:hAnsi="Arial" w:cs="Arial"/>
          <w:b/>
          <w:color w:val="000000" w:themeColor="text1"/>
          <w:sz w:val="24"/>
          <w:szCs w:val="24"/>
        </w:rPr>
        <w:t xml:space="preserve">ARA KARAR TARİHİ </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Pr="00DB0130">
        <w:rPr>
          <w:rFonts w:ascii="Arial" w:hAnsi="Arial" w:cs="Arial"/>
          <w:color w:val="000000" w:themeColor="text1"/>
          <w:sz w:val="24"/>
          <w:szCs w:val="24"/>
        </w:rPr>
        <w:t>0</w:t>
      </w:r>
      <w:r>
        <w:rPr>
          <w:rFonts w:ascii="Arial" w:hAnsi="Arial" w:cs="Arial"/>
          <w:color w:val="000000" w:themeColor="text1"/>
          <w:sz w:val="24"/>
          <w:szCs w:val="24"/>
        </w:rPr>
        <w:t>6</w:t>
      </w:r>
      <w:r w:rsidRPr="00DB0130">
        <w:rPr>
          <w:rFonts w:ascii="Arial" w:hAnsi="Arial" w:cs="Arial"/>
          <w:color w:val="000000" w:themeColor="text1"/>
          <w:sz w:val="24"/>
          <w:szCs w:val="24"/>
        </w:rPr>
        <w:t>.0</w:t>
      </w:r>
      <w:r>
        <w:rPr>
          <w:rFonts w:ascii="Arial" w:hAnsi="Arial" w:cs="Arial"/>
          <w:color w:val="000000" w:themeColor="text1"/>
          <w:sz w:val="24"/>
          <w:szCs w:val="24"/>
        </w:rPr>
        <w:t>5</w:t>
      </w:r>
      <w:r w:rsidRPr="00DB0130">
        <w:rPr>
          <w:rFonts w:ascii="Arial" w:hAnsi="Arial" w:cs="Arial"/>
          <w:color w:val="000000" w:themeColor="text1"/>
          <w:sz w:val="24"/>
          <w:szCs w:val="24"/>
        </w:rPr>
        <w:t>.2024</w:t>
      </w:r>
    </w:p>
    <w:p w:rsidR="00F44C27" w:rsidRPr="00DB0130" w:rsidRDefault="00F44C27" w:rsidP="00F44C27">
      <w:pPr>
        <w:tabs>
          <w:tab w:val="left" w:pos="3402"/>
          <w:tab w:val="left" w:pos="3686"/>
        </w:tabs>
        <w:spacing w:after="120" w:line="240" w:lineRule="auto"/>
        <w:jc w:val="both"/>
        <w:rPr>
          <w:rFonts w:ascii="Arial" w:hAnsi="Arial" w:cs="Arial"/>
          <w:color w:val="000000" w:themeColor="text1"/>
          <w:sz w:val="24"/>
          <w:szCs w:val="24"/>
        </w:rPr>
      </w:pPr>
      <w:r w:rsidRPr="00DB0130">
        <w:rPr>
          <w:rFonts w:ascii="Arial" w:hAnsi="Arial" w:cs="Arial"/>
          <w:b/>
          <w:color w:val="000000" w:themeColor="text1"/>
          <w:sz w:val="24"/>
          <w:szCs w:val="24"/>
        </w:rPr>
        <w:t>ARA KARAR NO</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Pr>
          <w:rFonts w:ascii="Arial" w:hAnsi="Arial" w:cs="Arial"/>
          <w:color w:val="000000" w:themeColor="text1"/>
          <w:sz w:val="24"/>
          <w:szCs w:val="24"/>
        </w:rPr>
        <w:t>80</w:t>
      </w:r>
    </w:p>
    <w:p w:rsidR="00F44C27" w:rsidRDefault="00F44C27" w:rsidP="00F44C27">
      <w:pPr>
        <w:tabs>
          <w:tab w:val="left" w:pos="3402"/>
          <w:tab w:val="left" w:pos="3686"/>
        </w:tabs>
        <w:spacing w:after="120" w:line="240" w:lineRule="auto"/>
        <w:jc w:val="both"/>
        <w:rPr>
          <w:b/>
          <w:color w:val="000000" w:themeColor="text1"/>
          <w:sz w:val="24"/>
          <w:szCs w:val="24"/>
        </w:rPr>
      </w:pPr>
      <w:r w:rsidRPr="00DB0130">
        <w:rPr>
          <w:rFonts w:ascii="Arial" w:hAnsi="Arial" w:cs="Arial"/>
          <w:b/>
          <w:color w:val="000000" w:themeColor="text1"/>
          <w:sz w:val="24"/>
          <w:szCs w:val="24"/>
        </w:rPr>
        <w:t>KOMİSYON ADI</w:t>
      </w:r>
      <w:r w:rsidRPr="00DB0130">
        <w:rPr>
          <w:b/>
          <w:color w:val="000000" w:themeColor="text1"/>
          <w:sz w:val="24"/>
          <w:szCs w:val="24"/>
        </w:rPr>
        <w:tab/>
        <w:t>:</w:t>
      </w:r>
      <w:r w:rsidRPr="00DB0130">
        <w:rPr>
          <w:b/>
          <w:color w:val="000000" w:themeColor="text1"/>
          <w:sz w:val="24"/>
          <w:szCs w:val="24"/>
        </w:rPr>
        <w:tab/>
      </w:r>
      <w:r>
        <w:rPr>
          <w:rFonts w:ascii="Arial" w:hAnsi="Arial" w:cs="Arial"/>
          <w:color w:val="000000" w:themeColor="text1"/>
        </w:rPr>
        <w:t>Plan ve Bütçe</w:t>
      </w:r>
      <w:r w:rsidRPr="00DB0130">
        <w:rPr>
          <w:rFonts w:ascii="Arial" w:hAnsi="Arial" w:cs="Arial"/>
          <w:color w:val="000000" w:themeColor="text1"/>
        </w:rPr>
        <w:t xml:space="preserve"> Komisyonu</w:t>
      </w:r>
      <w:r w:rsidRPr="00DB0130">
        <w:rPr>
          <w:color w:val="000000" w:themeColor="text1"/>
          <w:sz w:val="24"/>
          <w:szCs w:val="24"/>
        </w:rPr>
        <w:t>,</w:t>
      </w:r>
      <w:r>
        <w:rPr>
          <w:color w:val="000000" w:themeColor="text1"/>
          <w:sz w:val="24"/>
          <w:szCs w:val="24"/>
        </w:rPr>
        <w:t xml:space="preserve"> Gıda Tarım ve Sağlık </w:t>
      </w:r>
      <w:r w:rsidRPr="00DB0130">
        <w:rPr>
          <w:color w:val="000000" w:themeColor="text1"/>
          <w:sz w:val="24"/>
          <w:szCs w:val="24"/>
        </w:rPr>
        <w:t>Komisyonu</w:t>
      </w:r>
      <w:r w:rsidRPr="00DB0130">
        <w:rPr>
          <w:rFonts w:ascii="Arial" w:hAnsi="Arial" w:cs="Arial"/>
          <w:color w:val="000000" w:themeColor="text1"/>
        </w:rPr>
        <w:tab/>
      </w:r>
    </w:p>
    <w:p w:rsidR="00F44C27" w:rsidRPr="00F44C27" w:rsidRDefault="00F44C27" w:rsidP="00F44C27">
      <w:pPr>
        <w:tabs>
          <w:tab w:val="left" w:pos="3402"/>
          <w:tab w:val="left" w:pos="3686"/>
        </w:tabs>
        <w:spacing w:after="120" w:line="240" w:lineRule="auto"/>
        <w:jc w:val="both"/>
        <w:rPr>
          <w:b/>
          <w:color w:val="000000" w:themeColor="text1"/>
          <w:sz w:val="24"/>
          <w:szCs w:val="24"/>
        </w:rPr>
      </w:pPr>
      <w:r w:rsidRPr="00DB0130">
        <w:rPr>
          <w:b/>
          <w:color w:val="000000" w:themeColor="text1"/>
          <w:sz w:val="24"/>
          <w:szCs w:val="24"/>
        </w:rPr>
        <w:t>KOMİSYON ÜYELERİ İSİMLERİ</w:t>
      </w:r>
      <w:r w:rsidRPr="00DB0130">
        <w:rPr>
          <w:b/>
          <w:color w:val="000000" w:themeColor="text1"/>
          <w:sz w:val="24"/>
          <w:szCs w:val="24"/>
        </w:rPr>
        <w:tab/>
        <w:t>:</w:t>
      </w:r>
      <w:r w:rsidRPr="00DB0130">
        <w:rPr>
          <w:b/>
          <w:color w:val="000000" w:themeColor="text1"/>
          <w:sz w:val="24"/>
          <w:szCs w:val="24"/>
        </w:rPr>
        <w:tab/>
      </w:r>
      <w:r w:rsidRPr="00DB0130">
        <w:rPr>
          <w:rFonts w:ascii="Arial" w:hAnsi="Arial" w:cs="Arial"/>
          <w:b/>
          <w:color w:val="000000" w:themeColor="text1"/>
        </w:rPr>
        <w:t xml:space="preserve">Plan ve Bütçe Komisyonu: </w:t>
      </w:r>
      <w:r w:rsidRPr="00DB0130">
        <w:rPr>
          <w:rFonts w:ascii="Arial" w:hAnsi="Arial" w:cs="Arial"/>
          <w:color w:val="000000" w:themeColor="text1"/>
        </w:rPr>
        <w:t xml:space="preserve">Doğan DÖLDÖŞ </w:t>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t xml:space="preserve">(Kom. Başk.), Cevdet YILMAZ (Kom. Başk. V.), Abuzer </w:t>
      </w:r>
      <w:r w:rsidRPr="00DB0130">
        <w:rPr>
          <w:rFonts w:ascii="Arial" w:hAnsi="Arial" w:cs="Arial"/>
          <w:color w:val="000000" w:themeColor="text1"/>
        </w:rPr>
        <w:tab/>
      </w:r>
      <w:r w:rsidRPr="00DB0130">
        <w:rPr>
          <w:rFonts w:ascii="Arial" w:hAnsi="Arial" w:cs="Arial"/>
          <w:color w:val="000000" w:themeColor="text1"/>
        </w:rPr>
        <w:tab/>
      </w:r>
      <w:r w:rsidRPr="00DB0130">
        <w:rPr>
          <w:rFonts w:ascii="Arial" w:hAnsi="Arial" w:cs="Arial"/>
          <w:color w:val="000000" w:themeColor="text1"/>
        </w:rPr>
        <w:tab/>
        <w:t>DÖNDAŞ, İbrahim CİNBAŞ, Abbas ÖZDİKER</w:t>
      </w:r>
    </w:p>
    <w:p w:rsidR="00F44C27" w:rsidRDefault="00F44C27" w:rsidP="00F44C27">
      <w:pPr>
        <w:tabs>
          <w:tab w:val="left" w:pos="3402"/>
          <w:tab w:val="left" w:pos="3686"/>
        </w:tabs>
        <w:spacing w:after="120" w:line="240" w:lineRule="auto"/>
        <w:jc w:val="both"/>
        <w:rPr>
          <w:color w:val="000000" w:themeColor="text1"/>
          <w:sz w:val="24"/>
          <w:szCs w:val="24"/>
        </w:rPr>
      </w:pPr>
      <w:r>
        <w:rPr>
          <w:rFonts w:ascii="Arial" w:hAnsi="Arial" w:cs="Arial"/>
          <w:color w:val="000000" w:themeColor="text1"/>
        </w:rPr>
        <w:tab/>
      </w:r>
      <w:r>
        <w:rPr>
          <w:rFonts w:ascii="Arial" w:hAnsi="Arial" w:cs="Arial"/>
          <w:color w:val="000000" w:themeColor="text1"/>
        </w:rPr>
        <w:tab/>
      </w:r>
      <w:r>
        <w:rPr>
          <w:b/>
          <w:color w:val="000000" w:themeColor="text1"/>
          <w:sz w:val="24"/>
          <w:szCs w:val="24"/>
        </w:rPr>
        <w:t xml:space="preserve">Gıda Tarım ve Sağlık </w:t>
      </w:r>
      <w:r w:rsidRPr="00867193">
        <w:rPr>
          <w:b/>
          <w:color w:val="000000" w:themeColor="text1"/>
          <w:sz w:val="24"/>
          <w:szCs w:val="24"/>
        </w:rPr>
        <w:t>Komisyonu:</w:t>
      </w:r>
      <w:r>
        <w:rPr>
          <w:b/>
          <w:color w:val="000000" w:themeColor="text1"/>
          <w:sz w:val="24"/>
          <w:szCs w:val="24"/>
        </w:rPr>
        <w:t xml:space="preserve"> </w:t>
      </w:r>
      <w:r>
        <w:rPr>
          <w:color w:val="000000" w:themeColor="text1"/>
          <w:sz w:val="24"/>
          <w:szCs w:val="24"/>
        </w:rPr>
        <w:t xml:space="preserve">Abuzer DÖNDAŞ </w:t>
      </w:r>
      <w:r w:rsidRPr="004773B7">
        <w:rPr>
          <w:color w:val="000000" w:themeColor="text1"/>
          <w:sz w:val="24"/>
          <w:szCs w:val="24"/>
        </w:rPr>
        <w:t xml:space="preserve">(Kom. </w:t>
      </w:r>
      <w:r>
        <w:rPr>
          <w:color w:val="000000" w:themeColor="text1"/>
          <w:sz w:val="24"/>
          <w:szCs w:val="24"/>
        </w:rPr>
        <w:tab/>
      </w:r>
      <w:r>
        <w:rPr>
          <w:color w:val="000000" w:themeColor="text1"/>
          <w:sz w:val="24"/>
          <w:szCs w:val="24"/>
        </w:rPr>
        <w:tab/>
      </w:r>
      <w:r w:rsidRPr="004773B7">
        <w:rPr>
          <w:color w:val="000000" w:themeColor="text1"/>
          <w:sz w:val="24"/>
          <w:szCs w:val="24"/>
        </w:rPr>
        <w:t xml:space="preserve">Başk.), </w:t>
      </w:r>
      <w:r>
        <w:rPr>
          <w:color w:val="000000" w:themeColor="text1"/>
          <w:sz w:val="24"/>
          <w:szCs w:val="24"/>
        </w:rPr>
        <w:t>Devrim ÖZDEMİR</w:t>
      </w:r>
      <w:r w:rsidRPr="004773B7">
        <w:rPr>
          <w:color w:val="000000" w:themeColor="text1"/>
          <w:sz w:val="24"/>
          <w:szCs w:val="24"/>
        </w:rPr>
        <w:t xml:space="preserve"> (Kom. Başk. V.),</w:t>
      </w:r>
      <w:r>
        <w:rPr>
          <w:color w:val="000000" w:themeColor="text1"/>
          <w:sz w:val="24"/>
          <w:szCs w:val="24"/>
        </w:rPr>
        <w:t xml:space="preserve"> Gülcan TÜMÜKLÜ, </w:t>
      </w:r>
      <w:r>
        <w:rPr>
          <w:color w:val="000000" w:themeColor="text1"/>
          <w:sz w:val="24"/>
          <w:szCs w:val="24"/>
        </w:rPr>
        <w:tab/>
      </w:r>
      <w:r>
        <w:rPr>
          <w:color w:val="000000" w:themeColor="text1"/>
          <w:sz w:val="24"/>
          <w:szCs w:val="24"/>
        </w:rPr>
        <w:tab/>
        <w:t xml:space="preserve">Zerife GENÇ, Abbas ÖZDİKER </w:t>
      </w:r>
    </w:p>
    <w:p w:rsidR="00F44C27" w:rsidRPr="00DB0130" w:rsidRDefault="00F44C27" w:rsidP="00F44C27">
      <w:pPr>
        <w:tabs>
          <w:tab w:val="left" w:pos="3402"/>
          <w:tab w:val="left" w:pos="3686"/>
        </w:tabs>
        <w:spacing w:after="120" w:line="240" w:lineRule="auto"/>
        <w:jc w:val="both"/>
        <w:rPr>
          <w:rFonts w:ascii="Arial" w:hAnsi="Arial" w:cs="Arial"/>
          <w:color w:val="000000" w:themeColor="text1"/>
        </w:rPr>
      </w:pPr>
      <w:r w:rsidRPr="00DB0130">
        <w:rPr>
          <w:b/>
          <w:color w:val="000000" w:themeColor="text1"/>
          <w:sz w:val="24"/>
          <w:szCs w:val="24"/>
        </w:rPr>
        <w:t>KOMİSYON RAPORU TARİHİ</w:t>
      </w:r>
      <w:r w:rsidRPr="00DB0130">
        <w:rPr>
          <w:b/>
          <w:color w:val="000000" w:themeColor="text1"/>
          <w:sz w:val="24"/>
          <w:szCs w:val="24"/>
        </w:rPr>
        <w:tab/>
        <w:t xml:space="preserve">:    </w:t>
      </w:r>
      <w:r w:rsidRPr="00DB0130">
        <w:rPr>
          <w:color w:val="000000" w:themeColor="text1"/>
          <w:sz w:val="24"/>
          <w:szCs w:val="24"/>
        </w:rPr>
        <w:t>0</w:t>
      </w:r>
      <w:r>
        <w:rPr>
          <w:color w:val="000000" w:themeColor="text1"/>
          <w:sz w:val="24"/>
          <w:szCs w:val="24"/>
        </w:rPr>
        <w:t>9</w:t>
      </w:r>
      <w:r w:rsidRPr="00DB0130">
        <w:rPr>
          <w:color w:val="000000" w:themeColor="text1"/>
          <w:sz w:val="24"/>
          <w:szCs w:val="24"/>
        </w:rPr>
        <w:t>.0</w:t>
      </w:r>
      <w:r>
        <w:rPr>
          <w:color w:val="000000" w:themeColor="text1"/>
          <w:sz w:val="24"/>
          <w:szCs w:val="24"/>
        </w:rPr>
        <w:t>5</w:t>
      </w:r>
      <w:r w:rsidRPr="00DB0130">
        <w:rPr>
          <w:color w:val="000000" w:themeColor="text1"/>
          <w:sz w:val="24"/>
          <w:szCs w:val="24"/>
        </w:rPr>
        <w:t>.2024</w:t>
      </w:r>
    </w:p>
    <w:p w:rsidR="00EA459D" w:rsidRPr="00EA459D" w:rsidRDefault="00F44C27" w:rsidP="00EA459D">
      <w:pPr>
        <w:tabs>
          <w:tab w:val="left" w:pos="3402"/>
          <w:tab w:val="left" w:pos="3686"/>
        </w:tabs>
        <w:spacing w:after="120" w:line="240" w:lineRule="auto"/>
        <w:jc w:val="both"/>
        <w:rPr>
          <w:rFonts w:ascii="Arial" w:hAnsi="Arial" w:cs="Arial"/>
        </w:rPr>
      </w:pPr>
      <w:r w:rsidRPr="00DB0130">
        <w:rPr>
          <w:rFonts w:ascii="Arial" w:hAnsi="Arial" w:cs="Arial"/>
          <w:b/>
          <w:color w:val="000000" w:themeColor="text1"/>
          <w:sz w:val="24"/>
          <w:szCs w:val="24"/>
        </w:rPr>
        <w:t>KOMİSYON RAPORU</w:t>
      </w:r>
      <w:r w:rsidRPr="00DB0130">
        <w:rPr>
          <w:rFonts w:ascii="Arial" w:hAnsi="Arial" w:cs="Arial"/>
          <w:b/>
          <w:color w:val="000000" w:themeColor="text1"/>
          <w:sz w:val="24"/>
          <w:szCs w:val="24"/>
        </w:rPr>
        <w:tab/>
        <w:t>:</w:t>
      </w:r>
      <w:r w:rsidRPr="00DB0130">
        <w:rPr>
          <w:rFonts w:ascii="Arial" w:hAnsi="Arial" w:cs="Arial"/>
          <w:b/>
          <w:color w:val="000000" w:themeColor="text1"/>
          <w:sz w:val="24"/>
          <w:szCs w:val="24"/>
        </w:rPr>
        <w:tab/>
      </w:r>
      <w:r w:rsidR="00EA459D" w:rsidRPr="00EA459D">
        <w:rPr>
          <w:rFonts w:ascii="Arial" w:hAnsi="Arial" w:cs="Arial"/>
        </w:rPr>
        <w:t>Belediyemiz ait Yenişehir Temiz Çevre Eğitimi Atık Yönetimi ve Danışmanlık A.Ş.'nin sermaye artırımı ile ilgili teklif Belediye Meclisinin 06.05.2024 tarih ve 80 sayılı ara kararı ile komisyonlarımıza ortak havale edilmiştir.</w:t>
      </w:r>
    </w:p>
    <w:p w:rsidR="00EA459D" w:rsidRPr="00EA459D" w:rsidRDefault="00EA459D" w:rsidP="00EA459D">
      <w:pPr>
        <w:tabs>
          <w:tab w:val="left" w:pos="3402"/>
          <w:tab w:val="left" w:pos="3686"/>
        </w:tabs>
        <w:spacing w:after="120" w:line="240" w:lineRule="auto"/>
        <w:jc w:val="both"/>
        <w:rPr>
          <w:rFonts w:ascii="Arial" w:hAnsi="Arial" w:cs="Arial"/>
        </w:rPr>
      </w:pPr>
      <w:r w:rsidRPr="00EA459D">
        <w:rPr>
          <w:rFonts w:ascii="Arial" w:hAnsi="Arial" w:cs="Arial"/>
        </w:rPr>
        <w:t>Yenişehir Temiz Çevre Eğitimi Atık Yönetimi ve Danışmanlık. A.Ş.'nin 28.04.2024 tarih ve 58 sayılı Yönetim Kurulu kararıyla; Şirketin yapacağı faaliyetlerin artırılması, makine alımı, gerekli tesis alanı revizyonu, yedek akçe, yeni saha aracı alımı ve araç üzerinde planlanan yapısal değişiklikler yapıla bilmesi için 11.500.000,00TL olan sermayelerinin 31.500.000,00TL'ye çıkartılarak, 20.000.000,00TL sermaye arttırımı talep edilmektedir</w:t>
      </w:r>
      <w:r>
        <w:rPr>
          <w:rFonts w:ascii="Arial" w:hAnsi="Arial" w:cs="Arial"/>
        </w:rPr>
        <w:t>.</w:t>
      </w:r>
    </w:p>
    <w:p w:rsidR="00EA459D" w:rsidRPr="00EA459D" w:rsidRDefault="00EA459D" w:rsidP="00EA459D">
      <w:pPr>
        <w:tabs>
          <w:tab w:val="left" w:pos="3402"/>
          <w:tab w:val="left" w:pos="3686"/>
        </w:tabs>
        <w:spacing w:after="120" w:line="240" w:lineRule="auto"/>
        <w:jc w:val="both"/>
        <w:rPr>
          <w:rFonts w:ascii="Arial" w:hAnsi="Arial" w:cs="Arial"/>
        </w:rPr>
      </w:pPr>
      <w:r w:rsidRPr="00EA459D">
        <w:rPr>
          <w:rFonts w:ascii="Arial" w:hAnsi="Arial" w:cs="Arial"/>
        </w:rPr>
        <w:t>Komisyonlarımızca teklifin birlikte incelenmesi ve değerlendirme sonucunda; Söz konusu şirketin tamamı Belediyemizin iktisadi teşebbüsü olduğundan şirketin sermayesinin tamamı belediyemiz tarafından karşılanmaktadır.</w:t>
      </w:r>
    </w:p>
    <w:p w:rsidR="00804200" w:rsidRDefault="00EA459D" w:rsidP="00EA459D">
      <w:pPr>
        <w:tabs>
          <w:tab w:val="left" w:pos="3402"/>
          <w:tab w:val="left" w:pos="3686"/>
        </w:tabs>
        <w:spacing w:after="120" w:line="240" w:lineRule="auto"/>
        <w:jc w:val="both"/>
        <w:rPr>
          <w:rFonts w:ascii="Arial" w:hAnsi="Arial" w:cs="Arial"/>
          <w:b/>
          <w:sz w:val="24"/>
          <w:szCs w:val="24"/>
        </w:rPr>
      </w:pPr>
      <w:r w:rsidRPr="00EA459D">
        <w:rPr>
          <w:rFonts w:ascii="Arial" w:hAnsi="Arial" w:cs="Arial"/>
        </w:rPr>
        <w:t xml:space="preserve">Yukarıda açıklanan iş ve işlemlerin yapılabilmesi için 5393 Sayılı Belediye Kanununun 18/i maddesine göre Yenişehir Temiz Çevre Eğitimi Atık Yönetimi ve Danışmanlık A.Ş’nin sermayesinin Belediye bütçesinden karşılanacağından 10.000.000,00TL arttırılarak 21.500.000,00TL'ye çıkartılmasına ve tamamının Belediyemizce karşılanmasının kabulüne komisyonlarımızca oy birliği ile karar verildi. </w:t>
      </w: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p w:rsidR="00804200" w:rsidRDefault="00804200" w:rsidP="00C50BC9">
      <w:pPr>
        <w:tabs>
          <w:tab w:val="left" w:pos="3402"/>
          <w:tab w:val="left" w:pos="3686"/>
        </w:tabs>
        <w:spacing w:after="120" w:line="240" w:lineRule="auto"/>
        <w:jc w:val="both"/>
        <w:rPr>
          <w:rFonts w:ascii="Arial" w:hAnsi="Arial" w:cs="Arial"/>
          <w:b/>
          <w:sz w:val="24"/>
          <w:szCs w:val="24"/>
        </w:rPr>
      </w:pPr>
    </w:p>
    <w:sectPr w:rsidR="00804200" w:rsidSect="0049426E">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B6" w:rsidRDefault="00F032B6" w:rsidP="00C30551">
      <w:pPr>
        <w:spacing w:after="0" w:line="240" w:lineRule="auto"/>
      </w:pPr>
      <w:r>
        <w:separator/>
      </w:r>
    </w:p>
  </w:endnote>
  <w:endnote w:type="continuationSeparator" w:id="1">
    <w:p w:rsidR="00F032B6" w:rsidRDefault="00F032B6"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B6" w:rsidRDefault="00F032B6" w:rsidP="00C30551">
      <w:pPr>
        <w:spacing w:after="0" w:line="240" w:lineRule="auto"/>
      </w:pPr>
      <w:r>
        <w:separator/>
      </w:r>
    </w:p>
  </w:footnote>
  <w:footnote w:type="continuationSeparator" w:id="1">
    <w:p w:rsidR="00F032B6" w:rsidRDefault="00F032B6"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05" w:rsidRDefault="00950E05">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950E05" w:rsidRDefault="00950E05" w:rsidP="00C30551">
                <w:pPr>
                  <w:spacing w:after="0" w:line="240" w:lineRule="atLeast"/>
                  <w:jc w:val="center"/>
                  <w:rPr>
                    <w:b/>
                    <w:sz w:val="26"/>
                    <w:szCs w:val="26"/>
                  </w:rPr>
                </w:pPr>
              </w:p>
              <w:p w:rsidR="00950E05" w:rsidRPr="00C30551" w:rsidRDefault="00950E05" w:rsidP="00C30551">
                <w:pPr>
                  <w:spacing w:after="0" w:line="240" w:lineRule="atLeast"/>
                  <w:jc w:val="center"/>
                  <w:rPr>
                    <w:b/>
                    <w:sz w:val="26"/>
                    <w:szCs w:val="26"/>
                  </w:rPr>
                </w:pPr>
                <w:r w:rsidRPr="00C30551">
                  <w:rPr>
                    <w:b/>
                    <w:sz w:val="26"/>
                    <w:szCs w:val="26"/>
                  </w:rPr>
                  <w:t>T.C.</w:t>
                </w:r>
              </w:p>
              <w:p w:rsidR="00950E05" w:rsidRPr="00C30551" w:rsidRDefault="00950E05" w:rsidP="00C30551">
                <w:pPr>
                  <w:spacing w:after="0" w:line="240" w:lineRule="atLeast"/>
                  <w:jc w:val="center"/>
                  <w:rPr>
                    <w:b/>
                    <w:sz w:val="26"/>
                    <w:szCs w:val="26"/>
                  </w:rPr>
                </w:pPr>
                <w:r w:rsidRPr="00C30551">
                  <w:rPr>
                    <w:b/>
                    <w:sz w:val="26"/>
                    <w:szCs w:val="26"/>
                  </w:rPr>
                  <w:t>YENİŞEHİR BELEDİYE MECLİSİ</w:t>
                </w:r>
              </w:p>
              <w:p w:rsidR="00950E05" w:rsidRPr="00C30551" w:rsidRDefault="00950E05" w:rsidP="00C30551">
                <w:pPr>
                  <w:spacing w:after="0" w:line="240" w:lineRule="atLeast"/>
                  <w:jc w:val="center"/>
                  <w:rPr>
                    <w:b/>
                    <w:sz w:val="26"/>
                    <w:szCs w:val="26"/>
                  </w:rPr>
                </w:pPr>
                <w:r w:rsidRPr="00C30551">
                  <w:rPr>
                    <w:b/>
                    <w:sz w:val="26"/>
                    <w:szCs w:val="26"/>
                  </w:rPr>
                  <w:t xml:space="preserve"> KOMİSYON RAPORLARI</w:t>
                </w:r>
              </w:p>
              <w:p w:rsidR="00950E05" w:rsidRDefault="00950E05"/>
            </w:txbxContent>
          </v:textbox>
        </v:shape>
      </w:pict>
    </w:r>
  </w:p>
  <w:p w:rsidR="00950E05" w:rsidRDefault="00950E05">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5">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7">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1">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219586"/>
    <o:shapelayout v:ext="edit">
      <o:idmap v:ext="edit" data="1"/>
    </o:shapelayout>
  </w:hdrShapeDefaults>
  <w:footnotePr>
    <w:footnote w:id="0"/>
    <w:footnote w:id="1"/>
  </w:footnotePr>
  <w:endnotePr>
    <w:endnote w:id="0"/>
    <w:endnote w:id="1"/>
  </w:endnotePr>
  <w:compat/>
  <w:rsids>
    <w:rsidRoot w:val="00C30551"/>
    <w:rsid w:val="00000DCF"/>
    <w:rsid w:val="00000DF5"/>
    <w:rsid w:val="00001173"/>
    <w:rsid w:val="00001647"/>
    <w:rsid w:val="00002A96"/>
    <w:rsid w:val="000040E7"/>
    <w:rsid w:val="000049EB"/>
    <w:rsid w:val="00005648"/>
    <w:rsid w:val="0000593E"/>
    <w:rsid w:val="000062BA"/>
    <w:rsid w:val="000066AD"/>
    <w:rsid w:val="00007B47"/>
    <w:rsid w:val="000110DF"/>
    <w:rsid w:val="0001121A"/>
    <w:rsid w:val="000119BC"/>
    <w:rsid w:val="00012EDE"/>
    <w:rsid w:val="0001357A"/>
    <w:rsid w:val="00013A28"/>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1108"/>
    <w:rsid w:val="000317BA"/>
    <w:rsid w:val="00031908"/>
    <w:rsid w:val="00033344"/>
    <w:rsid w:val="00035115"/>
    <w:rsid w:val="0003626B"/>
    <w:rsid w:val="0003734F"/>
    <w:rsid w:val="00037AE8"/>
    <w:rsid w:val="000405D9"/>
    <w:rsid w:val="00041F7A"/>
    <w:rsid w:val="000438BF"/>
    <w:rsid w:val="00044BC5"/>
    <w:rsid w:val="000450A1"/>
    <w:rsid w:val="0004653B"/>
    <w:rsid w:val="00046B63"/>
    <w:rsid w:val="0004709F"/>
    <w:rsid w:val="00047CFA"/>
    <w:rsid w:val="00050D29"/>
    <w:rsid w:val="00051BC6"/>
    <w:rsid w:val="00052289"/>
    <w:rsid w:val="00052499"/>
    <w:rsid w:val="00052AB8"/>
    <w:rsid w:val="00053793"/>
    <w:rsid w:val="000538D1"/>
    <w:rsid w:val="0005425D"/>
    <w:rsid w:val="00055B5F"/>
    <w:rsid w:val="000565B0"/>
    <w:rsid w:val="000565C4"/>
    <w:rsid w:val="00056D35"/>
    <w:rsid w:val="00057813"/>
    <w:rsid w:val="000578BC"/>
    <w:rsid w:val="00061C44"/>
    <w:rsid w:val="00064453"/>
    <w:rsid w:val="00064D8F"/>
    <w:rsid w:val="000654A5"/>
    <w:rsid w:val="00065C9F"/>
    <w:rsid w:val="00065CB9"/>
    <w:rsid w:val="000668F6"/>
    <w:rsid w:val="00067727"/>
    <w:rsid w:val="00067943"/>
    <w:rsid w:val="00067C4D"/>
    <w:rsid w:val="00073350"/>
    <w:rsid w:val="000765E6"/>
    <w:rsid w:val="0007690B"/>
    <w:rsid w:val="00077994"/>
    <w:rsid w:val="00077A84"/>
    <w:rsid w:val="00077FE3"/>
    <w:rsid w:val="00080B79"/>
    <w:rsid w:val="000814D9"/>
    <w:rsid w:val="000827FF"/>
    <w:rsid w:val="000830C8"/>
    <w:rsid w:val="00083328"/>
    <w:rsid w:val="0008393E"/>
    <w:rsid w:val="00086706"/>
    <w:rsid w:val="000917B6"/>
    <w:rsid w:val="000923E1"/>
    <w:rsid w:val="000928DE"/>
    <w:rsid w:val="00092FA7"/>
    <w:rsid w:val="00093358"/>
    <w:rsid w:val="000964E4"/>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C1189"/>
    <w:rsid w:val="000C2282"/>
    <w:rsid w:val="000C22D0"/>
    <w:rsid w:val="000C23AD"/>
    <w:rsid w:val="000C2A67"/>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575E"/>
    <w:rsid w:val="000D5BAE"/>
    <w:rsid w:val="000D68FD"/>
    <w:rsid w:val="000D692F"/>
    <w:rsid w:val="000D6D72"/>
    <w:rsid w:val="000D6EEE"/>
    <w:rsid w:val="000D710B"/>
    <w:rsid w:val="000E1147"/>
    <w:rsid w:val="000E20E9"/>
    <w:rsid w:val="000E27AD"/>
    <w:rsid w:val="000E2829"/>
    <w:rsid w:val="000E4987"/>
    <w:rsid w:val="000E4D5C"/>
    <w:rsid w:val="000E5ED2"/>
    <w:rsid w:val="000E5F31"/>
    <w:rsid w:val="000E66FB"/>
    <w:rsid w:val="000E6B34"/>
    <w:rsid w:val="000E7A91"/>
    <w:rsid w:val="000F0830"/>
    <w:rsid w:val="000F11EC"/>
    <w:rsid w:val="000F13D4"/>
    <w:rsid w:val="000F2657"/>
    <w:rsid w:val="000F514D"/>
    <w:rsid w:val="000F53A6"/>
    <w:rsid w:val="000F58D0"/>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E1E"/>
    <w:rsid w:val="001100FF"/>
    <w:rsid w:val="001114ED"/>
    <w:rsid w:val="00112DD6"/>
    <w:rsid w:val="00113E2F"/>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77CC"/>
    <w:rsid w:val="0013125C"/>
    <w:rsid w:val="00131363"/>
    <w:rsid w:val="001319BB"/>
    <w:rsid w:val="0013314A"/>
    <w:rsid w:val="001334DA"/>
    <w:rsid w:val="00133568"/>
    <w:rsid w:val="00133A2A"/>
    <w:rsid w:val="00134711"/>
    <w:rsid w:val="00134BB8"/>
    <w:rsid w:val="0013593E"/>
    <w:rsid w:val="00135B66"/>
    <w:rsid w:val="00135E3C"/>
    <w:rsid w:val="001409BB"/>
    <w:rsid w:val="00142E18"/>
    <w:rsid w:val="001431DD"/>
    <w:rsid w:val="001431FC"/>
    <w:rsid w:val="00143599"/>
    <w:rsid w:val="00143A1B"/>
    <w:rsid w:val="00144F5C"/>
    <w:rsid w:val="0014579A"/>
    <w:rsid w:val="00146CD3"/>
    <w:rsid w:val="001504E5"/>
    <w:rsid w:val="0015051C"/>
    <w:rsid w:val="00150724"/>
    <w:rsid w:val="001512A2"/>
    <w:rsid w:val="0015176D"/>
    <w:rsid w:val="00151783"/>
    <w:rsid w:val="001520AE"/>
    <w:rsid w:val="00154C1A"/>
    <w:rsid w:val="00154C91"/>
    <w:rsid w:val="00154DC2"/>
    <w:rsid w:val="0015512C"/>
    <w:rsid w:val="0015529E"/>
    <w:rsid w:val="0015558A"/>
    <w:rsid w:val="00156139"/>
    <w:rsid w:val="0015682E"/>
    <w:rsid w:val="00156CD4"/>
    <w:rsid w:val="001572CE"/>
    <w:rsid w:val="001575D0"/>
    <w:rsid w:val="00157D56"/>
    <w:rsid w:val="0016017E"/>
    <w:rsid w:val="00160829"/>
    <w:rsid w:val="0016126F"/>
    <w:rsid w:val="0016325A"/>
    <w:rsid w:val="00163470"/>
    <w:rsid w:val="001638EB"/>
    <w:rsid w:val="00164920"/>
    <w:rsid w:val="00165357"/>
    <w:rsid w:val="00165BC0"/>
    <w:rsid w:val="00165C31"/>
    <w:rsid w:val="00166AA9"/>
    <w:rsid w:val="00166E7F"/>
    <w:rsid w:val="00171093"/>
    <w:rsid w:val="001711B6"/>
    <w:rsid w:val="00172127"/>
    <w:rsid w:val="00172A5E"/>
    <w:rsid w:val="00172DFB"/>
    <w:rsid w:val="0017388A"/>
    <w:rsid w:val="00173BE1"/>
    <w:rsid w:val="00174256"/>
    <w:rsid w:val="00175C19"/>
    <w:rsid w:val="00175CC2"/>
    <w:rsid w:val="00175FD6"/>
    <w:rsid w:val="001761EB"/>
    <w:rsid w:val="001766AB"/>
    <w:rsid w:val="00176774"/>
    <w:rsid w:val="00176BA0"/>
    <w:rsid w:val="00177401"/>
    <w:rsid w:val="00180AA2"/>
    <w:rsid w:val="00181A5B"/>
    <w:rsid w:val="00181BDB"/>
    <w:rsid w:val="00181CA9"/>
    <w:rsid w:val="00182E88"/>
    <w:rsid w:val="00184616"/>
    <w:rsid w:val="00184BF1"/>
    <w:rsid w:val="00185075"/>
    <w:rsid w:val="001857F7"/>
    <w:rsid w:val="00185FAC"/>
    <w:rsid w:val="0018776A"/>
    <w:rsid w:val="00190265"/>
    <w:rsid w:val="00191213"/>
    <w:rsid w:val="001912DE"/>
    <w:rsid w:val="0019189E"/>
    <w:rsid w:val="00191F2B"/>
    <w:rsid w:val="00193785"/>
    <w:rsid w:val="001958D3"/>
    <w:rsid w:val="0019765D"/>
    <w:rsid w:val="001977BB"/>
    <w:rsid w:val="001A0AD9"/>
    <w:rsid w:val="001A1225"/>
    <w:rsid w:val="001A1E2F"/>
    <w:rsid w:val="001A220C"/>
    <w:rsid w:val="001A2A3F"/>
    <w:rsid w:val="001A4087"/>
    <w:rsid w:val="001A6054"/>
    <w:rsid w:val="001A6489"/>
    <w:rsid w:val="001A71D5"/>
    <w:rsid w:val="001B0FCF"/>
    <w:rsid w:val="001B1504"/>
    <w:rsid w:val="001B28C4"/>
    <w:rsid w:val="001B2C02"/>
    <w:rsid w:val="001B2F77"/>
    <w:rsid w:val="001B3A8A"/>
    <w:rsid w:val="001B463D"/>
    <w:rsid w:val="001C05FB"/>
    <w:rsid w:val="001C3AA3"/>
    <w:rsid w:val="001C3C95"/>
    <w:rsid w:val="001C439E"/>
    <w:rsid w:val="001C4783"/>
    <w:rsid w:val="001C51E1"/>
    <w:rsid w:val="001C59C9"/>
    <w:rsid w:val="001C64EF"/>
    <w:rsid w:val="001C69CE"/>
    <w:rsid w:val="001C7BBA"/>
    <w:rsid w:val="001D0057"/>
    <w:rsid w:val="001D12AF"/>
    <w:rsid w:val="001D1D71"/>
    <w:rsid w:val="001D1F3C"/>
    <w:rsid w:val="001D277B"/>
    <w:rsid w:val="001D2E87"/>
    <w:rsid w:val="001D3040"/>
    <w:rsid w:val="001D49B9"/>
    <w:rsid w:val="001D5659"/>
    <w:rsid w:val="001D5AEF"/>
    <w:rsid w:val="001D5B31"/>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EF9"/>
    <w:rsid w:val="001F6375"/>
    <w:rsid w:val="001F7BF5"/>
    <w:rsid w:val="0020246E"/>
    <w:rsid w:val="0020296B"/>
    <w:rsid w:val="00202EAA"/>
    <w:rsid w:val="0020371A"/>
    <w:rsid w:val="00206AC5"/>
    <w:rsid w:val="00206FCD"/>
    <w:rsid w:val="0020793A"/>
    <w:rsid w:val="00207ACE"/>
    <w:rsid w:val="00210503"/>
    <w:rsid w:val="00210A90"/>
    <w:rsid w:val="002113B7"/>
    <w:rsid w:val="002120B5"/>
    <w:rsid w:val="002125F5"/>
    <w:rsid w:val="00213F64"/>
    <w:rsid w:val="002140D2"/>
    <w:rsid w:val="00214772"/>
    <w:rsid w:val="00214DEA"/>
    <w:rsid w:val="002151B1"/>
    <w:rsid w:val="00215AAB"/>
    <w:rsid w:val="0021675E"/>
    <w:rsid w:val="00217D1A"/>
    <w:rsid w:val="00220F42"/>
    <w:rsid w:val="00221FCB"/>
    <w:rsid w:val="00223963"/>
    <w:rsid w:val="002241BB"/>
    <w:rsid w:val="00224B25"/>
    <w:rsid w:val="00225D4C"/>
    <w:rsid w:val="002262E6"/>
    <w:rsid w:val="00227264"/>
    <w:rsid w:val="002276FB"/>
    <w:rsid w:val="002277AA"/>
    <w:rsid w:val="002303A5"/>
    <w:rsid w:val="00231FDF"/>
    <w:rsid w:val="002320A8"/>
    <w:rsid w:val="002322A8"/>
    <w:rsid w:val="00232CDF"/>
    <w:rsid w:val="00236420"/>
    <w:rsid w:val="002372FA"/>
    <w:rsid w:val="002374EC"/>
    <w:rsid w:val="0023758F"/>
    <w:rsid w:val="00237B01"/>
    <w:rsid w:val="002405E2"/>
    <w:rsid w:val="002416C0"/>
    <w:rsid w:val="00241F10"/>
    <w:rsid w:val="00242864"/>
    <w:rsid w:val="00242FBC"/>
    <w:rsid w:val="002431EA"/>
    <w:rsid w:val="002433F1"/>
    <w:rsid w:val="002443EE"/>
    <w:rsid w:val="002467A1"/>
    <w:rsid w:val="002472B7"/>
    <w:rsid w:val="0025030D"/>
    <w:rsid w:val="00250C9A"/>
    <w:rsid w:val="00251EE8"/>
    <w:rsid w:val="00251EF2"/>
    <w:rsid w:val="00252E48"/>
    <w:rsid w:val="0025425D"/>
    <w:rsid w:val="002556CE"/>
    <w:rsid w:val="00255F06"/>
    <w:rsid w:val="00257836"/>
    <w:rsid w:val="0026003E"/>
    <w:rsid w:val="0026016A"/>
    <w:rsid w:val="00261177"/>
    <w:rsid w:val="0026141C"/>
    <w:rsid w:val="00261DB1"/>
    <w:rsid w:val="00262215"/>
    <w:rsid w:val="00263006"/>
    <w:rsid w:val="0026367B"/>
    <w:rsid w:val="00263AAB"/>
    <w:rsid w:val="00263EBD"/>
    <w:rsid w:val="0026430F"/>
    <w:rsid w:val="00264C6E"/>
    <w:rsid w:val="002650CD"/>
    <w:rsid w:val="002679F3"/>
    <w:rsid w:val="00267B9C"/>
    <w:rsid w:val="00267BC2"/>
    <w:rsid w:val="00270CF8"/>
    <w:rsid w:val="00270E5C"/>
    <w:rsid w:val="00271337"/>
    <w:rsid w:val="0027182C"/>
    <w:rsid w:val="00275EB6"/>
    <w:rsid w:val="00276A2B"/>
    <w:rsid w:val="002771A1"/>
    <w:rsid w:val="00277A32"/>
    <w:rsid w:val="002816BD"/>
    <w:rsid w:val="00281C35"/>
    <w:rsid w:val="002822FD"/>
    <w:rsid w:val="00282D94"/>
    <w:rsid w:val="002833C9"/>
    <w:rsid w:val="0028461F"/>
    <w:rsid w:val="0028532D"/>
    <w:rsid w:val="0028537A"/>
    <w:rsid w:val="002858F7"/>
    <w:rsid w:val="00285C43"/>
    <w:rsid w:val="00285D1A"/>
    <w:rsid w:val="00286048"/>
    <w:rsid w:val="0029032F"/>
    <w:rsid w:val="002903B6"/>
    <w:rsid w:val="00290732"/>
    <w:rsid w:val="002913F2"/>
    <w:rsid w:val="00291BA4"/>
    <w:rsid w:val="0029227B"/>
    <w:rsid w:val="0029235C"/>
    <w:rsid w:val="00292370"/>
    <w:rsid w:val="00293E85"/>
    <w:rsid w:val="00294518"/>
    <w:rsid w:val="002957A8"/>
    <w:rsid w:val="00295807"/>
    <w:rsid w:val="00295A5F"/>
    <w:rsid w:val="00295A75"/>
    <w:rsid w:val="0029689C"/>
    <w:rsid w:val="00296AF6"/>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82F"/>
    <w:rsid w:val="002D2B54"/>
    <w:rsid w:val="002D44F1"/>
    <w:rsid w:val="002D4A5C"/>
    <w:rsid w:val="002D4EDD"/>
    <w:rsid w:val="002D4FBA"/>
    <w:rsid w:val="002D5432"/>
    <w:rsid w:val="002D71E8"/>
    <w:rsid w:val="002D7925"/>
    <w:rsid w:val="002D79A6"/>
    <w:rsid w:val="002D7EE8"/>
    <w:rsid w:val="002E1108"/>
    <w:rsid w:val="002E26BB"/>
    <w:rsid w:val="002E2776"/>
    <w:rsid w:val="002E2A31"/>
    <w:rsid w:val="002E2CAB"/>
    <w:rsid w:val="002E2CCD"/>
    <w:rsid w:val="002E4425"/>
    <w:rsid w:val="002E48C2"/>
    <w:rsid w:val="002E4E26"/>
    <w:rsid w:val="002E5760"/>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46D9"/>
    <w:rsid w:val="0030486D"/>
    <w:rsid w:val="00305FCA"/>
    <w:rsid w:val="00306B7D"/>
    <w:rsid w:val="00310D57"/>
    <w:rsid w:val="003111C5"/>
    <w:rsid w:val="003117A7"/>
    <w:rsid w:val="00311B33"/>
    <w:rsid w:val="003128B6"/>
    <w:rsid w:val="00314132"/>
    <w:rsid w:val="00314B24"/>
    <w:rsid w:val="00315ABC"/>
    <w:rsid w:val="00317183"/>
    <w:rsid w:val="003173F9"/>
    <w:rsid w:val="00317887"/>
    <w:rsid w:val="00321568"/>
    <w:rsid w:val="003223CD"/>
    <w:rsid w:val="00322425"/>
    <w:rsid w:val="00322F72"/>
    <w:rsid w:val="003245F6"/>
    <w:rsid w:val="003249FC"/>
    <w:rsid w:val="00324BEE"/>
    <w:rsid w:val="00325177"/>
    <w:rsid w:val="00325906"/>
    <w:rsid w:val="00325B04"/>
    <w:rsid w:val="003263A7"/>
    <w:rsid w:val="00326434"/>
    <w:rsid w:val="00327069"/>
    <w:rsid w:val="0032741E"/>
    <w:rsid w:val="0032750D"/>
    <w:rsid w:val="00327639"/>
    <w:rsid w:val="00327BC4"/>
    <w:rsid w:val="00330C9C"/>
    <w:rsid w:val="00331609"/>
    <w:rsid w:val="00332D6D"/>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1E"/>
    <w:rsid w:val="00344280"/>
    <w:rsid w:val="0034539D"/>
    <w:rsid w:val="003457AD"/>
    <w:rsid w:val="0034619E"/>
    <w:rsid w:val="00347FE1"/>
    <w:rsid w:val="00350FA3"/>
    <w:rsid w:val="00352128"/>
    <w:rsid w:val="00352365"/>
    <w:rsid w:val="003524B4"/>
    <w:rsid w:val="003530A0"/>
    <w:rsid w:val="00353472"/>
    <w:rsid w:val="0035450D"/>
    <w:rsid w:val="00355B52"/>
    <w:rsid w:val="00355C79"/>
    <w:rsid w:val="0035643B"/>
    <w:rsid w:val="00357794"/>
    <w:rsid w:val="003577DD"/>
    <w:rsid w:val="00357E82"/>
    <w:rsid w:val="00361292"/>
    <w:rsid w:val="003629C5"/>
    <w:rsid w:val="00362B0B"/>
    <w:rsid w:val="00363511"/>
    <w:rsid w:val="003649ED"/>
    <w:rsid w:val="00364C76"/>
    <w:rsid w:val="00364D13"/>
    <w:rsid w:val="003660E6"/>
    <w:rsid w:val="00366D4B"/>
    <w:rsid w:val="00367661"/>
    <w:rsid w:val="0037075F"/>
    <w:rsid w:val="00370BD5"/>
    <w:rsid w:val="0037121E"/>
    <w:rsid w:val="003712D0"/>
    <w:rsid w:val="0037211B"/>
    <w:rsid w:val="0037296D"/>
    <w:rsid w:val="0037367B"/>
    <w:rsid w:val="00373C18"/>
    <w:rsid w:val="00373D55"/>
    <w:rsid w:val="00374DAD"/>
    <w:rsid w:val="003756F2"/>
    <w:rsid w:val="003772CF"/>
    <w:rsid w:val="00377AE2"/>
    <w:rsid w:val="00380B3A"/>
    <w:rsid w:val="00381678"/>
    <w:rsid w:val="003835A7"/>
    <w:rsid w:val="00384422"/>
    <w:rsid w:val="00384770"/>
    <w:rsid w:val="00384CD9"/>
    <w:rsid w:val="00385429"/>
    <w:rsid w:val="00386F42"/>
    <w:rsid w:val="00387512"/>
    <w:rsid w:val="003878E0"/>
    <w:rsid w:val="00392EFB"/>
    <w:rsid w:val="00392FB2"/>
    <w:rsid w:val="00393EFB"/>
    <w:rsid w:val="00393FEF"/>
    <w:rsid w:val="003945BD"/>
    <w:rsid w:val="00394984"/>
    <w:rsid w:val="00394B18"/>
    <w:rsid w:val="00394DC5"/>
    <w:rsid w:val="003957F4"/>
    <w:rsid w:val="00395AC5"/>
    <w:rsid w:val="00396635"/>
    <w:rsid w:val="00396F66"/>
    <w:rsid w:val="00396F8F"/>
    <w:rsid w:val="003975FC"/>
    <w:rsid w:val="00397893"/>
    <w:rsid w:val="003A2AD7"/>
    <w:rsid w:val="003A39D6"/>
    <w:rsid w:val="003A3CDD"/>
    <w:rsid w:val="003A482F"/>
    <w:rsid w:val="003A5985"/>
    <w:rsid w:val="003A7498"/>
    <w:rsid w:val="003A7524"/>
    <w:rsid w:val="003B048C"/>
    <w:rsid w:val="003B06AC"/>
    <w:rsid w:val="003B10AD"/>
    <w:rsid w:val="003B19CE"/>
    <w:rsid w:val="003B2BE5"/>
    <w:rsid w:val="003B39C8"/>
    <w:rsid w:val="003B3A18"/>
    <w:rsid w:val="003B43F4"/>
    <w:rsid w:val="003C0570"/>
    <w:rsid w:val="003C0C42"/>
    <w:rsid w:val="003C0D22"/>
    <w:rsid w:val="003C1747"/>
    <w:rsid w:val="003C178F"/>
    <w:rsid w:val="003C204E"/>
    <w:rsid w:val="003C21EB"/>
    <w:rsid w:val="003C2569"/>
    <w:rsid w:val="003C5170"/>
    <w:rsid w:val="003C6B7D"/>
    <w:rsid w:val="003C6E5C"/>
    <w:rsid w:val="003C6F7C"/>
    <w:rsid w:val="003C7EA9"/>
    <w:rsid w:val="003D1791"/>
    <w:rsid w:val="003D1C52"/>
    <w:rsid w:val="003D21D1"/>
    <w:rsid w:val="003D2374"/>
    <w:rsid w:val="003D260B"/>
    <w:rsid w:val="003E0020"/>
    <w:rsid w:val="003E1B5B"/>
    <w:rsid w:val="003E26AA"/>
    <w:rsid w:val="003E3E94"/>
    <w:rsid w:val="003E3ED6"/>
    <w:rsid w:val="003E4A5B"/>
    <w:rsid w:val="003E4ECE"/>
    <w:rsid w:val="003E53A2"/>
    <w:rsid w:val="003E55BF"/>
    <w:rsid w:val="003E741E"/>
    <w:rsid w:val="003E75E3"/>
    <w:rsid w:val="003E76B7"/>
    <w:rsid w:val="003F06E6"/>
    <w:rsid w:val="003F205C"/>
    <w:rsid w:val="003F25A1"/>
    <w:rsid w:val="003F285E"/>
    <w:rsid w:val="003F35C6"/>
    <w:rsid w:val="003F3A8B"/>
    <w:rsid w:val="003F3CB2"/>
    <w:rsid w:val="003F6AFB"/>
    <w:rsid w:val="003F6B0D"/>
    <w:rsid w:val="00401194"/>
    <w:rsid w:val="00401829"/>
    <w:rsid w:val="00401E50"/>
    <w:rsid w:val="00402160"/>
    <w:rsid w:val="0040293D"/>
    <w:rsid w:val="004030A4"/>
    <w:rsid w:val="004030B9"/>
    <w:rsid w:val="0040339D"/>
    <w:rsid w:val="00403D1C"/>
    <w:rsid w:val="004041DF"/>
    <w:rsid w:val="00404CD7"/>
    <w:rsid w:val="004058CF"/>
    <w:rsid w:val="00407C62"/>
    <w:rsid w:val="00407FD4"/>
    <w:rsid w:val="0041086E"/>
    <w:rsid w:val="00410970"/>
    <w:rsid w:val="00410B7D"/>
    <w:rsid w:val="00410D5D"/>
    <w:rsid w:val="004113E2"/>
    <w:rsid w:val="004118A5"/>
    <w:rsid w:val="00411DD2"/>
    <w:rsid w:val="0041290A"/>
    <w:rsid w:val="00413927"/>
    <w:rsid w:val="004144FA"/>
    <w:rsid w:val="004148D0"/>
    <w:rsid w:val="00414ABB"/>
    <w:rsid w:val="0041789B"/>
    <w:rsid w:val="00417D5F"/>
    <w:rsid w:val="00421D34"/>
    <w:rsid w:val="00421F8B"/>
    <w:rsid w:val="004222CD"/>
    <w:rsid w:val="0042293B"/>
    <w:rsid w:val="00422CF4"/>
    <w:rsid w:val="00423384"/>
    <w:rsid w:val="00423C1B"/>
    <w:rsid w:val="004257E3"/>
    <w:rsid w:val="00425BAE"/>
    <w:rsid w:val="00426B35"/>
    <w:rsid w:val="004270DA"/>
    <w:rsid w:val="00427532"/>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761"/>
    <w:rsid w:val="004449BD"/>
    <w:rsid w:val="004456CA"/>
    <w:rsid w:val="00447B3A"/>
    <w:rsid w:val="0045069C"/>
    <w:rsid w:val="004523E9"/>
    <w:rsid w:val="00453712"/>
    <w:rsid w:val="004552E4"/>
    <w:rsid w:val="00456759"/>
    <w:rsid w:val="004568A0"/>
    <w:rsid w:val="00456FCB"/>
    <w:rsid w:val="00460141"/>
    <w:rsid w:val="0046046C"/>
    <w:rsid w:val="004612F9"/>
    <w:rsid w:val="004614FD"/>
    <w:rsid w:val="00463538"/>
    <w:rsid w:val="00464127"/>
    <w:rsid w:val="00465254"/>
    <w:rsid w:val="00466898"/>
    <w:rsid w:val="00466A41"/>
    <w:rsid w:val="00467DD8"/>
    <w:rsid w:val="00470B3E"/>
    <w:rsid w:val="00471584"/>
    <w:rsid w:val="004755B5"/>
    <w:rsid w:val="004759D3"/>
    <w:rsid w:val="00475E0E"/>
    <w:rsid w:val="00475E6C"/>
    <w:rsid w:val="004760CA"/>
    <w:rsid w:val="00476459"/>
    <w:rsid w:val="004773B7"/>
    <w:rsid w:val="00480222"/>
    <w:rsid w:val="00480A4F"/>
    <w:rsid w:val="00481042"/>
    <w:rsid w:val="00482C85"/>
    <w:rsid w:val="00482F84"/>
    <w:rsid w:val="00483468"/>
    <w:rsid w:val="00483EB1"/>
    <w:rsid w:val="004842BC"/>
    <w:rsid w:val="0048511F"/>
    <w:rsid w:val="00485B07"/>
    <w:rsid w:val="00487195"/>
    <w:rsid w:val="004875C7"/>
    <w:rsid w:val="00487FD5"/>
    <w:rsid w:val="00490667"/>
    <w:rsid w:val="004906E9"/>
    <w:rsid w:val="00490C02"/>
    <w:rsid w:val="00491C56"/>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45AC"/>
    <w:rsid w:val="004C49D9"/>
    <w:rsid w:val="004C61A0"/>
    <w:rsid w:val="004C6B68"/>
    <w:rsid w:val="004C76DA"/>
    <w:rsid w:val="004C7A47"/>
    <w:rsid w:val="004C7BFE"/>
    <w:rsid w:val="004D046D"/>
    <w:rsid w:val="004D1BB8"/>
    <w:rsid w:val="004D2314"/>
    <w:rsid w:val="004D705A"/>
    <w:rsid w:val="004D73E4"/>
    <w:rsid w:val="004D7AF2"/>
    <w:rsid w:val="004E0BA1"/>
    <w:rsid w:val="004E2509"/>
    <w:rsid w:val="004E29D8"/>
    <w:rsid w:val="004E2DE3"/>
    <w:rsid w:val="004E310C"/>
    <w:rsid w:val="004E32F7"/>
    <w:rsid w:val="004E4198"/>
    <w:rsid w:val="004E538A"/>
    <w:rsid w:val="004E65F1"/>
    <w:rsid w:val="004E7881"/>
    <w:rsid w:val="004F0148"/>
    <w:rsid w:val="004F02F1"/>
    <w:rsid w:val="004F072D"/>
    <w:rsid w:val="004F0F20"/>
    <w:rsid w:val="004F2142"/>
    <w:rsid w:val="004F2672"/>
    <w:rsid w:val="004F27B7"/>
    <w:rsid w:val="004F2A9A"/>
    <w:rsid w:val="004F3ECE"/>
    <w:rsid w:val="004F4D5F"/>
    <w:rsid w:val="004F6B4D"/>
    <w:rsid w:val="004F6EDF"/>
    <w:rsid w:val="004F7FD3"/>
    <w:rsid w:val="00500DC3"/>
    <w:rsid w:val="00502763"/>
    <w:rsid w:val="00502C52"/>
    <w:rsid w:val="00503C8E"/>
    <w:rsid w:val="005050DE"/>
    <w:rsid w:val="00506C04"/>
    <w:rsid w:val="00507B1C"/>
    <w:rsid w:val="00511D99"/>
    <w:rsid w:val="0051348D"/>
    <w:rsid w:val="00513556"/>
    <w:rsid w:val="00513601"/>
    <w:rsid w:val="005142CA"/>
    <w:rsid w:val="00514666"/>
    <w:rsid w:val="00514EE1"/>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81F"/>
    <w:rsid w:val="0053417A"/>
    <w:rsid w:val="00535B2B"/>
    <w:rsid w:val="00536BD4"/>
    <w:rsid w:val="00536C60"/>
    <w:rsid w:val="005402B0"/>
    <w:rsid w:val="0054043A"/>
    <w:rsid w:val="00540D23"/>
    <w:rsid w:val="00540D44"/>
    <w:rsid w:val="005411B5"/>
    <w:rsid w:val="00541202"/>
    <w:rsid w:val="00541B0B"/>
    <w:rsid w:val="00542D01"/>
    <w:rsid w:val="00542E6C"/>
    <w:rsid w:val="005467FE"/>
    <w:rsid w:val="0054681D"/>
    <w:rsid w:val="00550B8C"/>
    <w:rsid w:val="00551478"/>
    <w:rsid w:val="00551727"/>
    <w:rsid w:val="00553D5F"/>
    <w:rsid w:val="005540B8"/>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36C9"/>
    <w:rsid w:val="00573752"/>
    <w:rsid w:val="005739A4"/>
    <w:rsid w:val="00574F88"/>
    <w:rsid w:val="00576BC3"/>
    <w:rsid w:val="00580C7E"/>
    <w:rsid w:val="0058197D"/>
    <w:rsid w:val="0058209F"/>
    <w:rsid w:val="00582183"/>
    <w:rsid w:val="00582231"/>
    <w:rsid w:val="00583308"/>
    <w:rsid w:val="005840C5"/>
    <w:rsid w:val="0058489C"/>
    <w:rsid w:val="0058576F"/>
    <w:rsid w:val="005861F8"/>
    <w:rsid w:val="005863DD"/>
    <w:rsid w:val="00590488"/>
    <w:rsid w:val="00591619"/>
    <w:rsid w:val="00591AC5"/>
    <w:rsid w:val="00591E97"/>
    <w:rsid w:val="00592578"/>
    <w:rsid w:val="005935FD"/>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697D"/>
    <w:rsid w:val="005C755E"/>
    <w:rsid w:val="005C7614"/>
    <w:rsid w:val="005C7D7F"/>
    <w:rsid w:val="005D0BC8"/>
    <w:rsid w:val="005D0EC2"/>
    <w:rsid w:val="005D2616"/>
    <w:rsid w:val="005D2662"/>
    <w:rsid w:val="005D2EEE"/>
    <w:rsid w:val="005D3904"/>
    <w:rsid w:val="005D3E68"/>
    <w:rsid w:val="005D4125"/>
    <w:rsid w:val="005D430C"/>
    <w:rsid w:val="005D4835"/>
    <w:rsid w:val="005D535B"/>
    <w:rsid w:val="005D7202"/>
    <w:rsid w:val="005E238E"/>
    <w:rsid w:val="005E24AB"/>
    <w:rsid w:val="005E2850"/>
    <w:rsid w:val="005E41CE"/>
    <w:rsid w:val="005E44AC"/>
    <w:rsid w:val="005E478C"/>
    <w:rsid w:val="005E5464"/>
    <w:rsid w:val="005E5859"/>
    <w:rsid w:val="005E6160"/>
    <w:rsid w:val="005E6695"/>
    <w:rsid w:val="005E6771"/>
    <w:rsid w:val="005E72B7"/>
    <w:rsid w:val="005F032F"/>
    <w:rsid w:val="005F0B7F"/>
    <w:rsid w:val="005F0B85"/>
    <w:rsid w:val="005F18FD"/>
    <w:rsid w:val="005F1A96"/>
    <w:rsid w:val="005F2142"/>
    <w:rsid w:val="005F2E2A"/>
    <w:rsid w:val="005F3B28"/>
    <w:rsid w:val="005F54F9"/>
    <w:rsid w:val="005F5678"/>
    <w:rsid w:val="005F673C"/>
    <w:rsid w:val="005F6BFA"/>
    <w:rsid w:val="00601EAB"/>
    <w:rsid w:val="006026C0"/>
    <w:rsid w:val="00604122"/>
    <w:rsid w:val="006046A3"/>
    <w:rsid w:val="0060552D"/>
    <w:rsid w:val="00605EF6"/>
    <w:rsid w:val="0060603D"/>
    <w:rsid w:val="006070E1"/>
    <w:rsid w:val="00607680"/>
    <w:rsid w:val="00607B5B"/>
    <w:rsid w:val="006100C7"/>
    <w:rsid w:val="00610FBF"/>
    <w:rsid w:val="006120DE"/>
    <w:rsid w:val="00613B30"/>
    <w:rsid w:val="00613D57"/>
    <w:rsid w:val="00614056"/>
    <w:rsid w:val="00615401"/>
    <w:rsid w:val="00615A6E"/>
    <w:rsid w:val="0061680B"/>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31A47"/>
    <w:rsid w:val="00631F70"/>
    <w:rsid w:val="00631FBC"/>
    <w:rsid w:val="0063201C"/>
    <w:rsid w:val="00632692"/>
    <w:rsid w:val="00632B79"/>
    <w:rsid w:val="00633496"/>
    <w:rsid w:val="00633DFE"/>
    <w:rsid w:val="006360DD"/>
    <w:rsid w:val="006375AA"/>
    <w:rsid w:val="00637AD7"/>
    <w:rsid w:val="00637D35"/>
    <w:rsid w:val="0064006D"/>
    <w:rsid w:val="00640C6E"/>
    <w:rsid w:val="00640CEC"/>
    <w:rsid w:val="006410F5"/>
    <w:rsid w:val="0064171D"/>
    <w:rsid w:val="00641D5A"/>
    <w:rsid w:val="006420EA"/>
    <w:rsid w:val="0064224D"/>
    <w:rsid w:val="00642E3A"/>
    <w:rsid w:val="00644501"/>
    <w:rsid w:val="006448F9"/>
    <w:rsid w:val="006451A6"/>
    <w:rsid w:val="006451D5"/>
    <w:rsid w:val="00646257"/>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808D6"/>
    <w:rsid w:val="00682522"/>
    <w:rsid w:val="00682AE0"/>
    <w:rsid w:val="0068366B"/>
    <w:rsid w:val="0068512E"/>
    <w:rsid w:val="00685277"/>
    <w:rsid w:val="00687423"/>
    <w:rsid w:val="00690D9C"/>
    <w:rsid w:val="00691328"/>
    <w:rsid w:val="006922F9"/>
    <w:rsid w:val="00692CB8"/>
    <w:rsid w:val="006933CF"/>
    <w:rsid w:val="00693F82"/>
    <w:rsid w:val="006943A7"/>
    <w:rsid w:val="00694558"/>
    <w:rsid w:val="00694D81"/>
    <w:rsid w:val="006954EF"/>
    <w:rsid w:val="00696B09"/>
    <w:rsid w:val="00696D09"/>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5A47"/>
    <w:rsid w:val="006D649C"/>
    <w:rsid w:val="006D6D7E"/>
    <w:rsid w:val="006D78B1"/>
    <w:rsid w:val="006E087A"/>
    <w:rsid w:val="006E0952"/>
    <w:rsid w:val="006E2520"/>
    <w:rsid w:val="006E310A"/>
    <w:rsid w:val="006E427A"/>
    <w:rsid w:val="006E4411"/>
    <w:rsid w:val="006E461C"/>
    <w:rsid w:val="006E468C"/>
    <w:rsid w:val="006E5904"/>
    <w:rsid w:val="006E5F46"/>
    <w:rsid w:val="006E7405"/>
    <w:rsid w:val="006E7719"/>
    <w:rsid w:val="006F04C7"/>
    <w:rsid w:val="006F09F6"/>
    <w:rsid w:val="006F1033"/>
    <w:rsid w:val="006F274E"/>
    <w:rsid w:val="006F32DC"/>
    <w:rsid w:val="006F4A43"/>
    <w:rsid w:val="006F4BD7"/>
    <w:rsid w:val="006F53AD"/>
    <w:rsid w:val="006F53F6"/>
    <w:rsid w:val="006F5CF5"/>
    <w:rsid w:val="006F6588"/>
    <w:rsid w:val="006F7B86"/>
    <w:rsid w:val="006F7F53"/>
    <w:rsid w:val="00700079"/>
    <w:rsid w:val="007005F5"/>
    <w:rsid w:val="007012C2"/>
    <w:rsid w:val="0070153A"/>
    <w:rsid w:val="00701BA4"/>
    <w:rsid w:val="00701E3C"/>
    <w:rsid w:val="007026FF"/>
    <w:rsid w:val="007028E9"/>
    <w:rsid w:val="00702972"/>
    <w:rsid w:val="00702E3C"/>
    <w:rsid w:val="007033AC"/>
    <w:rsid w:val="00703815"/>
    <w:rsid w:val="00703B19"/>
    <w:rsid w:val="007050F0"/>
    <w:rsid w:val="0070641A"/>
    <w:rsid w:val="00706A0C"/>
    <w:rsid w:val="0071049D"/>
    <w:rsid w:val="00711BF7"/>
    <w:rsid w:val="00711C38"/>
    <w:rsid w:val="00712506"/>
    <w:rsid w:val="00712615"/>
    <w:rsid w:val="00712A05"/>
    <w:rsid w:val="0071332E"/>
    <w:rsid w:val="007147B4"/>
    <w:rsid w:val="00714EA9"/>
    <w:rsid w:val="0071520E"/>
    <w:rsid w:val="0071745B"/>
    <w:rsid w:val="007200DE"/>
    <w:rsid w:val="007213EF"/>
    <w:rsid w:val="007221A6"/>
    <w:rsid w:val="0072252B"/>
    <w:rsid w:val="00722A75"/>
    <w:rsid w:val="00722B77"/>
    <w:rsid w:val="00724086"/>
    <w:rsid w:val="00724132"/>
    <w:rsid w:val="0072589F"/>
    <w:rsid w:val="00726313"/>
    <w:rsid w:val="00726551"/>
    <w:rsid w:val="00727DEF"/>
    <w:rsid w:val="007314FE"/>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94B"/>
    <w:rsid w:val="00737B21"/>
    <w:rsid w:val="00737CEE"/>
    <w:rsid w:val="0074052E"/>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772"/>
    <w:rsid w:val="007607B7"/>
    <w:rsid w:val="007610A2"/>
    <w:rsid w:val="00761B1F"/>
    <w:rsid w:val="007636B0"/>
    <w:rsid w:val="007659C3"/>
    <w:rsid w:val="00765C75"/>
    <w:rsid w:val="0076625A"/>
    <w:rsid w:val="00766C66"/>
    <w:rsid w:val="00766E1B"/>
    <w:rsid w:val="0076731C"/>
    <w:rsid w:val="007674A8"/>
    <w:rsid w:val="007702C2"/>
    <w:rsid w:val="00770517"/>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D28"/>
    <w:rsid w:val="00783EAD"/>
    <w:rsid w:val="00784160"/>
    <w:rsid w:val="007846AD"/>
    <w:rsid w:val="00786423"/>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375B"/>
    <w:rsid w:val="007B494F"/>
    <w:rsid w:val="007B5218"/>
    <w:rsid w:val="007B5E22"/>
    <w:rsid w:val="007B7275"/>
    <w:rsid w:val="007B7723"/>
    <w:rsid w:val="007B77D3"/>
    <w:rsid w:val="007B7D97"/>
    <w:rsid w:val="007C06B4"/>
    <w:rsid w:val="007C381F"/>
    <w:rsid w:val="007C3BCD"/>
    <w:rsid w:val="007C4142"/>
    <w:rsid w:val="007C5B61"/>
    <w:rsid w:val="007C75A3"/>
    <w:rsid w:val="007C7B72"/>
    <w:rsid w:val="007D047F"/>
    <w:rsid w:val="007D0CAA"/>
    <w:rsid w:val="007D2A9A"/>
    <w:rsid w:val="007D2B22"/>
    <w:rsid w:val="007D31E8"/>
    <w:rsid w:val="007D57DD"/>
    <w:rsid w:val="007D6DF8"/>
    <w:rsid w:val="007D7D87"/>
    <w:rsid w:val="007D7DFA"/>
    <w:rsid w:val="007E0307"/>
    <w:rsid w:val="007E0D6E"/>
    <w:rsid w:val="007E1595"/>
    <w:rsid w:val="007E1CAB"/>
    <w:rsid w:val="007E4B6E"/>
    <w:rsid w:val="007E4D72"/>
    <w:rsid w:val="007E668E"/>
    <w:rsid w:val="007E6D5D"/>
    <w:rsid w:val="007F0753"/>
    <w:rsid w:val="007F0A0A"/>
    <w:rsid w:val="007F1E36"/>
    <w:rsid w:val="007F37BF"/>
    <w:rsid w:val="007F3C82"/>
    <w:rsid w:val="007F3FCB"/>
    <w:rsid w:val="007F45F2"/>
    <w:rsid w:val="007F4783"/>
    <w:rsid w:val="007F6072"/>
    <w:rsid w:val="007F6204"/>
    <w:rsid w:val="007F6EFC"/>
    <w:rsid w:val="00800CAD"/>
    <w:rsid w:val="00801A37"/>
    <w:rsid w:val="00802665"/>
    <w:rsid w:val="00802B67"/>
    <w:rsid w:val="008041DE"/>
    <w:rsid w:val="00804200"/>
    <w:rsid w:val="0080552E"/>
    <w:rsid w:val="008057ED"/>
    <w:rsid w:val="008058B0"/>
    <w:rsid w:val="008068BE"/>
    <w:rsid w:val="008070B6"/>
    <w:rsid w:val="00807158"/>
    <w:rsid w:val="00807DAC"/>
    <w:rsid w:val="00810393"/>
    <w:rsid w:val="00811397"/>
    <w:rsid w:val="00811C2C"/>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BAA"/>
    <w:rsid w:val="00837FE1"/>
    <w:rsid w:val="00841A67"/>
    <w:rsid w:val="0084592D"/>
    <w:rsid w:val="00846232"/>
    <w:rsid w:val="0084723C"/>
    <w:rsid w:val="0085034C"/>
    <w:rsid w:val="008506A9"/>
    <w:rsid w:val="00851300"/>
    <w:rsid w:val="00855F08"/>
    <w:rsid w:val="00856372"/>
    <w:rsid w:val="00860C1D"/>
    <w:rsid w:val="00860C85"/>
    <w:rsid w:val="00860F05"/>
    <w:rsid w:val="0086168B"/>
    <w:rsid w:val="00861E3B"/>
    <w:rsid w:val="00861E52"/>
    <w:rsid w:val="00865416"/>
    <w:rsid w:val="008658BA"/>
    <w:rsid w:val="008662E7"/>
    <w:rsid w:val="008662F4"/>
    <w:rsid w:val="00866AF8"/>
    <w:rsid w:val="00867193"/>
    <w:rsid w:val="008700D2"/>
    <w:rsid w:val="00870F10"/>
    <w:rsid w:val="00871AEE"/>
    <w:rsid w:val="00872D2F"/>
    <w:rsid w:val="0087359F"/>
    <w:rsid w:val="00873E62"/>
    <w:rsid w:val="00874CAD"/>
    <w:rsid w:val="0087504C"/>
    <w:rsid w:val="008759F4"/>
    <w:rsid w:val="00876B11"/>
    <w:rsid w:val="008773B6"/>
    <w:rsid w:val="00877D2E"/>
    <w:rsid w:val="00880E77"/>
    <w:rsid w:val="008820E2"/>
    <w:rsid w:val="008823CF"/>
    <w:rsid w:val="00883914"/>
    <w:rsid w:val="00883EB5"/>
    <w:rsid w:val="00884F8B"/>
    <w:rsid w:val="008852B8"/>
    <w:rsid w:val="008853DC"/>
    <w:rsid w:val="00885E91"/>
    <w:rsid w:val="008864B0"/>
    <w:rsid w:val="00886FF7"/>
    <w:rsid w:val="008875D7"/>
    <w:rsid w:val="00887BA8"/>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50F"/>
    <w:rsid w:val="008A2FB2"/>
    <w:rsid w:val="008A3938"/>
    <w:rsid w:val="008A3F95"/>
    <w:rsid w:val="008A3FBC"/>
    <w:rsid w:val="008A53BB"/>
    <w:rsid w:val="008A606F"/>
    <w:rsid w:val="008A6E8B"/>
    <w:rsid w:val="008A7225"/>
    <w:rsid w:val="008A7616"/>
    <w:rsid w:val="008A7B94"/>
    <w:rsid w:val="008B22E9"/>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B10"/>
    <w:rsid w:val="008D2DB0"/>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97E"/>
    <w:rsid w:val="009041B6"/>
    <w:rsid w:val="00904C10"/>
    <w:rsid w:val="00904D3F"/>
    <w:rsid w:val="00910097"/>
    <w:rsid w:val="00910CBD"/>
    <w:rsid w:val="0091257D"/>
    <w:rsid w:val="00912D5F"/>
    <w:rsid w:val="00913D56"/>
    <w:rsid w:val="00913DD3"/>
    <w:rsid w:val="0091496B"/>
    <w:rsid w:val="00914E35"/>
    <w:rsid w:val="00914F45"/>
    <w:rsid w:val="00915405"/>
    <w:rsid w:val="00915F37"/>
    <w:rsid w:val="00916760"/>
    <w:rsid w:val="009201D6"/>
    <w:rsid w:val="0092080D"/>
    <w:rsid w:val="00920A3B"/>
    <w:rsid w:val="00920BC7"/>
    <w:rsid w:val="00921346"/>
    <w:rsid w:val="00922435"/>
    <w:rsid w:val="0092356D"/>
    <w:rsid w:val="00926031"/>
    <w:rsid w:val="00926F63"/>
    <w:rsid w:val="009275CF"/>
    <w:rsid w:val="00930004"/>
    <w:rsid w:val="00930386"/>
    <w:rsid w:val="009309B5"/>
    <w:rsid w:val="00931B4A"/>
    <w:rsid w:val="00933E3A"/>
    <w:rsid w:val="00935439"/>
    <w:rsid w:val="00935534"/>
    <w:rsid w:val="00935F94"/>
    <w:rsid w:val="0093614C"/>
    <w:rsid w:val="00936BB1"/>
    <w:rsid w:val="00937708"/>
    <w:rsid w:val="009409A8"/>
    <w:rsid w:val="009419AC"/>
    <w:rsid w:val="00941CDC"/>
    <w:rsid w:val="0094265A"/>
    <w:rsid w:val="0094308C"/>
    <w:rsid w:val="00943ADB"/>
    <w:rsid w:val="00943F61"/>
    <w:rsid w:val="00944343"/>
    <w:rsid w:val="00944688"/>
    <w:rsid w:val="00946DB8"/>
    <w:rsid w:val="009509C6"/>
    <w:rsid w:val="00950E05"/>
    <w:rsid w:val="00951A63"/>
    <w:rsid w:val="00951D0C"/>
    <w:rsid w:val="00953696"/>
    <w:rsid w:val="009536A1"/>
    <w:rsid w:val="00953CF1"/>
    <w:rsid w:val="00956AFF"/>
    <w:rsid w:val="00956C01"/>
    <w:rsid w:val="00957810"/>
    <w:rsid w:val="00960722"/>
    <w:rsid w:val="0096101B"/>
    <w:rsid w:val="00961460"/>
    <w:rsid w:val="00962227"/>
    <w:rsid w:val="00962835"/>
    <w:rsid w:val="0096306C"/>
    <w:rsid w:val="0096462A"/>
    <w:rsid w:val="00964F62"/>
    <w:rsid w:val="0096725C"/>
    <w:rsid w:val="00970A11"/>
    <w:rsid w:val="00970B84"/>
    <w:rsid w:val="00970DAF"/>
    <w:rsid w:val="00971241"/>
    <w:rsid w:val="009715C1"/>
    <w:rsid w:val="00972730"/>
    <w:rsid w:val="00972F6C"/>
    <w:rsid w:val="00973786"/>
    <w:rsid w:val="009741DA"/>
    <w:rsid w:val="00974610"/>
    <w:rsid w:val="00974F4C"/>
    <w:rsid w:val="00975015"/>
    <w:rsid w:val="00975252"/>
    <w:rsid w:val="00975AFD"/>
    <w:rsid w:val="009763CB"/>
    <w:rsid w:val="00977504"/>
    <w:rsid w:val="00977F7B"/>
    <w:rsid w:val="00981B0C"/>
    <w:rsid w:val="00981E80"/>
    <w:rsid w:val="00981F8B"/>
    <w:rsid w:val="009824F3"/>
    <w:rsid w:val="00983627"/>
    <w:rsid w:val="00983D8F"/>
    <w:rsid w:val="009840D8"/>
    <w:rsid w:val="009856A1"/>
    <w:rsid w:val="0098677E"/>
    <w:rsid w:val="00986DB3"/>
    <w:rsid w:val="0098719B"/>
    <w:rsid w:val="00993D4C"/>
    <w:rsid w:val="00993D6A"/>
    <w:rsid w:val="00994B27"/>
    <w:rsid w:val="00994FBE"/>
    <w:rsid w:val="009953E4"/>
    <w:rsid w:val="00995A68"/>
    <w:rsid w:val="00995AD8"/>
    <w:rsid w:val="009960CF"/>
    <w:rsid w:val="009961AA"/>
    <w:rsid w:val="00996CCB"/>
    <w:rsid w:val="00996FD0"/>
    <w:rsid w:val="009975E7"/>
    <w:rsid w:val="00997ACF"/>
    <w:rsid w:val="009A0DFD"/>
    <w:rsid w:val="009A165C"/>
    <w:rsid w:val="009A2C4D"/>
    <w:rsid w:val="009A4CC3"/>
    <w:rsid w:val="009A5114"/>
    <w:rsid w:val="009B0F8A"/>
    <w:rsid w:val="009B11A4"/>
    <w:rsid w:val="009B1F39"/>
    <w:rsid w:val="009B3ED3"/>
    <w:rsid w:val="009B3F43"/>
    <w:rsid w:val="009B4223"/>
    <w:rsid w:val="009B4783"/>
    <w:rsid w:val="009B4A17"/>
    <w:rsid w:val="009B575D"/>
    <w:rsid w:val="009B7267"/>
    <w:rsid w:val="009B7A0E"/>
    <w:rsid w:val="009C0124"/>
    <w:rsid w:val="009C10F3"/>
    <w:rsid w:val="009C17FB"/>
    <w:rsid w:val="009C2802"/>
    <w:rsid w:val="009C3F29"/>
    <w:rsid w:val="009C4478"/>
    <w:rsid w:val="009C4754"/>
    <w:rsid w:val="009C5CF3"/>
    <w:rsid w:val="009C68C4"/>
    <w:rsid w:val="009C794B"/>
    <w:rsid w:val="009D1808"/>
    <w:rsid w:val="009D2615"/>
    <w:rsid w:val="009D2E39"/>
    <w:rsid w:val="009D4418"/>
    <w:rsid w:val="009D4A4A"/>
    <w:rsid w:val="009D5364"/>
    <w:rsid w:val="009D65A3"/>
    <w:rsid w:val="009D761D"/>
    <w:rsid w:val="009D792F"/>
    <w:rsid w:val="009E07B4"/>
    <w:rsid w:val="009E14C2"/>
    <w:rsid w:val="009E35F9"/>
    <w:rsid w:val="009E37D9"/>
    <w:rsid w:val="009E4741"/>
    <w:rsid w:val="009E5CE6"/>
    <w:rsid w:val="009E6626"/>
    <w:rsid w:val="009E770B"/>
    <w:rsid w:val="009E7AA2"/>
    <w:rsid w:val="009E7CD4"/>
    <w:rsid w:val="009F02CE"/>
    <w:rsid w:val="009F0503"/>
    <w:rsid w:val="009F0525"/>
    <w:rsid w:val="009F0929"/>
    <w:rsid w:val="009F0A6C"/>
    <w:rsid w:val="009F2EC3"/>
    <w:rsid w:val="009F3286"/>
    <w:rsid w:val="009F3CEE"/>
    <w:rsid w:val="009F59AF"/>
    <w:rsid w:val="00A01224"/>
    <w:rsid w:val="00A01315"/>
    <w:rsid w:val="00A02910"/>
    <w:rsid w:val="00A02AAF"/>
    <w:rsid w:val="00A02D80"/>
    <w:rsid w:val="00A044E5"/>
    <w:rsid w:val="00A050FB"/>
    <w:rsid w:val="00A05B62"/>
    <w:rsid w:val="00A05EB9"/>
    <w:rsid w:val="00A06E42"/>
    <w:rsid w:val="00A07812"/>
    <w:rsid w:val="00A102F8"/>
    <w:rsid w:val="00A10616"/>
    <w:rsid w:val="00A10A79"/>
    <w:rsid w:val="00A11F2B"/>
    <w:rsid w:val="00A130F2"/>
    <w:rsid w:val="00A15073"/>
    <w:rsid w:val="00A15A90"/>
    <w:rsid w:val="00A16EF0"/>
    <w:rsid w:val="00A203B7"/>
    <w:rsid w:val="00A211B2"/>
    <w:rsid w:val="00A21323"/>
    <w:rsid w:val="00A219F8"/>
    <w:rsid w:val="00A2246A"/>
    <w:rsid w:val="00A2275C"/>
    <w:rsid w:val="00A22801"/>
    <w:rsid w:val="00A23533"/>
    <w:rsid w:val="00A23BA6"/>
    <w:rsid w:val="00A255C9"/>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46A6"/>
    <w:rsid w:val="00A35D4D"/>
    <w:rsid w:val="00A37785"/>
    <w:rsid w:val="00A37B01"/>
    <w:rsid w:val="00A37C7D"/>
    <w:rsid w:val="00A41151"/>
    <w:rsid w:val="00A41F3D"/>
    <w:rsid w:val="00A42BD4"/>
    <w:rsid w:val="00A4433B"/>
    <w:rsid w:val="00A44462"/>
    <w:rsid w:val="00A44D40"/>
    <w:rsid w:val="00A45739"/>
    <w:rsid w:val="00A507D9"/>
    <w:rsid w:val="00A5095D"/>
    <w:rsid w:val="00A51598"/>
    <w:rsid w:val="00A51FB1"/>
    <w:rsid w:val="00A54773"/>
    <w:rsid w:val="00A54C22"/>
    <w:rsid w:val="00A562AB"/>
    <w:rsid w:val="00A56856"/>
    <w:rsid w:val="00A569DB"/>
    <w:rsid w:val="00A57899"/>
    <w:rsid w:val="00A605EB"/>
    <w:rsid w:val="00A612AA"/>
    <w:rsid w:val="00A61338"/>
    <w:rsid w:val="00A615D7"/>
    <w:rsid w:val="00A61B32"/>
    <w:rsid w:val="00A6382C"/>
    <w:rsid w:val="00A63B8E"/>
    <w:rsid w:val="00A641A3"/>
    <w:rsid w:val="00A65139"/>
    <w:rsid w:val="00A6519B"/>
    <w:rsid w:val="00A65E92"/>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EA"/>
    <w:rsid w:val="00A84C3A"/>
    <w:rsid w:val="00A85083"/>
    <w:rsid w:val="00A85D62"/>
    <w:rsid w:val="00A8602D"/>
    <w:rsid w:val="00A861EC"/>
    <w:rsid w:val="00A86AF2"/>
    <w:rsid w:val="00A86F06"/>
    <w:rsid w:val="00A86F99"/>
    <w:rsid w:val="00A8715F"/>
    <w:rsid w:val="00A87960"/>
    <w:rsid w:val="00A905C4"/>
    <w:rsid w:val="00A909C8"/>
    <w:rsid w:val="00A90D3E"/>
    <w:rsid w:val="00A93BA4"/>
    <w:rsid w:val="00A941EF"/>
    <w:rsid w:val="00A95FB0"/>
    <w:rsid w:val="00A96082"/>
    <w:rsid w:val="00AA0D0C"/>
    <w:rsid w:val="00AA12FB"/>
    <w:rsid w:val="00AA1416"/>
    <w:rsid w:val="00AA19CB"/>
    <w:rsid w:val="00AA25D2"/>
    <w:rsid w:val="00AA2C47"/>
    <w:rsid w:val="00AA39CB"/>
    <w:rsid w:val="00AA47EF"/>
    <w:rsid w:val="00AA4D19"/>
    <w:rsid w:val="00AA6267"/>
    <w:rsid w:val="00AA781A"/>
    <w:rsid w:val="00AA7C77"/>
    <w:rsid w:val="00AB016C"/>
    <w:rsid w:val="00AB0BAF"/>
    <w:rsid w:val="00AB1868"/>
    <w:rsid w:val="00AB218E"/>
    <w:rsid w:val="00AB2C0B"/>
    <w:rsid w:val="00AB2E7C"/>
    <w:rsid w:val="00AB37F3"/>
    <w:rsid w:val="00AB3E7B"/>
    <w:rsid w:val="00AB4DD7"/>
    <w:rsid w:val="00AB4E6B"/>
    <w:rsid w:val="00AB58AC"/>
    <w:rsid w:val="00AB6348"/>
    <w:rsid w:val="00AB65E4"/>
    <w:rsid w:val="00AB6B4F"/>
    <w:rsid w:val="00AB7C1F"/>
    <w:rsid w:val="00AB7F86"/>
    <w:rsid w:val="00AC0BF5"/>
    <w:rsid w:val="00AC29F6"/>
    <w:rsid w:val="00AC2BE9"/>
    <w:rsid w:val="00AC373C"/>
    <w:rsid w:val="00AC3B0B"/>
    <w:rsid w:val="00AC3FDE"/>
    <w:rsid w:val="00AC46FB"/>
    <w:rsid w:val="00AC5CF8"/>
    <w:rsid w:val="00AC7571"/>
    <w:rsid w:val="00AC7C7F"/>
    <w:rsid w:val="00AD17F8"/>
    <w:rsid w:val="00AD204B"/>
    <w:rsid w:val="00AD25EB"/>
    <w:rsid w:val="00AD3B3B"/>
    <w:rsid w:val="00AD4EFF"/>
    <w:rsid w:val="00AD5019"/>
    <w:rsid w:val="00AD623D"/>
    <w:rsid w:val="00AD748F"/>
    <w:rsid w:val="00AE0420"/>
    <w:rsid w:val="00AE09EA"/>
    <w:rsid w:val="00AE12C8"/>
    <w:rsid w:val="00AE2727"/>
    <w:rsid w:val="00AE3C61"/>
    <w:rsid w:val="00AE4A8E"/>
    <w:rsid w:val="00AE5921"/>
    <w:rsid w:val="00AE6536"/>
    <w:rsid w:val="00AE69D0"/>
    <w:rsid w:val="00AF0960"/>
    <w:rsid w:val="00AF1384"/>
    <w:rsid w:val="00AF1894"/>
    <w:rsid w:val="00AF32F5"/>
    <w:rsid w:val="00AF3FBC"/>
    <w:rsid w:val="00AF5006"/>
    <w:rsid w:val="00AF5050"/>
    <w:rsid w:val="00AF7339"/>
    <w:rsid w:val="00AF7538"/>
    <w:rsid w:val="00B00436"/>
    <w:rsid w:val="00B0052B"/>
    <w:rsid w:val="00B01408"/>
    <w:rsid w:val="00B01479"/>
    <w:rsid w:val="00B0181B"/>
    <w:rsid w:val="00B022A4"/>
    <w:rsid w:val="00B02340"/>
    <w:rsid w:val="00B0288E"/>
    <w:rsid w:val="00B04D49"/>
    <w:rsid w:val="00B05142"/>
    <w:rsid w:val="00B0627A"/>
    <w:rsid w:val="00B062EE"/>
    <w:rsid w:val="00B0698D"/>
    <w:rsid w:val="00B0715C"/>
    <w:rsid w:val="00B07AB3"/>
    <w:rsid w:val="00B10829"/>
    <w:rsid w:val="00B10E68"/>
    <w:rsid w:val="00B11C44"/>
    <w:rsid w:val="00B11F53"/>
    <w:rsid w:val="00B121F3"/>
    <w:rsid w:val="00B12447"/>
    <w:rsid w:val="00B126A8"/>
    <w:rsid w:val="00B13934"/>
    <w:rsid w:val="00B13D61"/>
    <w:rsid w:val="00B14269"/>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30F4B"/>
    <w:rsid w:val="00B312CF"/>
    <w:rsid w:val="00B32FC2"/>
    <w:rsid w:val="00B34C50"/>
    <w:rsid w:val="00B35BB6"/>
    <w:rsid w:val="00B35E95"/>
    <w:rsid w:val="00B3670C"/>
    <w:rsid w:val="00B36971"/>
    <w:rsid w:val="00B36FD7"/>
    <w:rsid w:val="00B3713F"/>
    <w:rsid w:val="00B372BE"/>
    <w:rsid w:val="00B403DF"/>
    <w:rsid w:val="00B40500"/>
    <w:rsid w:val="00B40B02"/>
    <w:rsid w:val="00B41198"/>
    <w:rsid w:val="00B41217"/>
    <w:rsid w:val="00B4165B"/>
    <w:rsid w:val="00B42A39"/>
    <w:rsid w:val="00B42F23"/>
    <w:rsid w:val="00B43389"/>
    <w:rsid w:val="00B43DB7"/>
    <w:rsid w:val="00B43DCB"/>
    <w:rsid w:val="00B4429A"/>
    <w:rsid w:val="00B442D7"/>
    <w:rsid w:val="00B44917"/>
    <w:rsid w:val="00B46683"/>
    <w:rsid w:val="00B506EF"/>
    <w:rsid w:val="00B51AF9"/>
    <w:rsid w:val="00B51D1B"/>
    <w:rsid w:val="00B51ECD"/>
    <w:rsid w:val="00B51F5F"/>
    <w:rsid w:val="00B523A1"/>
    <w:rsid w:val="00B52711"/>
    <w:rsid w:val="00B52795"/>
    <w:rsid w:val="00B527D9"/>
    <w:rsid w:val="00B52F23"/>
    <w:rsid w:val="00B53979"/>
    <w:rsid w:val="00B54A25"/>
    <w:rsid w:val="00B54F69"/>
    <w:rsid w:val="00B55640"/>
    <w:rsid w:val="00B556B1"/>
    <w:rsid w:val="00B55818"/>
    <w:rsid w:val="00B56225"/>
    <w:rsid w:val="00B56320"/>
    <w:rsid w:val="00B5681F"/>
    <w:rsid w:val="00B56ABE"/>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931"/>
    <w:rsid w:val="00B820E2"/>
    <w:rsid w:val="00B82A4B"/>
    <w:rsid w:val="00B82C0B"/>
    <w:rsid w:val="00B833E0"/>
    <w:rsid w:val="00B8377A"/>
    <w:rsid w:val="00B837C8"/>
    <w:rsid w:val="00B83AB9"/>
    <w:rsid w:val="00B842A6"/>
    <w:rsid w:val="00B84529"/>
    <w:rsid w:val="00B85295"/>
    <w:rsid w:val="00B859BF"/>
    <w:rsid w:val="00B85B1E"/>
    <w:rsid w:val="00B86828"/>
    <w:rsid w:val="00B87614"/>
    <w:rsid w:val="00B902B2"/>
    <w:rsid w:val="00B90A7A"/>
    <w:rsid w:val="00B90DD1"/>
    <w:rsid w:val="00B90F9D"/>
    <w:rsid w:val="00B92127"/>
    <w:rsid w:val="00B921E9"/>
    <w:rsid w:val="00B92A3A"/>
    <w:rsid w:val="00B93FA8"/>
    <w:rsid w:val="00B941B4"/>
    <w:rsid w:val="00B95CDE"/>
    <w:rsid w:val="00B95F6A"/>
    <w:rsid w:val="00B95FEA"/>
    <w:rsid w:val="00B9644F"/>
    <w:rsid w:val="00BA0694"/>
    <w:rsid w:val="00BA100D"/>
    <w:rsid w:val="00BA14D2"/>
    <w:rsid w:val="00BA1576"/>
    <w:rsid w:val="00BA3EF7"/>
    <w:rsid w:val="00BA43E6"/>
    <w:rsid w:val="00BA4A10"/>
    <w:rsid w:val="00BA5D1E"/>
    <w:rsid w:val="00BA691A"/>
    <w:rsid w:val="00BA7049"/>
    <w:rsid w:val="00BA7D05"/>
    <w:rsid w:val="00BB0739"/>
    <w:rsid w:val="00BB1038"/>
    <w:rsid w:val="00BB31D7"/>
    <w:rsid w:val="00BB3D38"/>
    <w:rsid w:val="00BB5929"/>
    <w:rsid w:val="00BB6FA2"/>
    <w:rsid w:val="00BC124C"/>
    <w:rsid w:val="00BC1D26"/>
    <w:rsid w:val="00BC283A"/>
    <w:rsid w:val="00BC39CD"/>
    <w:rsid w:val="00BD05DC"/>
    <w:rsid w:val="00BD09AC"/>
    <w:rsid w:val="00BD0C34"/>
    <w:rsid w:val="00BD0C8F"/>
    <w:rsid w:val="00BD228C"/>
    <w:rsid w:val="00BD3354"/>
    <w:rsid w:val="00BD368E"/>
    <w:rsid w:val="00BD4471"/>
    <w:rsid w:val="00BD4F11"/>
    <w:rsid w:val="00BD5241"/>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1189"/>
    <w:rsid w:val="00C016AF"/>
    <w:rsid w:val="00C01B86"/>
    <w:rsid w:val="00C03312"/>
    <w:rsid w:val="00C04E0F"/>
    <w:rsid w:val="00C05069"/>
    <w:rsid w:val="00C06951"/>
    <w:rsid w:val="00C0781C"/>
    <w:rsid w:val="00C07EAB"/>
    <w:rsid w:val="00C11730"/>
    <w:rsid w:val="00C14880"/>
    <w:rsid w:val="00C14CBE"/>
    <w:rsid w:val="00C16CF3"/>
    <w:rsid w:val="00C16DBF"/>
    <w:rsid w:val="00C208F0"/>
    <w:rsid w:val="00C20DBF"/>
    <w:rsid w:val="00C217D8"/>
    <w:rsid w:val="00C22AF9"/>
    <w:rsid w:val="00C240FC"/>
    <w:rsid w:val="00C24439"/>
    <w:rsid w:val="00C24B46"/>
    <w:rsid w:val="00C26FDC"/>
    <w:rsid w:val="00C276EB"/>
    <w:rsid w:val="00C278AE"/>
    <w:rsid w:val="00C30551"/>
    <w:rsid w:val="00C30FC9"/>
    <w:rsid w:val="00C323A2"/>
    <w:rsid w:val="00C344A7"/>
    <w:rsid w:val="00C34D0B"/>
    <w:rsid w:val="00C34E46"/>
    <w:rsid w:val="00C34EA6"/>
    <w:rsid w:val="00C35743"/>
    <w:rsid w:val="00C35A47"/>
    <w:rsid w:val="00C35C20"/>
    <w:rsid w:val="00C364A1"/>
    <w:rsid w:val="00C3770B"/>
    <w:rsid w:val="00C37E41"/>
    <w:rsid w:val="00C40F0B"/>
    <w:rsid w:val="00C41679"/>
    <w:rsid w:val="00C41941"/>
    <w:rsid w:val="00C4353D"/>
    <w:rsid w:val="00C43A89"/>
    <w:rsid w:val="00C43E29"/>
    <w:rsid w:val="00C44267"/>
    <w:rsid w:val="00C4506E"/>
    <w:rsid w:val="00C46D51"/>
    <w:rsid w:val="00C47C7C"/>
    <w:rsid w:val="00C505E1"/>
    <w:rsid w:val="00C50BC9"/>
    <w:rsid w:val="00C51E58"/>
    <w:rsid w:val="00C5247E"/>
    <w:rsid w:val="00C53BCA"/>
    <w:rsid w:val="00C53F01"/>
    <w:rsid w:val="00C54E69"/>
    <w:rsid w:val="00C55835"/>
    <w:rsid w:val="00C568C6"/>
    <w:rsid w:val="00C56F62"/>
    <w:rsid w:val="00C604A0"/>
    <w:rsid w:val="00C611C3"/>
    <w:rsid w:val="00C61814"/>
    <w:rsid w:val="00C62A4E"/>
    <w:rsid w:val="00C62A7C"/>
    <w:rsid w:val="00C63C04"/>
    <w:rsid w:val="00C64FB6"/>
    <w:rsid w:val="00C6638C"/>
    <w:rsid w:val="00C66391"/>
    <w:rsid w:val="00C6651E"/>
    <w:rsid w:val="00C670E1"/>
    <w:rsid w:val="00C707BD"/>
    <w:rsid w:val="00C71182"/>
    <w:rsid w:val="00C7164A"/>
    <w:rsid w:val="00C724B1"/>
    <w:rsid w:val="00C72B7C"/>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5C66"/>
    <w:rsid w:val="00C8613F"/>
    <w:rsid w:val="00C86D25"/>
    <w:rsid w:val="00C8715A"/>
    <w:rsid w:val="00C8724E"/>
    <w:rsid w:val="00C87386"/>
    <w:rsid w:val="00C925A6"/>
    <w:rsid w:val="00C92B78"/>
    <w:rsid w:val="00C92D01"/>
    <w:rsid w:val="00C97827"/>
    <w:rsid w:val="00C978B0"/>
    <w:rsid w:val="00C97F2A"/>
    <w:rsid w:val="00CA0A14"/>
    <w:rsid w:val="00CA1476"/>
    <w:rsid w:val="00CA30B5"/>
    <w:rsid w:val="00CA3489"/>
    <w:rsid w:val="00CA537C"/>
    <w:rsid w:val="00CA55C9"/>
    <w:rsid w:val="00CA6C5D"/>
    <w:rsid w:val="00CA73CE"/>
    <w:rsid w:val="00CB09A2"/>
    <w:rsid w:val="00CB1143"/>
    <w:rsid w:val="00CB1F54"/>
    <w:rsid w:val="00CB5A8F"/>
    <w:rsid w:val="00CB6624"/>
    <w:rsid w:val="00CB6AFD"/>
    <w:rsid w:val="00CC035B"/>
    <w:rsid w:val="00CC0FDD"/>
    <w:rsid w:val="00CC3CFF"/>
    <w:rsid w:val="00CC4034"/>
    <w:rsid w:val="00CC42A4"/>
    <w:rsid w:val="00CC43DF"/>
    <w:rsid w:val="00CC49A3"/>
    <w:rsid w:val="00CC66FC"/>
    <w:rsid w:val="00CC6702"/>
    <w:rsid w:val="00CD02F6"/>
    <w:rsid w:val="00CD0C0C"/>
    <w:rsid w:val="00CD0D7F"/>
    <w:rsid w:val="00CD1E0B"/>
    <w:rsid w:val="00CD2DA6"/>
    <w:rsid w:val="00CD2DE5"/>
    <w:rsid w:val="00CD54FB"/>
    <w:rsid w:val="00CD62AE"/>
    <w:rsid w:val="00CD673E"/>
    <w:rsid w:val="00CD7643"/>
    <w:rsid w:val="00CE0374"/>
    <w:rsid w:val="00CE33AA"/>
    <w:rsid w:val="00CE3C4B"/>
    <w:rsid w:val="00CE3D77"/>
    <w:rsid w:val="00CE4237"/>
    <w:rsid w:val="00CE500D"/>
    <w:rsid w:val="00CE5CAE"/>
    <w:rsid w:val="00CE605C"/>
    <w:rsid w:val="00CE663A"/>
    <w:rsid w:val="00CE6F42"/>
    <w:rsid w:val="00CE7C08"/>
    <w:rsid w:val="00CE7F28"/>
    <w:rsid w:val="00CF07AD"/>
    <w:rsid w:val="00CF0E0E"/>
    <w:rsid w:val="00CF0E85"/>
    <w:rsid w:val="00CF5B1D"/>
    <w:rsid w:val="00CF5CAE"/>
    <w:rsid w:val="00CF6777"/>
    <w:rsid w:val="00CF6DB7"/>
    <w:rsid w:val="00CF721C"/>
    <w:rsid w:val="00CF7A4A"/>
    <w:rsid w:val="00D00835"/>
    <w:rsid w:val="00D00A6F"/>
    <w:rsid w:val="00D02B64"/>
    <w:rsid w:val="00D0501C"/>
    <w:rsid w:val="00D05060"/>
    <w:rsid w:val="00D05259"/>
    <w:rsid w:val="00D07A0A"/>
    <w:rsid w:val="00D10D01"/>
    <w:rsid w:val="00D10D5D"/>
    <w:rsid w:val="00D1260A"/>
    <w:rsid w:val="00D12D42"/>
    <w:rsid w:val="00D13F09"/>
    <w:rsid w:val="00D14006"/>
    <w:rsid w:val="00D154F5"/>
    <w:rsid w:val="00D162D8"/>
    <w:rsid w:val="00D16CE5"/>
    <w:rsid w:val="00D179EC"/>
    <w:rsid w:val="00D20FFD"/>
    <w:rsid w:val="00D21823"/>
    <w:rsid w:val="00D21DB8"/>
    <w:rsid w:val="00D2267E"/>
    <w:rsid w:val="00D268E3"/>
    <w:rsid w:val="00D2694A"/>
    <w:rsid w:val="00D26D7A"/>
    <w:rsid w:val="00D27472"/>
    <w:rsid w:val="00D27E9F"/>
    <w:rsid w:val="00D30896"/>
    <w:rsid w:val="00D32F71"/>
    <w:rsid w:val="00D35903"/>
    <w:rsid w:val="00D3688D"/>
    <w:rsid w:val="00D36B08"/>
    <w:rsid w:val="00D36F0B"/>
    <w:rsid w:val="00D37370"/>
    <w:rsid w:val="00D42053"/>
    <w:rsid w:val="00D425AC"/>
    <w:rsid w:val="00D43CD3"/>
    <w:rsid w:val="00D4473D"/>
    <w:rsid w:val="00D44A7C"/>
    <w:rsid w:val="00D46499"/>
    <w:rsid w:val="00D472B5"/>
    <w:rsid w:val="00D506A4"/>
    <w:rsid w:val="00D52B23"/>
    <w:rsid w:val="00D53357"/>
    <w:rsid w:val="00D53E2B"/>
    <w:rsid w:val="00D54513"/>
    <w:rsid w:val="00D55AA3"/>
    <w:rsid w:val="00D55B21"/>
    <w:rsid w:val="00D565D5"/>
    <w:rsid w:val="00D56B4C"/>
    <w:rsid w:val="00D5710F"/>
    <w:rsid w:val="00D57195"/>
    <w:rsid w:val="00D5786E"/>
    <w:rsid w:val="00D61903"/>
    <w:rsid w:val="00D6214E"/>
    <w:rsid w:val="00D62567"/>
    <w:rsid w:val="00D62899"/>
    <w:rsid w:val="00D63EBB"/>
    <w:rsid w:val="00D63EF8"/>
    <w:rsid w:val="00D64406"/>
    <w:rsid w:val="00D65C81"/>
    <w:rsid w:val="00D67750"/>
    <w:rsid w:val="00D67787"/>
    <w:rsid w:val="00D703FC"/>
    <w:rsid w:val="00D71176"/>
    <w:rsid w:val="00D71B68"/>
    <w:rsid w:val="00D72641"/>
    <w:rsid w:val="00D72A67"/>
    <w:rsid w:val="00D736DF"/>
    <w:rsid w:val="00D74D45"/>
    <w:rsid w:val="00D7541F"/>
    <w:rsid w:val="00D75B89"/>
    <w:rsid w:val="00D765C6"/>
    <w:rsid w:val="00D76E68"/>
    <w:rsid w:val="00D8196B"/>
    <w:rsid w:val="00D825E3"/>
    <w:rsid w:val="00D8292E"/>
    <w:rsid w:val="00D82B16"/>
    <w:rsid w:val="00D84FB0"/>
    <w:rsid w:val="00D8616A"/>
    <w:rsid w:val="00D86BB7"/>
    <w:rsid w:val="00D87629"/>
    <w:rsid w:val="00D8798D"/>
    <w:rsid w:val="00D87B72"/>
    <w:rsid w:val="00D87DE5"/>
    <w:rsid w:val="00D90C16"/>
    <w:rsid w:val="00D90E1F"/>
    <w:rsid w:val="00D931D1"/>
    <w:rsid w:val="00D93549"/>
    <w:rsid w:val="00D96BB1"/>
    <w:rsid w:val="00D96C11"/>
    <w:rsid w:val="00DA0B82"/>
    <w:rsid w:val="00DA2072"/>
    <w:rsid w:val="00DA21C1"/>
    <w:rsid w:val="00DA3F24"/>
    <w:rsid w:val="00DA6376"/>
    <w:rsid w:val="00DA797F"/>
    <w:rsid w:val="00DA7E13"/>
    <w:rsid w:val="00DB0130"/>
    <w:rsid w:val="00DB0733"/>
    <w:rsid w:val="00DB25F8"/>
    <w:rsid w:val="00DB4196"/>
    <w:rsid w:val="00DB482B"/>
    <w:rsid w:val="00DB48BB"/>
    <w:rsid w:val="00DB4B4C"/>
    <w:rsid w:val="00DB4F3D"/>
    <w:rsid w:val="00DB5577"/>
    <w:rsid w:val="00DB5C00"/>
    <w:rsid w:val="00DB5C8A"/>
    <w:rsid w:val="00DB66D7"/>
    <w:rsid w:val="00DB74B8"/>
    <w:rsid w:val="00DB7C5F"/>
    <w:rsid w:val="00DC005E"/>
    <w:rsid w:val="00DC0615"/>
    <w:rsid w:val="00DC062C"/>
    <w:rsid w:val="00DC0AE4"/>
    <w:rsid w:val="00DC0D53"/>
    <w:rsid w:val="00DC10C3"/>
    <w:rsid w:val="00DC1EE8"/>
    <w:rsid w:val="00DC2F5A"/>
    <w:rsid w:val="00DC313A"/>
    <w:rsid w:val="00DC3DC0"/>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5B0"/>
    <w:rsid w:val="00DD6ADC"/>
    <w:rsid w:val="00DD778F"/>
    <w:rsid w:val="00DE02F9"/>
    <w:rsid w:val="00DE0982"/>
    <w:rsid w:val="00DE0A19"/>
    <w:rsid w:val="00DE0D14"/>
    <w:rsid w:val="00DE114E"/>
    <w:rsid w:val="00DE19C4"/>
    <w:rsid w:val="00DE1A0D"/>
    <w:rsid w:val="00DE2131"/>
    <w:rsid w:val="00DE2B12"/>
    <w:rsid w:val="00DE3EEF"/>
    <w:rsid w:val="00DE4F9F"/>
    <w:rsid w:val="00DE53CF"/>
    <w:rsid w:val="00DE54D0"/>
    <w:rsid w:val="00DE5DFA"/>
    <w:rsid w:val="00DE6052"/>
    <w:rsid w:val="00DE63F6"/>
    <w:rsid w:val="00DE7A3F"/>
    <w:rsid w:val="00DE7F0D"/>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1B54"/>
    <w:rsid w:val="00E02616"/>
    <w:rsid w:val="00E0298E"/>
    <w:rsid w:val="00E03B29"/>
    <w:rsid w:val="00E03D82"/>
    <w:rsid w:val="00E048EB"/>
    <w:rsid w:val="00E1008C"/>
    <w:rsid w:val="00E1103B"/>
    <w:rsid w:val="00E11EFD"/>
    <w:rsid w:val="00E149AE"/>
    <w:rsid w:val="00E1664A"/>
    <w:rsid w:val="00E1783B"/>
    <w:rsid w:val="00E21614"/>
    <w:rsid w:val="00E227EE"/>
    <w:rsid w:val="00E23E3C"/>
    <w:rsid w:val="00E241F9"/>
    <w:rsid w:val="00E247A5"/>
    <w:rsid w:val="00E25C8E"/>
    <w:rsid w:val="00E26959"/>
    <w:rsid w:val="00E26B7D"/>
    <w:rsid w:val="00E27961"/>
    <w:rsid w:val="00E27AA8"/>
    <w:rsid w:val="00E27F11"/>
    <w:rsid w:val="00E31E78"/>
    <w:rsid w:val="00E3280D"/>
    <w:rsid w:val="00E330F7"/>
    <w:rsid w:val="00E3310F"/>
    <w:rsid w:val="00E33303"/>
    <w:rsid w:val="00E33D56"/>
    <w:rsid w:val="00E3440F"/>
    <w:rsid w:val="00E344B5"/>
    <w:rsid w:val="00E34F3B"/>
    <w:rsid w:val="00E35DC2"/>
    <w:rsid w:val="00E366A5"/>
    <w:rsid w:val="00E37DCD"/>
    <w:rsid w:val="00E4122F"/>
    <w:rsid w:val="00E41E92"/>
    <w:rsid w:val="00E42AC3"/>
    <w:rsid w:val="00E43810"/>
    <w:rsid w:val="00E44325"/>
    <w:rsid w:val="00E44DB7"/>
    <w:rsid w:val="00E44E6D"/>
    <w:rsid w:val="00E45487"/>
    <w:rsid w:val="00E45833"/>
    <w:rsid w:val="00E46DF5"/>
    <w:rsid w:val="00E47B5E"/>
    <w:rsid w:val="00E5051F"/>
    <w:rsid w:val="00E523CE"/>
    <w:rsid w:val="00E5254C"/>
    <w:rsid w:val="00E5311D"/>
    <w:rsid w:val="00E53935"/>
    <w:rsid w:val="00E54298"/>
    <w:rsid w:val="00E5509A"/>
    <w:rsid w:val="00E55403"/>
    <w:rsid w:val="00E564C3"/>
    <w:rsid w:val="00E5653A"/>
    <w:rsid w:val="00E56DF4"/>
    <w:rsid w:val="00E5730C"/>
    <w:rsid w:val="00E60B97"/>
    <w:rsid w:val="00E6126A"/>
    <w:rsid w:val="00E61E06"/>
    <w:rsid w:val="00E6450E"/>
    <w:rsid w:val="00E65EAD"/>
    <w:rsid w:val="00E66A77"/>
    <w:rsid w:val="00E66C91"/>
    <w:rsid w:val="00E6709F"/>
    <w:rsid w:val="00E673B0"/>
    <w:rsid w:val="00E67FBF"/>
    <w:rsid w:val="00E7246C"/>
    <w:rsid w:val="00E75831"/>
    <w:rsid w:val="00E759E8"/>
    <w:rsid w:val="00E76286"/>
    <w:rsid w:val="00E7772F"/>
    <w:rsid w:val="00E77A21"/>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F5C"/>
    <w:rsid w:val="00EA0A05"/>
    <w:rsid w:val="00EA0CFD"/>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3B6C"/>
    <w:rsid w:val="00EC5224"/>
    <w:rsid w:val="00EC5707"/>
    <w:rsid w:val="00EC6953"/>
    <w:rsid w:val="00EC73CE"/>
    <w:rsid w:val="00EC75E3"/>
    <w:rsid w:val="00EC77BF"/>
    <w:rsid w:val="00EC7A1A"/>
    <w:rsid w:val="00ED1D5D"/>
    <w:rsid w:val="00ED3947"/>
    <w:rsid w:val="00ED3F9F"/>
    <w:rsid w:val="00ED4EE5"/>
    <w:rsid w:val="00ED5B7D"/>
    <w:rsid w:val="00ED7578"/>
    <w:rsid w:val="00ED7EEA"/>
    <w:rsid w:val="00EE09C7"/>
    <w:rsid w:val="00EE1324"/>
    <w:rsid w:val="00EE1801"/>
    <w:rsid w:val="00EE2338"/>
    <w:rsid w:val="00EE27AD"/>
    <w:rsid w:val="00EE3CA8"/>
    <w:rsid w:val="00EE4069"/>
    <w:rsid w:val="00EE4222"/>
    <w:rsid w:val="00EE458B"/>
    <w:rsid w:val="00EE507F"/>
    <w:rsid w:val="00EE6A44"/>
    <w:rsid w:val="00EE76E7"/>
    <w:rsid w:val="00EF0390"/>
    <w:rsid w:val="00EF2780"/>
    <w:rsid w:val="00EF3384"/>
    <w:rsid w:val="00EF568E"/>
    <w:rsid w:val="00EF6D87"/>
    <w:rsid w:val="00EF706E"/>
    <w:rsid w:val="00F01776"/>
    <w:rsid w:val="00F01884"/>
    <w:rsid w:val="00F0189E"/>
    <w:rsid w:val="00F032B6"/>
    <w:rsid w:val="00F036E1"/>
    <w:rsid w:val="00F03965"/>
    <w:rsid w:val="00F07266"/>
    <w:rsid w:val="00F1063A"/>
    <w:rsid w:val="00F1110F"/>
    <w:rsid w:val="00F11746"/>
    <w:rsid w:val="00F117E8"/>
    <w:rsid w:val="00F12626"/>
    <w:rsid w:val="00F145BF"/>
    <w:rsid w:val="00F17467"/>
    <w:rsid w:val="00F17B36"/>
    <w:rsid w:val="00F17C0A"/>
    <w:rsid w:val="00F2008B"/>
    <w:rsid w:val="00F2246A"/>
    <w:rsid w:val="00F2273A"/>
    <w:rsid w:val="00F23B7A"/>
    <w:rsid w:val="00F23FC5"/>
    <w:rsid w:val="00F24213"/>
    <w:rsid w:val="00F24341"/>
    <w:rsid w:val="00F2442D"/>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6DC"/>
    <w:rsid w:val="00F340EE"/>
    <w:rsid w:val="00F34807"/>
    <w:rsid w:val="00F34815"/>
    <w:rsid w:val="00F35217"/>
    <w:rsid w:val="00F37496"/>
    <w:rsid w:val="00F37526"/>
    <w:rsid w:val="00F378E1"/>
    <w:rsid w:val="00F3792C"/>
    <w:rsid w:val="00F37AAA"/>
    <w:rsid w:val="00F37AAF"/>
    <w:rsid w:val="00F40C65"/>
    <w:rsid w:val="00F42967"/>
    <w:rsid w:val="00F442E6"/>
    <w:rsid w:val="00F44C27"/>
    <w:rsid w:val="00F44E52"/>
    <w:rsid w:val="00F45AEB"/>
    <w:rsid w:val="00F46A35"/>
    <w:rsid w:val="00F47782"/>
    <w:rsid w:val="00F53CFA"/>
    <w:rsid w:val="00F54E14"/>
    <w:rsid w:val="00F54F84"/>
    <w:rsid w:val="00F55813"/>
    <w:rsid w:val="00F55C28"/>
    <w:rsid w:val="00F565BE"/>
    <w:rsid w:val="00F567C0"/>
    <w:rsid w:val="00F57D62"/>
    <w:rsid w:val="00F6003D"/>
    <w:rsid w:val="00F60797"/>
    <w:rsid w:val="00F609D4"/>
    <w:rsid w:val="00F60B44"/>
    <w:rsid w:val="00F61D13"/>
    <w:rsid w:val="00F62628"/>
    <w:rsid w:val="00F6276D"/>
    <w:rsid w:val="00F62807"/>
    <w:rsid w:val="00F63513"/>
    <w:rsid w:val="00F63536"/>
    <w:rsid w:val="00F64E5E"/>
    <w:rsid w:val="00F64F8C"/>
    <w:rsid w:val="00F64FCD"/>
    <w:rsid w:val="00F65E5A"/>
    <w:rsid w:val="00F6660F"/>
    <w:rsid w:val="00F66EBE"/>
    <w:rsid w:val="00F6739B"/>
    <w:rsid w:val="00F676C2"/>
    <w:rsid w:val="00F71B62"/>
    <w:rsid w:val="00F723DE"/>
    <w:rsid w:val="00F72D8E"/>
    <w:rsid w:val="00F7329A"/>
    <w:rsid w:val="00F7347E"/>
    <w:rsid w:val="00F744B9"/>
    <w:rsid w:val="00F74F4E"/>
    <w:rsid w:val="00F75B50"/>
    <w:rsid w:val="00F76ACE"/>
    <w:rsid w:val="00F76BF5"/>
    <w:rsid w:val="00F8055C"/>
    <w:rsid w:val="00F80F70"/>
    <w:rsid w:val="00F8188D"/>
    <w:rsid w:val="00F8194D"/>
    <w:rsid w:val="00F847A2"/>
    <w:rsid w:val="00F85826"/>
    <w:rsid w:val="00F8585A"/>
    <w:rsid w:val="00F85E27"/>
    <w:rsid w:val="00F900D1"/>
    <w:rsid w:val="00F9013A"/>
    <w:rsid w:val="00F90C5E"/>
    <w:rsid w:val="00F91B40"/>
    <w:rsid w:val="00F9364E"/>
    <w:rsid w:val="00F94C52"/>
    <w:rsid w:val="00F960E5"/>
    <w:rsid w:val="00F96316"/>
    <w:rsid w:val="00F967EA"/>
    <w:rsid w:val="00F96B15"/>
    <w:rsid w:val="00F973B0"/>
    <w:rsid w:val="00FA0556"/>
    <w:rsid w:val="00FA138F"/>
    <w:rsid w:val="00FA1D02"/>
    <w:rsid w:val="00FA2BAF"/>
    <w:rsid w:val="00FA3578"/>
    <w:rsid w:val="00FA36C4"/>
    <w:rsid w:val="00FA36DB"/>
    <w:rsid w:val="00FA4C79"/>
    <w:rsid w:val="00FA4E69"/>
    <w:rsid w:val="00FA5441"/>
    <w:rsid w:val="00FA68B7"/>
    <w:rsid w:val="00FA6E89"/>
    <w:rsid w:val="00FA70C8"/>
    <w:rsid w:val="00FA7404"/>
    <w:rsid w:val="00FB0309"/>
    <w:rsid w:val="00FB041C"/>
    <w:rsid w:val="00FB0E81"/>
    <w:rsid w:val="00FB259B"/>
    <w:rsid w:val="00FB2C29"/>
    <w:rsid w:val="00FB2DD8"/>
    <w:rsid w:val="00FB3CC8"/>
    <w:rsid w:val="00FB3D68"/>
    <w:rsid w:val="00FB65BA"/>
    <w:rsid w:val="00FB6804"/>
    <w:rsid w:val="00FB7108"/>
    <w:rsid w:val="00FB764B"/>
    <w:rsid w:val="00FB76B3"/>
    <w:rsid w:val="00FB7E19"/>
    <w:rsid w:val="00FC0687"/>
    <w:rsid w:val="00FC1E08"/>
    <w:rsid w:val="00FC2508"/>
    <w:rsid w:val="00FC2F1E"/>
    <w:rsid w:val="00FC3375"/>
    <w:rsid w:val="00FC4311"/>
    <w:rsid w:val="00FC4C31"/>
    <w:rsid w:val="00FC4F14"/>
    <w:rsid w:val="00FC5681"/>
    <w:rsid w:val="00FC5EF0"/>
    <w:rsid w:val="00FC6F81"/>
    <w:rsid w:val="00FC737B"/>
    <w:rsid w:val="00FC7C70"/>
    <w:rsid w:val="00FD08FA"/>
    <w:rsid w:val="00FD090E"/>
    <w:rsid w:val="00FD11CA"/>
    <w:rsid w:val="00FD1C05"/>
    <w:rsid w:val="00FD22C5"/>
    <w:rsid w:val="00FD2CD2"/>
    <w:rsid w:val="00FD2E04"/>
    <w:rsid w:val="00FD3C9E"/>
    <w:rsid w:val="00FD3EEC"/>
    <w:rsid w:val="00FD670F"/>
    <w:rsid w:val="00FE0371"/>
    <w:rsid w:val="00FE0CA6"/>
    <w:rsid w:val="00FE1984"/>
    <w:rsid w:val="00FE1A6E"/>
    <w:rsid w:val="00FE1D78"/>
    <w:rsid w:val="00FE20E4"/>
    <w:rsid w:val="00FE2A58"/>
    <w:rsid w:val="00FE34F3"/>
    <w:rsid w:val="00FE363F"/>
    <w:rsid w:val="00FE5878"/>
    <w:rsid w:val="00FE6420"/>
    <w:rsid w:val="00FE6481"/>
    <w:rsid w:val="00FE6770"/>
    <w:rsid w:val="00FE6B0D"/>
    <w:rsid w:val="00FF0A20"/>
    <w:rsid w:val="00FF10CE"/>
    <w:rsid w:val="00FF18CE"/>
    <w:rsid w:val="00FF18DB"/>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9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semiHidden/>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1"/>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3354A-1504-4303-89AC-C3DB37B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1925</Words>
  <Characters>10979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YAZIISLERI_2</cp:lastModifiedBy>
  <cp:revision>248</cp:revision>
  <cp:lastPrinted>2022-12-27T08:13:00Z</cp:lastPrinted>
  <dcterms:created xsi:type="dcterms:W3CDTF">2024-03-28T06:19:00Z</dcterms:created>
  <dcterms:modified xsi:type="dcterms:W3CDTF">2024-06-28T12:39:00Z</dcterms:modified>
</cp:coreProperties>
</file>