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14:paraId="7EDB8148" w14:textId="77777777">
        <w:tc>
          <w:tcPr>
            <w:tcW w:w="10206" w:type="dxa"/>
            <w:tcBorders>
              <w:top w:val="nil"/>
              <w:left w:val="nil"/>
              <w:bottom w:val="nil"/>
              <w:right w:val="nil"/>
            </w:tcBorders>
          </w:tcPr>
          <w:p w14:paraId="409713B3" w14:textId="77777777" w:rsidR="008254E6" w:rsidRDefault="008254E6">
            <w:pPr>
              <w:jc w:val="center"/>
              <w:rPr>
                <w:sz w:val="24"/>
              </w:rPr>
            </w:pPr>
            <w:r>
              <w:rPr>
                <w:b/>
                <w:sz w:val="24"/>
              </w:rPr>
              <w:t>KARAR</w:t>
            </w:r>
          </w:p>
        </w:tc>
      </w:tr>
      <w:tr w:rsidR="008254E6" w14:paraId="60D1F771" w14:textId="77777777" w:rsidTr="000C2C50">
        <w:trPr>
          <w:trHeight w:val="150"/>
        </w:trPr>
        <w:tc>
          <w:tcPr>
            <w:tcW w:w="10206" w:type="dxa"/>
            <w:tcBorders>
              <w:top w:val="nil"/>
              <w:left w:val="nil"/>
              <w:bottom w:val="nil"/>
              <w:right w:val="nil"/>
            </w:tcBorders>
          </w:tcPr>
          <w:p w14:paraId="45FB9D65" w14:textId="77777777" w:rsidR="008254E6" w:rsidRPr="001D4265" w:rsidRDefault="008254E6">
            <w:pPr>
              <w:rPr>
                <w:sz w:val="6"/>
                <w:szCs w:val="6"/>
              </w:rPr>
            </w:pPr>
          </w:p>
        </w:tc>
      </w:tr>
      <w:tr w:rsidR="00A4022D" w:rsidRPr="000C2C50" w14:paraId="35928936" w14:textId="77777777">
        <w:tc>
          <w:tcPr>
            <w:tcW w:w="10206" w:type="dxa"/>
            <w:tcBorders>
              <w:top w:val="nil"/>
              <w:left w:val="nil"/>
              <w:bottom w:val="nil"/>
              <w:right w:val="nil"/>
            </w:tcBorders>
          </w:tcPr>
          <w:p w14:paraId="720E9C63" w14:textId="77777777" w:rsidR="00A4022D" w:rsidRPr="005A51AA" w:rsidRDefault="004A6DFC" w:rsidP="004A6DFC">
            <w:pPr>
              <w:ind w:left="-108" w:firstLine="709"/>
              <w:jc w:val="both"/>
              <w:rPr>
                <w:rFonts w:ascii="Arial" w:hAnsi="Arial" w:cs="Arial"/>
                <w:sz w:val="24"/>
              </w:rPr>
            </w:pPr>
            <w:r w:rsidRPr="005A51AA">
              <w:rPr>
                <w:rFonts w:ascii="Arial" w:hAnsi="Arial" w:cs="Arial"/>
                <w:sz w:val="24"/>
              </w:rPr>
              <w:t>Emlak ve İstimlak Müdürlüğünün</w:t>
            </w:r>
            <w:r w:rsidR="002B701F" w:rsidRPr="005A51AA">
              <w:rPr>
                <w:rFonts w:ascii="Arial" w:hAnsi="Arial" w:cs="Arial"/>
                <w:sz w:val="24"/>
              </w:rPr>
              <w:t xml:space="preserve"> </w:t>
            </w:r>
            <w:r w:rsidRPr="005A51AA">
              <w:rPr>
                <w:rFonts w:ascii="Arial" w:hAnsi="Arial" w:cs="Arial"/>
                <w:sz w:val="24"/>
              </w:rPr>
              <w:t>0</w:t>
            </w:r>
            <w:r w:rsidR="004D6A7E" w:rsidRPr="005A51AA">
              <w:rPr>
                <w:rFonts w:ascii="Arial" w:hAnsi="Arial" w:cs="Arial"/>
                <w:sz w:val="24"/>
              </w:rPr>
              <w:t>6</w:t>
            </w:r>
            <w:r w:rsidR="002B701F" w:rsidRPr="005A51AA">
              <w:rPr>
                <w:rFonts w:ascii="Arial" w:hAnsi="Arial" w:cs="Arial"/>
                <w:sz w:val="24"/>
              </w:rPr>
              <w:t xml:space="preserve">.08.2024 tarih </w:t>
            </w:r>
            <w:proofErr w:type="gramStart"/>
            <w:r w:rsidR="002B701F" w:rsidRPr="005A51AA">
              <w:rPr>
                <w:rFonts w:ascii="Arial" w:hAnsi="Arial" w:cs="Arial"/>
                <w:sz w:val="24"/>
              </w:rPr>
              <w:t>ve</w:t>
            </w:r>
            <w:r w:rsidR="005A51AA" w:rsidRPr="005A51AA">
              <w:rPr>
                <w:rFonts w:ascii="Arial" w:hAnsi="Arial" w:cs="Arial"/>
                <w:sz w:val="24"/>
              </w:rPr>
              <w:t xml:space="preserve"> </w:t>
            </w:r>
            <w:r w:rsidR="002B701F" w:rsidRPr="005A51AA">
              <w:rPr>
                <w:rFonts w:ascii="Arial" w:hAnsi="Arial" w:cs="Arial"/>
                <w:sz w:val="24"/>
              </w:rPr>
              <w:t xml:space="preserve"> </w:t>
            </w:r>
            <w:r w:rsidRPr="005A51AA">
              <w:rPr>
                <w:rFonts w:ascii="Arial" w:hAnsi="Arial" w:cs="Arial"/>
                <w:sz w:val="24"/>
              </w:rPr>
              <w:t>E</w:t>
            </w:r>
            <w:proofErr w:type="gramEnd"/>
            <w:r w:rsidRPr="005A51AA">
              <w:rPr>
                <w:rFonts w:ascii="Arial" w:hAnsi="Arial" w:cs="Arial"/>
                <w:sz w:val="24"/>
              </w:rPr>
              <w:t>-82494908-756.01-130087</w:t>
            </w:r>
            <w:r w:rsidR="002B701F" w:rsidRPr="005A51AA">
              <w:rPr>
                <w:rFonts w:ascii="Arial" w:hAnsi="Arial" w:cs="Arial"/>
                <w:sz w:val="24"/>
              </w:rPr>
              <w:t xml:space="preserve"> sayılı yazısı ve ekleri okunarak görüşmeye geçildi.</w:t>
            </w:r>
          </w:p>
        </w:tc>
      </w:tr>
      <w:tr w:rsidR="00A4022D" w:rsidRPr="000C2C50" w14:paraId="02E9413C" w14:textId="77777777">
        <w:tc>
          <w:tcPr>
            <w:tcW w:w="10206" w:type="dxa"/>
            <w:tcBorders>
              <w:top w:val="nil"/>
              <w:left w:val="nil"/>
              <w:bottom w:val="nil"/>
              <w:right w:val="nil"/>
            </w:tcBorders>
          </w:tcPr>
          <w:p w14:paraId="51A6B136" w14:textId="77777777" w:rsidR="00A4022D" w:rsidRDefault="00A4022D">
            <w:pPr>
              <w:rPr>
                <w:sz w:val="24"/>
              </w:rPr>
            </w:pPr>
          </w:p>
        </w:tc>
      </w:tr>
      <w:tr w:rsidR="00A4022D" w:rsidRPr="000C2C50" w14:paraId="5B473472" w14:textId="77777777">
        <w:tc>
          <w:tcPr>
            <w:tcW w:w="10206" w:type="dxa"/>
            <w:tcBorders>
              <w:top w:val="nil"/>
              <w:left w:val="nil"/>
              <w:bottom w:val="nil"/>
              <w:right w:val="nil"/>
            </w:tcBorders>
          </w:tcPr>
          <w:p w14:paraId="49783B64" w14:textId="77777777" w:rsidR="00A4022D" w:rsidRDefault="00A4022D">
            <w:pPr>
              <w:jc w:val="center"/>
              <w:rPr>
                <w:b/>
                <w:sz w:val="24"/>
                <w:u w:val="single"/>
              </w:rPr>
            </w:pPr>
            <w:r>
              <w:rPr>
                <w:b/>
                <w:sz w:val="24"/>
                <w:u w:val="single"/>
              </w:rPr>
              <w:t>KONUNUN GÖRÜŞÜLEREK OYLANMASI SONUCUNDA</w:t>
            </w:r>
          </w:p>
          <w:p w14:paraId="248B45B2" w14:textId="77777777" w:rsidR="00A4022D" w:rsidRDefault="00A4022D">
            <w:pPr>
              <w:ind w:firstLine="743"/>
              <w:jc w:val="both"/>
              <w:rPr>
                <w:rFonts w:ascii="Arial" w:hAnsi="Arial" w:cs="Arial"/>
                <w:color w:val="000000"/>
                <w:sz w:val="24"/>
                <w:szCs w:val="24"/>
              </w:rPr>
            </w:pPr>
          </w:p>
          <w:p w14:paraId="0DFD8A65" w14:textId="77777777" w:rsidR="005A51AA" w:rsidRPr="005A51AA" w:rsidRDefault="005A51AA" w:rsidP="005A51AA">
            <w:pPr>
              <w:ind w:left="-108" w:firstLine="709"/>
              <w:jc w:val="both"/>
              <w:rPr>
                <w:rFonts w:ascii="Arial" w:hAnsi="Arial" w:cs="Arial"/>
                <w:sz w:val="22"/>
                <w:szCs w:val="22"/>
              </w:rPr>
            </w:pPr>
            <w:r w:rsidRPr="005A51AA">
              <w:rPr>
                <w:rFonts w:ascii="Arial" w:hAnsi="Arial" w:cs="Arial"/>
                <w:sz w:val="22"/>
                <w:szCs w:val="22"/>
              </w:rPr>
              <w:t xml:space="preserve">Belediyemiz sınırları içerisinde kalan Çiftlik 7513 ada 7 </w:t>
            </w:r>
            <w:proofErr w:type="spellStart"/>
            <w:r w:rsidRPr="005A51AA">
              <w:rPr>
                <w:rFonts w:ascii="Arial" w:hAnsi="Arial" w:cs="Arial"/>
                <w:sz w:val="22"/>
                <w:szCs w:val="22"/>
              </w:rPr>
              <w:t>nolu</w:t>
            </w:r>
            <w:proofErr w:type="spellEnd"/>
            <w:r w:rsidRPr="005A51AA">
              <w:rPr>
                <w:rFonts w:ascii="Arial" w:hAnsi="Arial" w:cs="Arial"/>
                <w:sz w:val="22"/>
                <w:szCs w:val="22"/>
              </w:rPr>
              <w:t xml:space="preserve"> parsel içerisindeki 22188/104543 (214,85m2) hisse Belediyemize aittir. Söz konusu parsel 1/1000 ölçekli imar planında Dini Tesis (İbadet </w:t>
            </w:r>
            <w:proofErr w:type="spellStart"/>
            <w:proofErr w:type="gramStart"/>
            <w:r w:rsidRPr="005A51AA">
              <w:rPr>
                <w:rFonts w:ascii="Arial" w:hAnsi="Arial" w:cs="Arial"/>
                <w:sz w:val="22"/>
                <w:szCs w:val="22"/>
              </w:rPr>
              <w:t>yeri,Cami</w:t>
            </w:r>
            <w:proofErr w:type="spellEnd"/>
            <w:proofErr w:type="gramEnd"/>
            <w:r w:rsidRPr="005A51AA">
              <w:rPr>
                <w:rFonts w:ascii="Arial" w:hAnsi="Arial" w:cs="Arial"/>
                <w:sz w:val="22"/>
                <w:szCs w:val="22"/>
              </w:rPr>
              <w:t xml:space="preserve">) alanına isabet etmektedir. Mersin Valiliği Çevre, Şehircilik ve İklim Değişikliği İl Müdürlüğü 01/08/2024 tarih ve 10046262 sayılı yazılarında Çiftlik 7513 ada 7 </w:t>
            </w:r>
            <w:proofErr w:type="spellStart"/>
            <w:r w:rsidRPr="005A51AA">
              <w:rPr>
                <w:rFonts w:ascii="Arial" w:hAnsi="Arial" w:cs="Arial"/>
                <w:sz w:val="22"/>
                <w:szCs w:val="22"/>
              </w:rPr>
              <w:t>nolu</w:t>
            </w:r>
            <w:proofErr w:type="spellEnd"/>
            <w:r w:rsidRPr="005A51AA">
              <w:rPr>
                <w:rFonts w:ascii="Arial" w:hAnsi="Arial" w:cs="Arial"/>
                <w:sz w:val="22"/>
                <w:szCs w:val="22"/>
              </w:rPr>
              <w:t xml:space="preserve"> parselde bulunan Belediyemize ait 22188/104543 (214,85m2) hissenin Maliye Hazinesi adına bedelsiz olarak devri talep edilmektedir.</w:t>
            </w:r>
          </w:p>
          <w:p w14:paraId="52B2F82B" w14:textId="77777777" w:rsidR="005A51AA" w:rsidRPr="005A51AA" w:rsidRDefault="005A51AA" w:rsidP="005A51AA">
            <w:pPr>
              <w:ind w:left="-108" w:firstLine="709"/>
              <w:jc w:val="both"/>
              <w:rPr>
                <w:rFonts w:ascii="Arial" w:hAnsi="Arial" w:cs="Arial"/>
                <w:sz w:val="22"/>
                <w:szCs w:val="22"/>
              </w:rPr>
            </w:pPr>
          </w:p>
          <w:p w14:paraId="54FEAC70" w14:textId="502CEEEE" w:rsidR="005A51AA" w:rsidRPr="005A51AA" w:rsidRDefault="005A51AA" w:rsidP="005A51AA">
            <w:pPr>
              <w:ind w:left="-108" w:firstLine="709"/>
              <w:jc w:val="both"/>
              <w:rPr>
                <w:rFonts w:ascii="Arial" w:hAnsi="Arial" w:cs="Arial"/>
                <w:sz w:val="22"/>
                <w:szCs w:val="22"/>
              </w:rPr>
            </w:pPr>
            <w:r w:rsidRPr="005A51AA">
              <w:rPr>
                <w:rFonts w:ascii="Arial" w:hAnsi="Arial" w:cs="Arial"/>
                <w:sz w:val="22"/>
                <w:szCs w:val="22"/>
              </w:rPr>
              <w:t xml:space="preserve">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 Kamu kurum ve kuruşlarına belediyeler, bağlı kuruluşları ve belediye şirketlerince devir veya tahsis edilen taşınmazlar, kamu konutu ve sosyal tesis olarak </w:t>
            </w:r>
            <w:proofErr w:type="gramStart"/>
            <w:r w:rsidRPr="005A51AA">
              <w:rPr>
                <w:rFonts w:ascii="Arial" w:hAnsi="Arial" w:cs="Arial"/>
                <w:sz w:val="22"/>
                <w:szCs w:val="22"/>
              </w:rPr>
              <w:t>kullanılamaz“ denmektedir</w:t>
            </w:r>
            <w:proofErr w:type="gramEnd"/>
            <w:r w:rsidRPr="005A51AA">
              <w:rPr>
                <w:rFonts w:ascii="Arial" w:hAnsi="Arial" w:cs="Arial"/>
                <w:sz w:val="22"/>
                <w:szCs w:val="22"/>
              </w:rPr>
              <w:t>.</w:t>
            </w:r>
            <w:r w:rsidR="0096507C">
              <w:rPr>
                <w:rFonts w:ascii="Arial" w:hAnsi="Arial" w:cs="Arial"/>
                <w:sz w:val="22"/>
                <w:szCs w:val="22"/>
              </w:rPr>
              <w:t xml:space="preserve"> </w:t>
            </w:r>
            <w:r w:rsidRPr="005A51AA">
              <w:rPr>
                <w:rFonts w:ascii="Arial" w:hAnsi="Arial" w:cs="Arial"/>
                <w:sz w:val="22"/>
                <w:szCs w:val="22"/>
              </w:rPr>
              <w:t>Kamu Mali Yönetimi ve Kontrol Kanununun 45.maddesinin 3.paragrafında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w:t>
            </w:r>
          </w:p>
          <w:p w14:paraId="492A36CE" w14:textId="77777777" w:rsidR="005A51AA" w:rsidRPr="005A51AA" w:rsidRDefault="005A51AA" w:rsidP="005A51AA">
            <w:pPr>
              <w:ind w:left="-108" w:firstLine="709"/>
              <w:jc w:val="both"/>
              <w:rPr>
                <w:rFonts w:ascii="Arial" w:hAnsi="Arial" w:cs="Arial"/>
                <w:sz w:val="22"/>
                <w:szCs w:val="22"/>
              </w:rPr>
            </w:pPr>
          </w:p>
          <w:p w14:paraId="37C40ED5" w14:textId="22D83D67" w:rsidR="0096507C" w:rsidRDefault="005A51AA" w:rsidP="005A51AA">
            <w:pPr>
              <w:ind w:left="-108" w:firstLine="709"/>
              <w:jc w:val="both"/>
              <w:rPr>
                <w:rFonts w:ascii="Arial" w:hAnsi="Arial" w:cs="Arial"/>
                <w:sz w:val="22"/>
                <w:szCs w:val="22"/>
              </w:rPr>
            </w:pPr>
            <w:r w:rsidRPr="005A51AA">
              <w:rPr>
                <w:rFonts w:ascii="Arial" w:hAnsi="Arial" w:cs="Arial"/>
                <w:sz w:val="22"/>
                <w:szCs w:val="22"/>
              </w:rPr>
              <w:t xml:space="preserve">Yine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Çiftlik 7513 ada 7 </w:t>
            </w:r>
            <w:proofErr w:type="spellStart"/>
            <w:r w:rsidRPr="005A51AA">
              <w:rPr>
                <w:rFonts w:ascii="Arial" w:hAnsi="Arial" w:cs="Arial"/>
                <w:sz w:val="22"/>
                <w:szCs w:val="22"/>
              </w:rPr>
              <w:t>nolu</w:t>
            </w:r>
            <w:proofErr w:type="spellEnd"/>
            <w:r w:rsidRPr="005A51AA">
              <w:rPr>
                <w:rFonts w:ascii="Arial" w:hAnsi="Arial" w:cs="Arial"/>
                <w:sz w:val="22"/>
                <w:szCs w:val="22"/>
              </w:rPr>
              <w:t xml:space="preserve"> parselde bulunan Belediyemize ait 22188/104543 (214,85m2) hissenin 5018 sayılı Kamu Mali Yönetimi ve Kontrol Kanununun 45.maddesine göre Maliye Hazinesi adına bedelsiz devrinin </w:t>
            </w:r>
            <w:r w:rsidR="0096507C" w:rsidRPr="0096507C">
              <w:rPr>
                <w:sz w:val="24"/>
              </w:rPr>
              <w:t xml:space="preserve">yapılması ve </w:t>
            </w:r>
            <w:r w:rsidR="0096507C" w:rsidRPr="0096507C">
              <w:rPr>
                <w:color w:val="FF0000"/>
                <w:sz w:val="24"/>
              </w:rPr>
              <w:t>Encümene yetki verilmesi</w:t>
            </w:r>
            <w:r w:rsidR="0096507C" w:rsidRPr="0096507C">
              <w:rPr>
                <w:sz w:val="24"/>
              </w:rPr>
              <w:t xml:space="preserve"> ile ilgili teklifin İmar Komisyonu, </w:t>
            </w:r>
            <w:r w:rsidR="0096507C">
              <w:rPr>
                <w:sz w:val="24"/>
              </w:rPr>
              <w:t xml:space="preserve">Plan ve Bütçe </w:t>
            </w:r>
            <w:r w:rsidR="0096507C" w:rsidRPr="0096507C">
              <w:rPr>
                <w:sz w:val="24"/>
              </w:rPr>
              <w:t xml:space="preserve">Komisyonu ile </w:t>
            </w:r>
            <w:r w:rsidR="0096507C">
              <w:rPr>
                <w:sz w:val="24"/>
              </w:rPr>
              <w:t>Hukuk ve Temel Haklar</w:t>
            </w:r>
            <w:r w:rsidR="0096507C" w:rsidRPr="0096507C">
              <w:rPr>
                <w:sz w:val="24"/>
              </w:rPr>
              <w:t xml:space="preserve"> Komisyonuna ortak havale edilmesinin kabulüne oy birliği ile karar verildi.</w:t>
            </w:r>
            <w:r w:rsidR="0096507C">
              <w:rPr>
                <w:sz w:val="24"/>
              </w:rPr>
              <w:t xml:space="preserve"> </w:t>
            </w:r>
          </w:p>
          <w:p w14:paraId="70D7C735" w14:textId="77777777" w:rsidR="0096507C" w:rsidRDefault="0096507C" w:rsidP="005A51AA">
            <w:pPr>
              <w:ind w:left="-108" w:firstLine="709"/>
              <w:jc w:val="both"/>
              <w:rPr>
                <w:rFonts w:ascii="Arial" w:hAnsi="Arial" w:cs="Arial"/>
                <w:sz w:val="22"/>
                <w:szCs w:val="22"/>
              </w:rPr>
            </w:pPr>
          </w:p>
          <w:p w14:paraId="6343C8B7" w14:textId="77777777" w:rsidR="00512AD6" w:rsidRDefault="00512AD6" w:rsidP="005A51AA">
            <w:pPr>
              <w:ind w:left="-108" w:firstLine="709"/>
              <w:jc w:val="both"/>
              <w:rPr>
                <w:rFonts w:ascii="Arial" w:hAnsi="Arial" w:cs="Arial"/>
                <w:sz w:val="22"/>
                <w:szCs w:val="22"/>
              </w:rPr>
            </w:pPr>
          </w:p>
          <w:p w14:paraId="738548CF" w14:textId="64F74F53" w:rsidR="0096507C" w:rsidRDefault="0096507C" w:rsidP="0096507C">
            <w:pPr>
              <w:ind w:left="-108" w:firstLine="709"/>
              <w:jc w:val="both"/>
              <w:rPr>
                <w:sz w:val="24"/>
              </w:rPr>
            </w:pPr>
          </w:p>
        </w:tc>
      </w:tr>
    </w:tbl>
    <w:p w14:paraId="55B3CE02" w14:textId="77777777"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0E5564" w14:paraId="69B91F7D" w14:textId="77777777" w:rsidTr="000C2C50">
        <w:trPr>
          <w:cantSplit/>
          <w:trHeight w:hRule="exact" w:val="713"/>
        </w:trPr>
        <w:tc>
          <w:tcPr>
            <w:tcW w:w="3402" w:type="dxa"/>
            <w:tcBorders>
              <w:top w:val="nil"/>
              <w:left w:val="nil"/>
              <w:bottom w:val="nil"/>
              <w:right w:val="nil"/>
            </w:tcBorders>
          </w:tcPr>
          <w:p w14:paraId="6DF2FF56" w14:textId="77777777" w:rsidR="000E5564" w:rsidRDefault="000E5564">
            <w:pPr>
              <w:pStyle w:val="Balk1"/>
              <w:rPr>
                <w:szCs w:val="24"/>
              </w:rPr>
            </w:pPr>
            <w:r>
              <w:rPr>
                <w:szCs w:val="24"/>
              </w:rPr>
              <w:t>MECLİS BAŞKANI</w:t>
            </w:r>
          </w:p>
          <w:p w14:paraId="1E3A7391" w14:textId="77777777" w:rsidR="000E5564" w:rsidRDefault="000E5564">
            <w:pPr>
              <w:jc w:val="center"/>
            </w:pPr>
            <w:r>
              <w:rPr>
                <w:b/>
                <w:sz w:val="24"/>
                <w:szCs w:val="24"/>
              </w:rPr>
              <w:t>Abdullah ÖZYİĞİT</w:t>
            </w:r>
          </w:p>
        </w:tc>
        <w:tc>
          <w:tcPr>
            <w:tcW w:w="3402" w:type="dxa"/>
            <w:tcBorders>
              <w:top w:val="nil"/>
              <w:left w:val="nil"/>
              <w:bottom w:val="nil"/>
              <w:right w:val="nil"/>
            </w:tcBorders>
          </w:tcPr>
          <w:p w14:paraId="437035C0" w14:textId="77777777" w:rsidR="000E5564" w:rsidRDefault="000E5564">
            <w:pPr>
              <w:pStyle w:val="Balk1"/>
              <w:rPr>
                <w:szCs w:val="24"/>
              </w:rPr>
            </w:pPr>
            <w:proofErr w:type="gramStart"/>
            <w:r>
              <w:rPr>
                <w:szCs w:val="24"/>
              </w:rPr>
              <w:t>KATİP</w:t>
            </w:r>
            <w:proofErr w:type="gramEnd"/>
          </w:p>
          <w:p w14:paraId="42CAE9CE" w14:textId="77777777" w:rsidR="000E5564" w:rsidRDefault="000E5564">
            <w:pPr>
              <w:jc w:val="center"/>
              <w:rPr>
                <w:b/>
                <w:sz w:val="24"/>
                <w:szCs w:val="24"/>
              </w:rPr>
            </w:pPr>
            <w:r>
              <w:rPr>
                <w:b/>
                <w:sz w:val="24"/>
                <w:szCs w:val="24"/>
              </w:rPr>
              <w:t>Sevgi UĞURLU</w:t>
            </w:r>
          </w:p>
        </w:tc>
        <w:tc>
          <w:tcPr>
            <w:tcW w:w="3402" w:type="dxa"/>
            <w:tcBorders>
              <w:top w:val="nil"/>
              <w:left w:val="nil"/>
              <w:bottom w:val="nil"/>
              <w:right w:val="nil"/>
            </w:tcBorders>
          </w:tcPr>
          <w:p w14:paraId="7D78629E" w14:textId="77777777" w:rsidR="000E5564" w:rsidRDefault="000E5564">
            <w:pPr>
              <w:pStyle w:val="Balk1"/>
              <w:rPr>
                <w:szCs w:val="24"/>
              </w:rPr>
            </w:pPr>
            <w:proofErr w:type="gramStart"/>
            <w:r>
              <w:rPr>
                <w:szCs w:val="24"/>
              </w:rPr>
              <w:t>KATİP</w:t>
            </w:r>
            <w:proofErr w:type="gramEnd"/>
          </w:p>
          <w:p w14:paraId="0E6C3EFD" w14:textId="5FE128D5" w:rsidR="000E5564" w:rsidRDefault="0096507C" w:rsidP="00BA4D1D">
            <w:pPr>
              <w:jc w:val="center"/>
              <w:rPr>
                <w:b/>
                <w:sz w:val="24"/>
                <w:szCs w:val="24"/>
              </w:rPr>
            </w:pPr>
            <w:r>
              <w:rPr>
                <w:b/>
                <w:sz w:val="24"/>
                <w:szCs w:val="24"/>
              </w:rPr>
              <w:t>Necmettin CABADAK</w:t>
            </w:r>
          </w:p>
        </w:tc>
      </w:tr>
    </w:tbl>
    <w:p w14:paraId="399B2D99" w14:textId="77777777" w:rsidR="008254E6" w:rsidRDefault="008254E6"/>
    <w:sectPr w:rsidR="008254E6" w:rsidSect="006D7FB0">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1636" w14:textId="77777777" w:rsidR="00580B0D" w:rsidRDefault="00580B0D">
      <w:r>
        <w:separator/>
      </w:r>
    </w:p>
  </w:endnote>
  <w:endnote w:type="continuationSeparator" w:id="0">
    <w:p w14:paraId="0C48CEDC" w14:textId="77777777" w:rsidR="00580B0D" w:rsidRDefault="0058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9F77" w14:textId="77777777" w:rsidR="00580B0D" w:rsidRDefault="00580B0D">
      <w:r>
        <w:separator/>
      </w:r>
    </w:p>
  </w:footnote>
  <w:footnote w:type="continuationSeparator" w:id="0">
    <w:p w14:paraId="7368B84C" w14:textId="77777777" w:rsidR="00580B0D" w:rsidRDefault="0058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1D4265" w14:paraId="0DC55239" w14:textId="77777777">
      <w:tc>
        <w:tcPr>
          <w:tcW w:w="10206" w:type="dxa"/>
          <w:gridSpan w:val="3"/>
          <w:tcBorders>
            <w:top w:val="nil"/>
            <w:left w:val="nil"/>
            <w:bottom w:val="nil"/>
            <w:right w:val="nil"/>
          </w:tcBorders>
        </w:tcPr>
        <w:p w14:paraId="7D54B829" w14:textId="77777777" w:rsidR="001D4265" w:rsidRDefault="001D4265">
          <w:pPr>
            <w:rPr>
              <w:b/>
              <w:sz w:val="24"/>
            </w:rPr>
          </w:pPr>
          <w:r>
            <w:rPr>
              <w:b/>
              <w:sz w:val="24"/>
            </w:rPr>
            <w:t>T.C.</w:t>
          </w:r>
        </w:p>
        <w:p w14:paraId="3629FFF2" w14:textId="77777777" w:rsidR="001D4265" w:rsidRDefault="001D4265">
          <w:pPr>
            <w:pStyle w:val="Balk3"/>
          </w:pPr>
          <w:r>
            <w:t>MERSİN YENİŞEHİR</w:t>
          </w:r>
        </w:p>
        <w:p w14:paraId="044CB4EB" w14:textId="77777777" w:rsidR="001D4265" w:rsidRDefault="001D4265">
          <w:r>
            <w:rPr>
              <w:b/>
              <w:sz w:val="24"/>
            </w:rPr>
            <w:t>BELEDİYE MECLİSİ</w:t>
          </w:r>
        </w:p>
      </w:tc>
    </w:tr>
    <w:tr w:rsidR="001D4265" w14:paraId="0B08D877" w14:textId="77777777">
      <w:trPr>
        <w:cantSplit/>
      </w:trPr>
      <w:tc>
        <w:tcPr>
          <w:tcW w:w="942" w:type="dxa"/>
          <w:tcBorders>
            <w:top w:val="nil"/>
            <w:left w:val="nil"/>
            <w:bottom w:val="nil"/>
            <w:right w:val="nil"/>
          </w:tcBorders>
        </w:tcPr>
        <w:p w14:paraId="65F006AF" w14:textId="77777777" w:rsidR="001D4265" w:rsidRDefault="001D4265">
          <w:pPr>
            <w:rPr>
              <w:b/>
              <w:sz w:val="24"/>
            </w:rPr>
          </w:pPr>
        </w:p>
      </w:tc>
      <w:tc>
        <w:tcPr>
          <w:tcW w:w="4860" w:type="dxa"/>
          <w:tcBorders>
            <w:top w:val="nil"/>
            <w:left w:val="nil"/>
            <w:bottom w:val="nil"/>
            <w:right w:val="nil"/>
          </w:tcBorders>
        </w:tcPr>
        <w:p w14:paraId="443D4755" w14:textId="77777777" w:rsidR="001D4265" w:rsidRDefault="001D4265">
          <w:pPr>
            <w:pStyle w:val="Balk2"/>
            <w:jc w:val="left"/>
          </w:pPr>
        </w:p>
      </w:tc>
      <w:tc>
        <w:tcPr>
          <w:tcW w:w="4404" w:type="dxa"/>
          <w:tcBorders>
            <w:top w:val="nil"/>
            <w:left w:val="nil"/>
            <w:bottom w:val="nil"/>
            <w:right w:val="nil"/>
          </w:tcBorders>
        </w:tcPr>
        <w:p w14:paraId="7DE666F6" w14:textId="77777777" w:rsidR="001D4265" w:rsidRDefault="001D4265">
          <w:pPr>
            <w:pStyle w:val="Balk2"/>
            <w:rPr>
              <w:b/>
              <w:u w:val="single"/>
            </w:rPr>
          </w:pPr>
        </w:p>
      </w:tc>
    </w:tr>
    <w:tr w:rsidR="001D4265" w14:paraId="0A73978B" w14:textId="77777777">
      <w:trPr>
        <w:cantSplit/>
      </w:trPr>
      <w:tc>
        <w:tcPr>
          <w:tcW w:w="942" w:type="dxa"/>
          <w:tcBorders>
            <w:top w:val="nil"/>
            <w:left w:val="nil"/>
            <w:bottom w:val="nil"/>
            <w:right w:val="nil"/>
          </w:tcBorders>
        </w:tcPr>
        <w:p w14:paraId="6D6512B0" w14:textId="77777777"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14:paraId="598AD263" w14:textId="77777777" w:rsidR="001D4265" w:rsidRDefault="003C2CBB" w:rsidP="004A6DFC">
          <w:pPr>
            <w:pStyle w:val="Balk2"/>
            <w:jc w:val="left"/>
          </w:pPr>
          <w:r>
            <w:t>1</w:t>
          </w:r>
          <w:r w:rsidR="00AA32FB">
            <w:t>2</w:t>
          </w:r>
          <w:r w:rsidR="004A6DFC">
            <w:t>9</w:t>
          </w:r>
        </w:p>
      </w:tc>
      <w:tc>
        <w:tcPr>
          <w:tcW w:w="4404" w:type="dxa"/>
          <w:tcBorders>
            <w:top w:val="nil"/>
            <w:left w:val="nil"/>
            <w:bottom w:val="nil"/>
            <w:right w:val="nil"/>
          </w:tcBorders>
        </w:tcPr>
        <w:p w14:paraId="3DB601E6" w14:textId="77777777" w:rsidR="001D4265" w:rsidRDefault="001D4265">
          <w:pPr>
            <w:pStyle w:val="Balk2"/>
            <w:rPr>
              <w:b/>
            </w:rPr>
          </w:pPr>
          <w:r>
            <w:rPr>
              <w:b/>
            </w:rPr>
            <w:t>MERSİN</w:t>
          </w:r>
        </w:p>
      </w:tc>
    </w:tr>
    <w:tr w:rsidR="001D4265" w14:paraId="456FBA9C" w14:textId="77777777">
      <w:trPr>
        <w:cantSplit/>
      </w:trPr>
      <w:tc>
        <w:tcPr>
          <w:tcW w:w="942" w:type="dxa"/>
          <w:tcBorders>
            <w:top w:val="nil"/>
            <w:left w:val="nil"/>
            <w:bottom w:val="nil"/>
            <w:right w:val="nil"/>
          </w:tcBorders>
        </w:tcPr>
        <w:p w14:paraId="0F8971D0" w14:textId="77777777" w:rsidR="001D4265" w:rsidRDefault="001D4265">
          <w:pPr>
            <w:rPr>
              <w:b/>
              <w:sz w:val="24"/>
            </w:rPr>
          </w:pPr>
        </w:p>
      </w:tc>
      <w:tc>
        <w:tcPr>
          <w:tcW w:w="4860" w:type="dxa"/>
          <w:tcBorders>
            <w:top w:val="nil"/>
            <w:left w:val="nil"/>
            <w:bottom w:val="nil"/>
            <w:right w:val="nil"/>
          </w:tcBorders>
        </w:tcPr>
        <w:p w14:paraId="26DFE286" w14:textId="77777777" w:rsidR="001D4265" w:rsidRDefault="001D4265">
          <w:pPr>
            <w:pStyle w:val="Balk2"/>
            <w:jc w:val="left"/>
          </w:pPr>
        </w:p>
      </w:tc>
      <w:tc>
        <w:tcPr>
          <w:tcW w:w="4404" w:type="dxa"/>
          <w:tcBorders>
            <w:top w:val="nil"/>
            <w:left w:val="nil"/>
            <w:bottom w:val="nil"/>
            <w:right w:val="nil"/>
          </w:tcBorders>
        </w:tcPr>
        <w:p w14:paraId="7601FDBA" w14:textId="77777777" w:rsidR="001D4265" w:rsidRDefault="00A4022D">
          <w:pPr>
            <w:pStyle w:val="Balk2"/>
            <w:rPr>
              <w:b/>
            </w:rPr>
          </w:pPr>
          <w:r>
            <w:rPr>
              <w:b/>
            </w:rPr>
            <w:t>02.09.2024</w:t>
          </w:r>
        </w:p>
      </w:tc>
    </w:tr>
  </w:tbl>
  <w:p w14:paraId="6A56DE31" w14:textId="77777777" w:rsidR="001D4265" w:rsidRPr="001D4265" w:rsidRDefault="001D4265">
    <w:pPr>
      <w:pStyle w:val="stBilgi"/>
      <w:jc w:val="right"/>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B3D"/>
    <w:rsid w:val="000462FD"/>
    <w:rsid w:val="000B010E"/>
    <w:rsid w:val="000C1004"/>
    <w:rsid w:val="000C2C50"/>
    <w:rsid w:val="000C321F"/>
    <w:rsid w:val="000E5564"/>
    <w:rsid w:val="000F08DB"/>
    <w:rsid w:val="00101B28"/>
    <w:rsid w:val="00124064"/>
    <w:rsid w:val="001A228B"/>
    <w:rsid w:val="001D4265"/>
    <w:rsid w:val="00200022"/>
    <w:rsid w:val="002416D3"/>
    <w:rsid w:val="00244A01"/>
    <w:rsid w:val="002B701F"/>
    <w:rsid w:val="00370929"/>
    <w:rsid w:val="003C2CBB"/>
    <w:rsid w:val="003F7BD4"/>
    <w:rsid w:val="004247A7"/>
    <w:rsid w:val="004267CD"/>
    <w:rsid w:val="00462AC9"/>
    <w:rsid w:val="00481B3D"/>
    <w:rsid w:val="00487FBA"/>
    <w:rsid w:val="00493394"/>
    <w:rsid w:val="004A52F0"/>
    <w:rsid w:val="004A63E2"/>
    <w:rsid w:val="004A6DFC"/>
    <w:rsid w:val="004D69C3"/>
    <w:rsid w:val="004D6A7E"/>
    <w:rsid w:val="00512AD6"/>
    <w:rsid w:val="00534478"/>
    <w:rsid w:val="00561E8E"/>
    <w:rsid w:val="00575CE8"/>
    <w:rsid w:val="00580B0D"/>
    <w:rsid w:val="005A51AA"/>
    <w:rsid w:val="005D03A6"/>
    <w:rsid w:val="005F34D5"/>
    <w:rsid w:val="005F5D4F"/>
    <w:rsid w:val="00686EE4"/>
    <w:rsid w:val="0069594C"/>
    <w:rsid w:val="006B03A6"/>
    <w:rsid w:val="006C10BB"/>
    <w:rsid w:val="006D7FB0"/>
    <w:rsid w:val="007179F2"/>
    <w:rsid w:val="00755819"/>
    <w:rsid w:val="007A4DE4"/>
    <w:rsid w:val="008254E6"/>
    <w:rsid w:val="008517C2"/>
    <w:rsid w:val="00936143"/>
    <w:rsid w:val="009424EF"/>
    <w:rsid w:val="00942E18"/>
    <w:rsid w:val="0096507C"/>
    <w:rsid w:val="009A4219"/>
    <w:rsid w:val="009D445C"/>
    <w:rsid w:val="00A4022D"/>
    <w:rsid w:val="00A46F3A"/>
    <w:rsid w:val="00A71ADA"/>
    <w:rsid w:val="00A879A2"/>
    <w:rsid w:val="00AA32FB"/>
    <w:rsid w:val="00B00BFD"/>
    <w:rsid w:val="00B0238B"/>
    <w:rsid w:val="00B84638"/>
    <w:rsid w:val="00BA4D1D"/>
    <w:rsid w:val="00BC6681"/>
    <w:rsid w:val="00BE7BC5"/>
    <w:rsid w:val="00C04BD3"/>
    <w:rsid w:val="00C55CDD"/>
    <w:rsid w:val="00C63B2B"/>
    <w:rsid w:val="00C777B9"/>
    <w:rsid w:val="00CA1888"/>
    <w:rsid w:val="00D237D1"/>
    <w:rsid w:val="00D3611C"/>
    <w:rsid w:val="00DA2C12"/>
    <w:rsid w:val="00DA4A18"/>
    <w:rsid w:val="00DA78A2"/>
    <w:rsid w:val="00DE53E1"/>
    <w:rsid w:val="00DF16C8"/>
    <w:rsid w:val="00DF32C3"/>
    <w:rsid w:val="00E540D6"/>
    <w:rsid w:val="00EE6150"/>
    <w:rsid w:val="00F24ED6"/>
    <w:rsid w:val="00F532D1"/>
    <w:rsid w:val="00F648B2"/>
    <w:rsid w:val="00F71533"/>
    <w:rsid w:val="00FA4FF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085BC"/>
  <w15:docId w15:val="{35BFA989-1EAB-4B03-A28F-BA88F04B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375</Words>
  <Characters>2605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ceyda yılmaz</cp:lastModifiedBy>
  <cp:revision>37</cp:revision>
  <cp:lastPrinted>2022-06-13T08:16:00Z</cp:lastPrinted>
  <dcterms:created xsi:type="dcterms:W3CDTF">2024-08-27T08:27:00Z</dcterms:created>
  <dcterms:modified xsi:type="dcterms:W3CDTF">2024-09-03T20:25:00Z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12438fd6596d355997fe6a8dabe537bd585867a8faeb7691cb9d3cab1f499ee2</vt:lpwstr>
  </property>
</Properties>
</file>