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BE6F4D" w:rsidRDefault="001B1A4A" w:rsidP="001B1A4A">
            <w:pPr>
              <w:ind w:firstLine="601"/>
              <w:jc w:val="both"/>
              <w:rPr>
                <w:rFonts w:ascii="Arial" w:hAnsi="Arial" w:cs="Arial"/>
                <w:sz w:val="24"/>
                <w:szCs w:val="24"/>
              </w:rPr>
            </w:pPr>
            <w:r>
              <w:rPr>
                <w:rFonts w:ascii="Arial" w:hAnsi="Arial" w:cs="Arial"/>
                <w:sz w:val="24"/>
              </w:rPr>
              <w:t>Oy birliği ile gündeme alınan Belediye Meclis Üyeleri tarafından imzalı Belediyemizin Katılımcı Bütçe Uygulaması yönünde 01.09.2025 tarihli öneri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4969CE" w:rsidRDefault="004969CE">
            <w:pPr>
              <w:jc w:val="center"/>
              <w:rPr>
                <w:b/>
                <w:sz w:val="24"/>
                <w:u w:val="single"/>
              </w:rPr>
            </w:pPr>
          </w:p>
          <w:p w:rsidR="00886A63" w:rsidRDefault="00886A63">
            <w:pPr>
              <w:jc w:val="center"/>
              <w:rPr>
                <w:b/>
                <w:sz w:val="24"/>
                <w:u w:val="single"/>
              </w:rPr>
            </w:pPr>
          </w:p>
          <w:p w:rsidR="001B1A4A" w:rsidRDefault="001B1A4A" w:rsidP="001B1A4A">
            <w:pPr>
              <w:ind w:firstLine="601"/>
              <w:jc w:val="both"/>
              <w:rPr>
                <w:rFonts w:ascii="Arial" w:hAnsi="Arial" w:cs="Arial"/>
                <w:sz w:val="24"/>
              </w:rPr>
            </w:pPr>
            <w:r>
              <w:rPr>
                <w:rFonts w:ascii="Arial" w:hAnsi="Arial" w:cs="Arial"/>
                <w:sz w:val="24"/>
              </w:rPr>
              <w:t xml:space="preserve"> </w:t>
            </w:r>
          </w:p>
          <w:p w:rsidR="001B1A4A" w:rsidRDefault="001B1A4A" w:rsidP="001B1A4A">
            <w:pPr>
              <w:ind w:firstLine="601"/>
              <w:jc w:val="both"/>
              <w:rPr>
                <w:rFonts w:ascii="Arial" w:hAnsi="Arial" w:cs="Arial"/>
                <w:sz w:val="24"/>
                <w:szCs w:val="24"/>
              </w:rPr>
            </w:pPr>
            <w:proofErr w:type="gramStart"/>
            <w:r>
              <w:rPr>
                <w:rFonts w:ascii="Arial" w:hAnsi="Arial" w:cs="Arial"/>
                <w:sz w:val="24"/>
                <w:szCs w:val="24"/>
              </w:rPr>
              <w:t xml:space="preserve">Belediye Meclis Başkanlığına sunulan Belediyemiz Meclis Üyesi Salih AKBAŞ, Ali Özgen ERKOÇ,  </w:t>
            </w:r>
            <w:proofErr w:type="spellStart"/>
            <w:r>
              <w:rPr>
                <w:rFonts w:ascii="Arial" w:hAnsi="Arial" w:cs="Arial"/>
                <w:sz w:val="24"/>
                <w:szCs w:val="24"/>
              </w:rPr>
              <w:t>Ayten</w:t>
            </w:r>
            <w:proofErr w:type="spellEnd"/>
            <w:r>
              <w:rPr>
                <w:rFonts w:ascii="Arial" w:hAnsi="Arial" w:cs="Arial"/>
                <w:sz w:val="24"/>
                <w:szCs w:val="24"/>
              </w:rPr>
              <w:t xml:space="preserve"> ASLANKAN, Sevil YEŞİL ve İmam DOĞAN tarafından imzalı öneri; </w:t>
            </w:r>
            <w:r w:rsidR="00527E47">
              <w:rPr>
                <w:rFonts w:ascii="Arial" w:hAnsi="Arial" w:cs="Arial"/>
                <w:sz w:val="24"/>
                <w:szCs w:val="24"/>
              </w:rPr>
              <w:t xml:space="preserve">Gerekçe; </w:t>
            </w:r>
            <w:r>
              <w:rPr>
                <w:rFonts w:ascii="Arial" w:hAnsi="Arial" w:cs="Arial"/>
                <w:sz w:val="24"/>
                <w:szCs w:val="24"/>
              </w:rPr>
              <w:t xml:space="preserve">Demokrasinin güçlendirilmesi, halkın karar alma süreçlerine etkin katılımının sağlanması ve belediye kaynaklarının daha verimli, şeffaf ve adil kullanılması için katılımcı Bütçe uygulamasının hayata geçirilmesi önem arz etmektedir. </w:t>
            </w:r>
            <w:proofErr w:type="gramEnd"/>
            <w:r>
              <w:rPr>
                <w:rFonts w:ascii="Arial" w:hAnsi="Arial" w:cs="Arial"/>
                <w:sz w:val="24"/>
                <w:szCs w:val="24"/>
              </w:rPr>
              <w:t xml:space="preserve">Katılımcı </w:t>
            </w:r>
            <w:r w:rsidR="00527E47">
              <w:rPr>
                <w:rFonts w:ascii="Arial" w:hAnsi="Arial" w:cs="Arial"/>
                <w:sz w:val="24"/>
                <w:szCs w:val="24"/>
              </w:rPr>
              <w:t xml:space="preserve">bütçe belediye bütçesinin belirli bir yüzdesinin doğrudan yurttaşların önerileri ve oylarıyla belirlenmesini sağlayan demokratik bir süreçtir.  Bu yöntem sayesinde vatandaşlar kendi mahallelerine ve kentlerine yapılacak yatırımlar hakkında söz sahibi olacak, yerel demokrasi güçlenecek, halk – belediye ilişkisi daha sağlam temellere oturacaktır. Dünyada Porto </w:t>
            </w:r>
            <w:proofErr w:type="spellStart"/>
            <w:r w:rsidR="00527E47">
              <w:rPr>
                <w:rFonts w:ascii="Arial" w:hAnsi="Arial" w:cs="Arial"/>
                <w:sz w:val="24"/>
                <w:szCs w:val="24"/>
              </w:rPr>
              <w:t>Alegre</w:t>
            </w:r>
            <w:proofErr w:type="spellEnd"/>
            <w:r w:rsidR="00527E47">
              <w:rPr>
                <w:rFonts w:ascii="Arial" w:hAnsi="Arial" w:cs="Arial"/>
                <w:sz w:val="24"/>
                <w:szCs w:val="24"/>
              </w:rPr>
              <w:t xml:space="preserve"> (Brezilya), </w:t>
            </w:r>
            <w:proofErr w:type="spellStart"/>
            <w:r w:rsidR="00527E47">
              <w:rPr>
                <w:rFonts w:ascii="Arial" w:hAnsi="Arial" w:cs="Arial"/>
                <w:sz w:val="24"/>
                <w:szCs w:val="24"/>
              </w:rPr>
              <w:t>Vallejo</w:t>
            </w:r>
            <w:proofErr w:type="spellEnd"/>
            <w:r w:rsidR="00527E47">
              <w:rPr>
                <w:rFonts w:ascii="Arial" w:hAnsi="Arial" w:cs="Arial"/>
                <w:sz w:val="24"/>
                <w:szCs w:val="24"/>
              </w:rPr>
              <w:t xml:space="preserve"> (ABD) ve Barselona (İspanya ) gibi kentlerde başarıyla uygulanan bu model; toplumsal katılımı, şeffaflığı ve hesap verilebili</w:t>
            </w:r>
            <w:r w:rsidR="001F7C6C">
              <w:rPr>
                <w:rFonts w:ascii="Arial" w:hAnsi="Arial" w:cs="Arial"/>
                <w:sz w:val="24"/>
                <w:szCs w:val="24"/>
              </w:rPr>
              <w:t>rliği</w:t>
            </w:r>
            <w:r w:rsidR="00527E47">
              <w:rPr>
                <w:rFonts w:ascii="Arial" w:hAnsi="Arial" w:cs="Arial"/>
                <w:sz w:val="24"/>
                <w:szCs w:val="24"/>
              </w:rPr>
              <w:t xml:space="preserve"> arttırmış, vatandaşların yerel yönetimlere olan güvenini pekiştirmiştir.</w:t>
            </w:r>
          </w:p>
          <w:p w:rsidR="00527E47" w:rsidRDefault="00527E47" w:rsidP="001B1A4A">
            <w:pPr>
              <w:ind w:firstLine="601"/>
              <w:jc w:val="both"/>
              <w:rPr>
                <w:rFonts w:ascii="Arial" w:hAnsi="Arial" w:cs="Arial"/>
                <w:sz w:val="24"/>
                <w:szCs w:val="24"/>
              </w:rPr>
            </w:pPr>
          </w:p>
          <w:p w:rsidR="001B1A4A" w:rsidRDefault="00527E47" w:rsidP="001B1A4A">
            <w:pPr>
              <w:ind w:firstLine="601"/>
              <w:jc w:val="both"/>
              <w:rPr>
                <w:rFonts w:ascii="Arial" w:hAnsi="Arial" w:cs="Arial"/>
                <w:sz w:val="24"/>
                <w:szCs w:val="24"/>
              </w:rPr>
            </w:pPr>
            <w:proofErr w:type="gramStart"/>
            <w:r>
              <w:rPr>
                <w:rFonts w:ascii="Arial" w:hAnsi="Arial" w:cs="Arial"/>
                <w:sz w:val="24"/>
                <w:szCs w:val="24"/>
              </w:rPr>
              <w:t>Öneri;</w:t>
            </w:r>
            <w:r w:rsidR="000E157E">
              <w:rPr>
                <w:rFonts w:ascii="Arial" w:hAnsi="Arial" w:cs="Arial"/>
                <w:sz w:val="24"/>
                <w:szCs w:val="24"/>
              </w:rPr>
              <w:t xml:space="preserve"> </w:t>
            </w:r>
            <w:r>
              <w:rPr>
                <w:rFonts w:ascii="Arial" w:hAnsi="Arial" w:cs="Arial"/>
                <w:sz w:val="24"/>
                <w:szCs w:val="24"/>
              </w:rPr>
              <w:t>Yenişehir Belediyesi bütçesinin en az %5’lik kısmının</w:t>
            </w:r>
            <w:r w:rsidR="000E157E">
              <w:rPr>
                <w:rFonts w:ascii="Arial" w:hAnsi="Arial" w:cs="Arial"/>
                <w:sz w:val="24"/>
                <w:szCs w:val="24"/>
              </w:rPr>
              <w:t xml:space="preserve"> Katılımcı Bütçe kapsamında ayrılması, Bu bütçenin mahalle bazında halk toplantıları, dijital platformlar ve anketler aracılığıyla öncelikli projelerin belirlenmesine yönelik halkın oyuna sunulması, Katılımcı Bütçe uygulamasının şeffaflık ilkesi çerçevesinde kamuoyuna düzenli raporlarla açıklanması, Gençlerin, kadınların ve dezavantajlı grupların sürece aktif katılımını sağlayacak özel mekanizmaların geliştirilmesini </w:t>
            </w:r>
            <w:r w:rsidR="001B1A4A">
              <w:rPr>
                <w:rFonts w:ascii="Arial" w:hAnsi="Arial" w:cs="Arial"/>
                <w:sz w:val="24"/>
                <w:szCs w:val="24"/>
              </w:rPr>
              <w:t xml:space="preserve">arz ederiz şeklindedir. </w:t>
            </w:r>
            <w:proofErr w:type="gramEnd"/>
          </w:p>
          <w:p w:rsidR="001B1A4A" w:rsidRDefault="001B1A4A" w:rsidP="001B1A4A">
            <w:pPr>
              <w:ind w:firstLine="601"/>
              <w:jc w:val="both"/>
              <w:rPr>
                <w:rFonts w:ascii="Arial" w:hAnsi="Arial" w:cs="Arial"/>
                <w:sz w:val="24"/>
                <w:szCs w:val="24"/>
              </w:rPr>
            </w:pPr>
          </w:p>
          <w:p w:rsidR="0075652B" w:rsidRDefault="001B1A4A" w:rsidP="0075652B">
            <w:pPr>
              <w:ind w:firstLine="601"/>
              <w:jc w:val="both"/>
              <w:rPr>
                <w:rFonts w:ascii="Arial" w:hAnsi="Arial" w:cs="Arial"/>
                <w:sz w:val="24"/>
                <w:szCs w:val="24"/>
              </w:rPr>
            </w:pPr>
            <w:r>
              <w:rPr>
                <w:rFonts w:ascii="Arial" w:hAnsi="Arial" w:cs="Arial"/>
                <w:sz w:val="24"/>
                <w:szCs w:val="24"/>
              </w:rPr>
              <w:t xml:space="preserve">Oy birliği ile gündeme alınan söz konusu teklifin </w:t>
            </w:r>
            <w:r w:rsidR="000E157E">
              <w:rPr>
                <w:rFonts w:ascii="Arial" w:hAnsi="Arial" w:cs="Arial"/>
                <w:sz w:val="24"/>
                <w:szCs w:val="24"/>
              </w:rPr>
              <w:t xml:space="preserve">Plan ve Bütçe </w:t>
            </w:r>
            <w:r>
              <w:rPr>
                <w:rFonts w:ascii="Arial" w:hAnsi="Arial" w:cs="Arial"/>
                <w:sz w:val="24"/>
                <w:szCs w:val="24"/>
              </w:rPr>
              <w:t xml:space="preserve">Komisyonuna havale edilmesinin kabulüne oy birliği ile karar verildi. </w:t>
            </w:r>
          </w:p>
          <w:p w:rsidR="0075652B" w:rsidRDefault="0075652B" w:rsidP="0075652B">
            <w:pPr>
              <w:ind w:firstLine="601"/>
              <w:jc w:val="both"/>
              <w:rPr>
                <w:rFonts w:ascii="Arial" w:hAnsi="Arial" w:cs="Arial"/>
                <w:sz w:val="24"/>
                <w:szCs w:val="24"/>
              </w:rPr>
            </w:pPr>
          </w:p>
          <w:p w:rsidR="00D66B19" w:rsidRDefault="00D66B19" w:rsidP="00D66B19">
            <w:pPr>
              <w:tabs>
                <w:tab w:val="left" w:pos="3402"/>
                <w:tab w:val="left" w:pos="3686"/>
              </w:tabs>
              <w:spacing w:after="120"/>
              <w:ind w:firstLine="851"/>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7B53BE" w:rsidRDefault="007B53BE" w:rsidP="000E157E">
      <w:pPr>
        <w:rPr>
          <w:rFonts w:ascii="Arial" w:hAnsi="Arial" w:cs="Arial"/>
          <w:sz w:val="18"/>
          <w:szCs w:val="18"/>
        </w:rPr>
      </w:pPr>
    </w:p>
    <w:sectPr w:rsidR="007B53BE"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DF8" w:rsidRDefault="00185DF8">
      <w:r>
        <w:separator/>
      </w:r>
    </w:p>
  </w:endnote>
  <w:endnote w:type="continuationSeparator" w:id="0">
    <w:p w:rsidR="00185DF8" w:rsidRDefault="00185D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DF8" w:rsidRDefault="00185DF8">
      <w:r>
        <w:separator/>
      </w:r>
    </w:p>
  </w:footnote>
  <w:footnote w:type="continuationSeparator" w:id="0">
    <w:p w:rsidR="00185DF8" w:rsidRDefault="00185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1B1A4A">
          <w:pPr>
            <w:pStyle w:val="Balk2"/>
            <w:jc w:val="left"/>
          </w:pPr>
          <w:r>
            <w:t>1</w:t>
          </w:r>
          <w:r w:rsidR="008F14C0">
            <w:t>5</w:t>
          </w:r>
          <w:r w:rsidR="001B1A4A">
            <w:t>8</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pPr>
            <w:pStyle w:val="Balk2"/>
            <w:jc w:val="left"/>
          </w:pPr>
          <w:r>
            <w:t>11</w:t>
          </w:r>
        </w:p>
      </w:tc>
      <w:tc>
        <w:tcPr>
          <w:tcW w:w="4404" w:type="dxa"/>
          <w:tcBorders>
            <w:top w:val="nil"/>
            <w:left w:val="nil"/>
            <w:bottom w:val="nil"/>
            <w:right w:val="nil"/>
          </w:tcBorders>
        </w:tcPr>
        <w:p w:rsidR="000A2FF5" w:rsidRDefault="000A2FF5" w:rsidP="00A77AA1">
          <w:pPr>
            <w:pStyle w:val="Balk2"/>
            <w:rPr>
              <w:b/>
            </w:rPr>
          </w:pPr>
          <w:r>
            <w:rPr>
              <w:b/>
            </w:rPr>
            <w:t>0</w:t>
          </w:r>
          <w:r w:rsidR="008A7DA0">
            <w:rPr>
              <w:b/>
            </w:rPr>
            <w:t>1</w:t>
          </w:r>
          <w:r>
            <w:rPr>
              <w:b/>
            </w:rPr>
            <w:t>.0</w:t>
          </w:r>
          <w:r w:rsidR="00A77AA1">
            <w:rPr>
              <w:b/>
            </w:rPr>
            <w:t>9</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2"/>
  </w:hdrShapeDefaults>
  <w:footnotePr>
    <w:footnote w:id="-1"/>
    <w:footnote w:id="0"/>
  </w:footnotePr>
  <w:endnotePr>
    <w:endnote w:id="-1"/>
    <w:endnote w:id="0"/>
  </w:endnotePr>
  <w:compat/>
  <w:rsids>
    <w:rsidRoot w:val="00481B3D"/>
    <w:rsid w:val="00001247"/>
    <w:rsid w:val="00002B83"/>
    <w:rsid w:val="0000632C"/>
    <w:rsid w:val="00015CD8"/>
    <w:rsid w:val="00016BEE"/>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8474A"/>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157E"/>
    <w:rsid w:val="000E5564"/>
    <w:rsid w:val="000F08DB"/>
    <w:rsid w:val="00100422"/>
    <w:rsid w:val="00100D2A"/>
    <w:rsid w:val="00105429"/>
    <w:rsid w:val="001055C8"/>
    <w:rsid w:val="0010648F"/>
    <w:rsid w:val="00110763"/>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023C"/>
    <w:rsid w:val="00172DF2"/>
    <w:rsid w:val="00180F35"/>
    <w:rsid w:val="0018268A"/>
    <w:rsid w:val="00185DF8"/>
    <w:rsid w:val="00185FB6"/>
    <w:rsid w:val="00193A8B"/>
    <w:rsid w:val="001968BB"/>
    <w:rsid w:val="0019725E"/>
    <w:rsid w:val="001A228B"/>
    <w:rsid w:val="001A6989"/>
    <w:rsid w:val="001A7D99"/>
    <w:rsid w:val="001B1925"/>
    <w:rsid w:val="001B1A4A"/>
    <w:rsid w:val="001B254B"/>
    <w:rsid w:val="001C1EA6"/>
    <w:rsid w:val="001D0FC8"/>
    <w:rsid w:val="001D4265"/>
    <w:rsid w:val="001D4B8C"/>
    <w:rsid w:val="001D6C63"/>
    <w:rsid w:val="001E0C44"/>
    <w:rsid w:val="001E1077"/>
    <w:rsid w:val="001F3906"/>
    <w:rsid w:val="001F71E5"/>
    <w:rsid w:val="001F7C6C"/>
    <w:rsid w:val="00200022"/>
    <w:rsid w:val="002105C4"/>
    <w:rsid w:val="002166DE"/>
    <w:rsid w:val="00226431"/>
    <w:rsid w:val="00230A4B"/>
    <w:rsid w:val="00231EF6"/>
    <w:rsid w:val="00236BB2"/>
    <w:rsid w:val="002416D3"/>
    <w:rsid w:val="0024302E"/>
    <w:rsid w:val="00244A01"/>
    <w:rsid w:val="00245229"/>
    <w:rsid w:val="00245446"/>
    <w:rsid w:val="0024622B"/>
    <w:rsid w:val="00247309"/>
    <w:rsid w:val="00255338"/>
    <w:rsid w:val="00256AAE"/>
    <w:rsid w:val="00267835"/>
    <w:rsid w:val="00267EA7"/>
    <w:rsid w:val="0027560D"/>
    <w:rsid w:val="0028560F"/>
    <w:rsid w:val="0029143E"/>
    <w:rsid w:val="002A0DE9"/>
    <w:rsid w:val="002B23A4"/>
    <w:rsid w:val="002B284A"/>
    <w:rsid w:val="002B497F"/>
    <w:rsid w:val="002B701F"/>
    <w:rsid w:val="002D0121"/>
    <w:rsid w:val="002D3DF3"/>
    <w:rsid w:val="002D6BE9"/>
    <w:rsid w:val="002E057A"/>
    <w:rsid w:val="002F2DE8"/>
    <w:rsid w:val="002F413C"/>
    <w:rsid w:val="003038B7"/>
    <w:rsid w:val="00304C4F"/>
    <w:rsid w:val="003178AB"/>
    <w:rsid w:val="00321FB6"/>
    <w:rsid w:val="00322BF2"/>
    <w:rsid w:val="0032472D"/>
    <w:rsid w:val="00325B7E"/>
    <w:rsid w:val="003321B8"/>
    <w:rsid w:val="00340855"/>
    <w:rsid w:val="00345B99"/>
    <w:rsid w:val="00346237"/>
    <w:rsid w:val="00352BA3"/>
    <w:rsid w:val="00352F5D"/>
    <w:rsid w:val="003664B8"/>
    <w:rsid w:val="00370929"/>
    <w:rsid w:val="00383FDA"/>
    <w:rsid w:val="00386C4B"/>
    <w:rsid w:val="00393F29"/>
    <w:rsid w:val="0039408D"/>
    <w:rsid w:val="00396A54"/>
    <w:rsid w:val="003B34D2"/>
    <w:rsid w:val="003B66EC"/>
    <w:rsid w:val="003B78AB"/>
    <w:rsid w:val="003C026D"/>
    <w:rsid w:val="003C1792"/>
    <w:rsid w:val="003C2CBB"/>
    <w:rsid w:val="003C728A"/>
    <w:rsid w:val="003C7477"/>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D69C3"/>
    <w:rsid w:val="004D6A7E"/>
    <w:rsid w:val="004E3FE9"/>
    <w:rsid w:val="004E7704"/>
    <w:rsid w:val="004F70D0"/>
    <w:rsid w:val="0050789D"/>
    <w:rsid w:val="00511030"/>
    <w:rsid w:val="00511187"/>
    <w:rsid w:val="0051244B"/>
    <w:rsid w:val="00513102"/>
    <w:rsid w:val="00520B7D"/>
    <w:rsid w:val="005232C9"/>
    <w:rsid w:val="00524D91"/>
    <w:rsid w:val="00526672"/>
    <w:rsid w:val="00527E47"/>
    <w:rsid w:val="00530ECF"/>
    <w:rsid w:val="00534478"/>
    <w:rsid w:val="005439AB"/>
    <w:rsid w:val="00544985"/>
    <w:rsid w:val="00546E4A"/>
    <w:rsid w:val="00551F13"/>
    <w:rsid w:val="00557850"/>
    <w:rsid w:val="00561E8E"/>
    <w:rsid w:val="00570174"/>
    <w:rsid w:val="00571995"/>
    <w:rsid w:val="005722FF"/>
    <w:rsid w:val="00575CE8"/>
    <w:rsid w:val="005764DD"/>
    <w:rsid w:val="005802EB"/>
    <w:rsid w:val="0058031C"/>
    <w:rsid w:val="00583734"/>
    <w:rsid w:val="00584C85"/>
    <w:rsid w:val="005866E2"/>
    <w:rsid w:val="00590142"/>
    <w:rsid w:val="00594FC2"/>
    <w:rsid w:val="00596B92"/>
    <w:rsid w:val="005A3CA9"/>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58B1"/>
    <w:rsid w:val="006F6780"/>
    <w:rsid w:val="0070469E"/>
    <w:rsid w:val="00706CC8"/>
    <w:rsid w:val="0071183F"/>
    <w:rsid w:val="00716F35"/>
    <w:rsid w:val="007179F2"/>
    <w:rsid w:val="00734E51"/>
    <w:rsid w:val="0074053E"/>
    <w:rsid w:val="0075048B"/>
    <w:rsid w:val="00754C56"/>
    <w:rsid w:val="00755819"/>
    <w:rsid w:val="0075652B"/>
    <w:rsid w:val="00763F30"/>
    <w:rsid w:val="0077107E"/>
    <w:rsid w:val="0077604F"/>
    <w:rsid w:val="00777F2F"/>
    <w:rsid w:val="00782B13"/>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4F8"/>
    <w:rsid w:val="00807F3F"/>
    <w:rsid w:val="00812393"/>
    <w:rsid w:val="0082257E"/>
    <w:rsid w:val="00824C5B"/>
    <w:rsid w:val="008254E6"/>
    <w:rsid w:val="00831374"/>
    <w:rsid w:val="008343FB"/>
    <w:rsid w:val="008410D1"/>
    <w:rsid w:val="00841E20"/>
    <w:rsid w:val="008517C2"/>
    <w:rsid w:val="008541CE"/>
    <w:rsid w:val="0087318D"/>
    <w:rsid w:val="00877253"/>
    <w:rsid w:val="00884C02"/>
    <w:rsid w:val="00886A63"/>
    <w:rsid w:val="00897049"/>
    <w:rsid w:val="00897C21"/>
    <w:rsid w:val="008A3B87"/>
    <w:rsid w:val="008A7DA0"/>
    <w:rsid w:val="008B108F"/>
    <w:rsid w:val="008C2D8A"/>
    <w:rsid w:val="008D474D"/>
    <w:rsid w:val="008E30F0"/>
    <w:rsid w:val="008F14C0"/>
    <w:rsid w:val="008F1F67"/>
    <w:rsid w:val="008F2CD8"/>
    <w:rsid w:val="008F3E50"/>
    <w:rsid w:val="00900778"/>
    <w:rsid w:val="0091587E"/>
    <w:rsid w:val="00922DF3"/>
    <w:rsid w:val="00934AB3"/>
    <w:rsid w:val="00936143"/>
    <w:rsid w:val="00937DF1"/>
    <w:rsid w:val="009419FA"/>
    <w:rsid w:val="0094241F"/>
    <w:rsid w:val="009424EF"/>
    <w:rsid w:val="00942E18"/>
    <w:rsid w:val="00942E3C"/>
    <w:rsid w:val="00943F05"/>
    <w:rsid w:val="0094605E"/>
    <w:rsid w:val="0095594E"/>
    <w:rsid w:val="00957480"/>
    <w:rsid w:val="0096214C"/>
    <w:rsid w:val="009622E3"/>
    <w:rsid w:val="009637C3"/>
    <w:rsid w:val="009642E0"/>
    <w:rsid w:val="00967151"/>
    <w:rsid w:val="00973305"/>
    <w:rsid w:val="00975BB5"/>
    <w:rsid w:val="00982F7C"/>
    <w:rsid w:val="00986C07"/>
    <w:rsid w:val="00987331"/>
    <w:rsid w:val="0099221A"/>
    <w:rsid w:val="009A4219"/>
    <w:rsid w:val="009B0EEE"/>
    <w:rsid w:val="009C23E9"/>
    <w:rsid w:val="009C31BD"/>
    <w:rsid w:val="009D445C"/>
    <w:rsid w:val="009D6DF9"/>
    <w:rsid w:val="009D717E"/>
    <w:rsid w:val="009F4510"/>
    <w:rsid w:val="009F644D"/>
    <w:rsid w:val="009F7749"/>
    <w:rsid w:val="00A03982"/>
    <w:rsid w:val="00A05A81"/>
    <w:rsid w:val="00A06762"/>
    <w:rsid w:val="00A075F4"/>
    <w:rsid w:val="00A119FD"/>
    <w:rsid w:val="00A12DB8"/>
    <w:rsid w:val="00A147D9"/>
    <w:rsid w:val="00A14FB0"/>
    <w:rsid w:val="00A15C2E"/>
    <w:rsid w:val="00A223B7"/>
    <w:rsid w:val="00A27054"/>
    <w:rsid w:val="00A27D65"/>
    <w:rsid w:val="00A35D35"/>
    <w:rsid w:val="00A36DE0"/>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77AA1"/>
    <w:rsid w:val="00A80BF2"/>
    <w:rsid w:val="00A820A8"/>
    <w:rsid w:val="00A87422"/>
    <w:rsid w:val="00A879A2"/>
    <w:rsid w:val="00A96774"/>
    <w:rsid w:val="00AA2666"/>
    <w:rsid w:val="00AA2B5E"/>
    <w:rsid w:val="00AA32FB"/>
    <w:rsid w:val="00AA3D7B"/>
    <w:rsid w:val="00AA445F"/>
    <w:rsid w:val="00AA5232"/>
    <w:rsid w:val="00AB2C9A"/>
    <w:rsid w:val="00AB5DC8"/>
    <w:rsid w:val="00AB63E4"/>
    <w:rsid w:val="00AB6C55"/>
    <w:rsid w:val="00AD324C"/>
    <w:rsid w:val="00AD6E81"/>
    <w:rsid w:val="00AD6FC7"/>
    <w:rsid w:val="00AE4108"/>
    <w:rsid w:val="00AE5F48"/>
    <w:rsid w:val="00B00BFD"/>
    <w:rsid w:val="00B02294"/>
    <w:rsid w:val="00B0238B"/>
    <w:rsid w:val="00B045B8"/>
    <w:rsid w:val="00B04611"/>
    <w:rsid w:val="00B06765"/>
    <w:rsid w:val="00B12009"/>
    <w:rsid w:val="00B229D5"/>
    <w:rsid w:val="00B335CD"/>
    <w:rsid w:val="00B36E8F"/>
    <w:rsid w:val="00B70A9C"/>
    <w:rsid w:val="00B7247B"/>
    <w:rsid w:val="00B82D59"/>
    <w:rsid w:val="00B84638"/>
    <w:rsid w:val="00B97CE9"/>
    <w:rsid w:val="00BA014B"/>
    <w:rsid w:val="00BA2D29"/>
    <w:rsid w:val="00BA4D1D"/>
    <w:rsid w:val="00BA74A5"/>
    <w:rsid w:val="00BA7864"/>
    <w:rsid w:val="00BB60BA"/>
    <w:rsid w:val="00BC05FD"/>
    <w:rsid w:val="00BC6681"/>
    <w:rsid w:val="00BC6EC6"/>
    <w:rsid w:val="00BC7B1B"/>
    <w:rsid w:val="00BD5489"/>
    <w:rsid w:val="00BD6102"/>
    <w:rsid w:val="00BD76C8"/>
    <w:rsid w:val="00BD7EB6"/>
    <w:rsid w:val="00BE30A8"/>
    <w:rsid w:val="00BE6F4D"/>
    <w:rsid w:val="00BE7BC5"/>
    <w:rsid w:val="00BF4F3D"/>
    <w:rsid w:val="00C01341"/>
    <w:rsid w:val="00C03603"/>
    <w:rsid w:val="00C04BD3"/>
    <w:rsid w:val="00C06376"/>
    <w:rsid w:val="00C11027"/>
    <w:rsid w:val="00C22270"/>
    <w:rsid w:val="00C22F33"/>
    <w:rsid w:val="00C231F9"/>
    <w:rsid w:val="00C23665"/>
    <w:rsid w:val="00C27E0B"/>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D120E"/>
    <w:rsid w:val="00CE3A26"/>
    <w:rsid w:val="00CF1325"/>
    <w:rsid w:val="00CF1C9E"/>
    <w:rsid w:val="00CF1D00"/>
    <w:rsid w:val="00CF5FD5"/>
    <w:rsid w:val="00D00DC8"/>
    <w:rsid w:val="00D0194F"/>
    <w:rsid w:val="00D01AA3"/>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66B19"/>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0C71"/>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D6DB5"/>
    <w:rsid w:val="00EE490F"/>
    <w:rsid w:val="00EE6150"/>
    <w:rsid w:val="00EF032B"/>
    <w:rsid w:val="00EF0C9C"/>
    <w:rsid w:val="00EF1ECD"/>
    <w:rsid w:val="00EF2614"/>
    <w:rsid w:val="00EF50E2"/>
    <w:rsid w:val="00F01FD2"/>
    <w:rsid w:val="00F05565"/>
    <w:rsid w:val="00F11EE2"/>
    <w:rsid w:val="00F12DA2"/>
    <w:rsid w:val="00F24ED6"/>
    <w:rsid w:val="00F344D1"/>
    <w:rsid w:val="00F34F07"/>
    <w:rsid w:val="00F41229"/>
    <w:rsid w:val="00F43C35"/>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E5990"/>
    <w:rsid w:val="00FF269E"/>
    <w:rsid w:val="00FF2C11"/>
    <w:rsid w:val="00FF3BE4"/>
    <w:rsid w:val="00FF6071"/>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033881">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1612204">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51303267">
      <w:bodyDiv w:val="1"/>
      <w:marLeft w:val="0"/>
      <w:marRight w:val="0"/>
      <w:marTop w:val="0"/>
      <w:marBottom w:val="0"/>
      <w:divBdr>
        <w:top w:val="none" w:sz="0" w:space="0" w:color="auto"/>
        <w:left w:val="none" w:sz="0" w:space="0" w:color="auto"/>
        <w:bottom w:val="none" w:sz="0" w:space="0" w:color="auto"/>
        <w:right w:val="none" w:sz="0" w:space="0" w:color="auto"/>
      </w:divBdr>
    </w:div>
    <w:div w:id="1577862150">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68076893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46029196">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24008439">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96835233">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028435">
      <w:bodyDiv w:val="1"/>
      <w:marLeft w:val="0"/>
      <w:marRight w:val="0"/>
      <w:marTop w:val="0"/>
      <w:marBottom w:val="0"/>
      <w:divBdr>
        <w:top w:val="none" w:sz="0" w:space="0" w:color="auto"/>
        <w:left w:val="none" w:sz="0" w:space="0" w:color="auto"/>
        <w:bottom w:val="none" w:sz="0" w:space="0" w:color="auto"/>
        <w:right w:val="none" w:sz="0" w:space="0" w:color="auto"/>
      </w:divBdr>
    </w:div>
    <w:div w:id="2111732887">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291</Words>
  <Characters>1660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371</cp:revision>
  <cp:lastPrinted>2025-09-04T06:12:00Z</cp:lastPrinted>
  <dcterms:created xsi:type="dcterms:W3CDTF">2024-08-27T08:27:00Z</dcterms:created>
  <dcterms:modified xsi:type="dcterms:W3CDTF">2025-09-04T06:12:00Z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