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E239E1">
        <w:rPr>
          <w:rFonts w:ascii="Times New Roman" w:hAnsi="Times New Roman" w:cs="Times New Roman"/>
        </w:rPr>
        <w:t>5</w:t>
      </w:r>
      <w:r w:rsidR="001A13EA" w:rsidRPr="003F239B">
        <w:rPr>
          <w:rFonts w:ascii="Times New Roman" w:hAnsi="Times New Roman" w:cs="Times New Roman"/>
        </w:rPr>
        <w:t>.</w:t>
      </w:r>
      <w:r w:rsidR="00E239E1">
        <w:rPr>
          <w:rFonts w:ascii="Times New Roman" w:hAnsi="Times New Roman" w:cs="Times New Roman"/>
        </w:rPr>
        <w:t>01</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E239E1">
        <w:rPr>
          <w:rFonts w:ascii="Times New Roman" w:hAnsi="Times New Roman" w:cs="Times New Roman"/>
        </w:rPr>
        <w:t>22</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E239E1">
        <w:rPr>
          <w:rFonts w:ascii="Times New Roman" w:hAnsi="Times New Roman" w:cs="Times New Roman"/>
        </w:rPr>
        <w:t>1</w:t>
      </w:r>
      <w:r w:rsidR="00D87684">
        <w:rPr>
          <w:rFonts w:ascii="Times New Roman" w:hAnsi="Times New Roman" w:cs="Times New Roman"/>
        </w:rPr>
        <w:t>.1</w:t>
      </w:r>
      <w:r w:rsidR="00E239E1">
        <w:rPr>
          <w:rFonts w:ascii="Times New Roman" w:hAnsi="Times New Roman" w:cs="Times New Roman"/>
        </w:rPr>
        <w:t>2</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E239E1">
        <w:rPr>
          <w:rFonts w:ascii="Times New Roman" w:hAnsi="Times New Roman" w:cs="Times New Roman"/>
        </w:rPr>
        <w:t>222</w:t>
      </w:r>
    </w:p>
    <w:p w:rsidR="00155D65" w:rsidRDefault="00155D65" w:rsidP="00041384">
      <w:pPr>
        <w:tabs>
          <w:tab w:val="left" w:pos="3402"/>
          <w:tab w:val="left" w:pos="3686"/>
        </w:tabs>
        <w:spacing w:after="120" w:line="240" w:lineRule="auto"/>
        <w:ind w:left="3540"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Enerji </w:t>
      </w:r>
      <w:proofErr w:type="gramStart"/>
      <w:r>
        <w:rPr>
          <w:rFonts w:ascii="Arial" w:hAnsi="Arial" w:cs="Arial"/>
        </w:rPr>
        <w:t>ve</w:t>
      </w:r>
      <w:r w:rsidR="00C56373">
        <w:rPr>
          <w:rFonts w:ascii="Arial" w:hAnsi="Arial" w:cs="Arial"/>
        </w:rPr>
        <w:t xml:space="preserve"> </w:t>
      </w:r>
      <w:r>
        <w:rPr>
          <w:rFonts w:ascii="Arial" w:hAnsi="Arial" w:cs="Arial"/>
        </w:rPr>
        <w:t xml:space="preserve"> Ekoloji</w:t>
      </w:r>
      <w:proofErr w:type="gramEnd"/>
      <w:r>
        <w:rPr>
          <w:rFonts w:ascii="Arial" w:hAnsi="Arial" w:cs="Arial"/>
        </w:rPr>
        <w:t xml:space="preserve"> Komisyonu</w:t>
      </w:r>
      <w:r w:rsidR="00C56373">
        <w:rPr>
          <w:rFonts w:ascii="Arial" w:hAnsi="Arial" w:cs="Arial"/>
        </w:rPr>
        <w:t xml:space="preserve">, </w:t>
      </w:r>
      <w:r w:rsidR="00041384">
        <w:rPr>
          <w:rFonts w:ascii="Arial" w:hAnsi="Arial" w:cs="Arial"/>
        </w:rPr>
        <w:t>Proje Geliştirme ve Kentsel Dönüşüm</w:t>
      </w:r>
      <w:r w:rsidR="00C56373">
        <w:rPr>
          <w:rFonts w:ascii="Arial" w:hAnsi="Arial" w:cs="Arial"/>
        </w:rPr>
        <w:t xml:space="preserve"> Komisyonu</w:t>
      </w:r>
    </w:p>
    <w:p w:rsidR="00155D65" w:rsidRDefault="00155D65" w:rsidP="00155D65">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b/>
          <w:color w:val="000000" w:themeColor="text1"/>
          <w:sz w:val="24"/>
          <w:szCs w:val="24"/>
        </w:rPr>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C56373" w:rsidRDefault="00C56373" w:rsidP="00155D65">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sidR="00041384">
        <w:rPr>
          <w:rFonts w:ascii="Arial" w:hAnsi="Arial" w:cs="Arial"/>
          <w:b/>
        </w:rPr>
        <w:t>Proje Geliştirme ve Kentsel Dönüşüm</w:t>
      </w:r>
      <w:r>
        <w:rPr>
          <w:rFonts w:ascii="Arial" w:hAnsi="Arial" w:cs="Arial"/>
          <w:b/>
        </w:rPr>
        <w:t xml:space="preserve"> </w:t>
      </w:r>
      <w:proofErr w:type="gramStart"/>
      <w:r>
        <w:rPr>
          <w:rFonts w:ascii="Arial" w:hAnsi="Arial" w:cs="Arial"/>
          <w:b/>
        </w:rPr>
        <w:t>Komisyonu:</w:t>
      </w:r>
      <w:r w:rsidR="00041384">
        <w:rPr>
          <w:rFonts w:ascii="Arial" w:hAnsi="Arial" w:cs="Arial"/>
        </w:rPr>
        <w:t>Sevil</w:t>
      </w:r>
      <w:proofErr w:type="gramEnd"/>
      <w:r w:rsidR="00041384">
        <w:rPr>
          <w:rFonts w:ascii="Arial" w:hAnsi="Arial" w:cs="Arial"/>
        </w:rPr>
        <w:t xml:space="preserve"> YEŞİL (Kom. </w:t>
      </w:r>
      <w:proofErr w:type="spellStart"/>
      <w:r w:rsidR="00041384">
        <w:rPr>
          <w:rFonts w:ascii="Arial" w:hAnsi="Arial" w:cs="Arial"/>
        </w:rPr>
        <w:t>Başk</w:t>
      </w:r>
      <w:proofErr w:type="spellEnd"/>
      <w:r w:rsidR="00041384">
        <w:rPr>
          <w:rFonts w:ascii="Arial" w:hAnsi="Arial" w:cs="Arial"/>
        </w:rPr>
        <w:t>.</w:t>
      </w:r>
      <w:proofErr w:type="gramStart"/>
      <w:r w:rsidR="00041384">
        <w:rPr>
          <w:rFonts w:ascii="Arial" w:hAnsi="Arial" w:cs="Arial"/>
        </w:rPr>
        <w:t>)</w:t>
      </w:r>
      <w:proofErr w:type="gramEnd"/>
      <w:r w:rsidR="00041384">
        <w:rPr>
          <w:rFonts w:ascii="Arial" w:hAnsi="Arial" w:cs="Arial"/>
        </w:rPr>
        <w:t xml:space="preserve">, Salih AKBAŞ (Kom. </w:t>
      </w:r>
      <w:proofErr w:type="spellStart"/>
      <w:r w:rsidR="00041384">
        <w:rPr>
          <w:rFonts w:ascii="Arial" w:hAnsi="Arial" w:cs="Arial"/>
        </w:rPr>
        <w:t>Başk</w:t>
      </w:r>
      <w:proofErr w:type="spellEnd"/>
      <w:r w:rsidR="00041384">
        <w:rPr>
          <w:rFonts w:ascii="Arial" w:hAnsi="Arial" w:cs="Arial"/>
        </w:rPr>
        <w:t xml:space="preserve">. V.), Şener AKDENİZ, İsmail </w:t>
      </w:r>
      <w:proofErr w:type="gramStart"/>
      <w:r w:rsidR="00041384">
        <w:rPr>
          <w:rFonts w:ascii="Arial" w:hAnsi="Arial" w:cs="Arial"/>
        </w:rPr>
        <w:t>ÖZDEMİR,Abbas</w:t>
      </w:r>
      <w:proofErr w:type="gramEnd"/>
      <w:r w:rsidR="00041384">
        <w:rPr>
          <w:rFonts w:ascii="Arial" w:hAnsi="Arial" w:cs="Arial"/>
        </w:rPr>
        <w:t xml:space="preserve"> ÖZDİKER</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262E10">
        <w:rPr>
          <w:rFonts w:ascii="Times New Roman" w:hAnsi="Times New Roman" w:cs="Times New Roman"/>
        </w:rPr>
        <w:t>2</w:t>
      </w:r>
      <w:r w:rsidR="00414262">
        <w:rPr>
          <w:rFonts w:ascii="Times New Roman" w:hAnsi="Times New Roman" w:cs="Times New Roman"/>
        </w:rPr>
        <w:t>5</w:t>
      </w:r>
      <w:r w:rsidR="00266D87" w:rsidRPr="00B81227">
        <w:rPr>
          <w:rFonts w:ascii="Times New Roman" w:hAnsi="Times New Roman" w:cs="Times New Roman"/>
        </w:rPr>
        <w:t>.</w:t>
      </w:r>
      <w:r w:rsidR="00B14784">
        <w:rPr>
          <w:rFonts w:ascii="Times New Roman" w:hAnsi="Times New Roman" w:cs="Times New Roman"/>
        </w:rPr>
        <w:t>1</w:t>
      </w:r>
      <w:r w:rsidR="00B17BEA">
        <w:rPr>
          <w:rFonts w:ascii="Times New Roman" w:hAnsi="Times New Roman" w:cs="Times New Roman"/>
        </w:rPr>
        <w:t>2</w:t>
      </w:r>
      <w:r w:rsidRPr="00B81227">
        <w:rPr>
          <w:rFonts w:ascii="Times New Roman" w:hAnsi="Times New Roman" w:cs="Times New Roman"/>
        </w:rPr>
        <w:t>.2025</w:t>
      </w:r>
    </w:p>
    <w:p w:rsidR="00C82DCC" w:rsidRPr="002479D6" w:rsidRDefault="00266D87" w:rsidP="00C82DCC">
      <w:pPr>
        <w:ind w:right="141"/>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0C30CA" w:rsidRPr="003F305C">
        <w:rPr>
          <w:rFonts w:ascii="Arial" w:hAnsi="Arial" w:cs="Arial"/>
        </w:rPr>
        <w:t xml:space="preserve">    </w:t>
      </w:r>
      <w:r w:rsidR="00C82DCC" w:rsidRPr="002479D6">
        <w:rPr>
          <w:rFonts w:ascii="Arial" w:hAnsi="Arial" w:cs="Arial"/>
          <w:sz w:val="24"/>
          <w:szCs w:val="24"/>
        </w:rPr>
        <w:t>Belediyemiz</w:t>
      </w:r>
      <w:proofErr w:type="gramEnd"/>
      <w:r w:rsidR="00C82DCC" w:rsidRPr="002479D6">
        <w:rPr>
          <w:rFonts w:ascii="Arial" w:hAnsi="Arial" w:cs="Arial"/>
          <w:sz w:val="24"/>
          <w:szCs w:val="24"/>
        </w:rPr>
        <w:t xml:space="preserve"> tarafından hazırlanan </w:t>
      </w:r>
      <w:r w:rsidR="00C82DCC" w:rsidRPr="002479D6">
        <w:rPr>
          <w:rFonts w:ascii="Arial" w:hAnsi="Arial" w:cs="Arial"/>
          <w:color w:val="333333"/>
          <w:sz w:val="24"/>
          <w:szCs w:val="24"/>
        </w:rPr>
        <w:t>Akıllı Yeşil Yenişehir Eylem Planı</w:t>
      </w:r>
      <w:r w:rsidR="00C82DCC">
        <w:rPr>
          <w:rFonts w:ascii="Arial" w:hAnsi="Arial" w:cs="Arial"/>
          <w:color w:val="333333"/>
          <w:sz w:val="24"/>
          <w:szCs w:val="24"/>
        </w:rPr>
        <w:t xml:space="preserve"> ile ilgili teklif </w:t>
      </w:r>
      <w:r w:rsidR="00C82DCC" w:rsidRPr="002479D6">
        <w:rPr>
          <w:rFonts w:ascii="Arial" w:hAnsi="Arial" w:cs="Arial"/>
          <w:sz w:val="24"/>
          <w:szCs w:val="24"/>
        </w:rPr>
        <w:t xml:space="preserve">Belediye Meclisinin 01.12.2025 tarih ve 222 sayılı ara kararı ile Enerji ve Ekoloji Komisyonu ile Proje Geliştirme ve Kentsel Dönüşüm Komisyonuna ortak havale </w:t>
      </w:r>
      <w:r w:rsidR="00C82DCC">
        <w:rPr>
          <w:rFonts w:ascii="Arial" w:hAnsi="Arial" w:cs="Arial"/>
          <w:sz w:val="24"/>
          <w:szCs w:val="24"/>
        </w:rPr>
        <w:t>edilmiştir.</w:t>
      </w:r>
    </w:p>
    <w:p w:rsidR="00C82DCC" w:rsidRDefault="00C82DCC" w:rsidP="00C82DCC">
      <w:pPr>
        <w:ind w:right="141" w:firstLine="601"/>
        <w:jc w:val="both"/>
        <w:rPr>
          <w:rFonts w:ascii="Arial" w:hAnsi="Arial" w:cs="Arial"/>
          <w:color w:val="333333"/>
          <w:sz w:val="24"/>
          <w:szCs w:val="24"/>
        </w:rPr>
      </w:pPr>
      <w:r w:rsidRPr="00433438">
        <w:rPr>
          <w:rFonts w:ascii="Arial" w:hAnsi="Arial" w:cs="Arial"/>
          <w:color w:val="333333"/>
          <w:sz w:val="24"/>
          <w:szCs w:val="24"/>
        </w:rPr>
        <w:t>Yenişehir Belediyesi, çevresel sürdürülebilirlik, iklim değişikliğine uyum ve enerji verimliliği alanlarında</w:t>
      </w:r>
      <w:r>
        <w:rPr>
          <w:rFonts w:ascii="Arial" w:hAnsi="Arial" w:cs="Arial"/>
          <w:color w:val="333333"/>
          <w:sz w:val="24"/>
          <w:szCs w:val="24"/>
        </w:rPr>
        <w:t xml:space="preserve"> </w:t>
      </w:r>
      <w:r w:rsidRPr="00433438">
        <w:rPr>
          <w:rFonts w:ascii="Arial" w:hAnsi="Arial" w:cs="Arial"/>
          <w:color w:val="333333"/>
          <w:sz w:val="24"/>
          <w:szCs w:val="24"/>
        </w:rPr>
        <w:t>uluslararası standartlara uygun bir yönetim anlayışı benimseyerek, 2019 yılından bu yana yürütülen çalışmaların</w:t>
      </w:r>
      <w:r>
        <w:rPr>
          <w:rFonts w:ascii="Arial" w:hAnsi="Arial" w:cs="Arial"/>
          <w:color w:val="333333"/>
          <w:sz w:val="24"/>
          <w:szCs w:val="24"/>
        </w:rPr>
        <w:t xml:space="preserve"> </w:t>
      </w:r>
      <w:r w:rsidRPr="00433438">
        <w:rPr>
          <w:rFonts w:ascii="Arial" w:hAnsi="Arial" w:cs="Arial"/>
          <w:color w:val="333333"/>
          <w:sz w:val="24"/>
          <w:szCs w:val="24"/>
        </w:rPr>
        <w:t>bilimsel veri temelli bir yapıya kavuşturulması için önemli adımlar atmıştır. Bu kapsamda Avrupa Birliği’nin</w:t>
      </w:r>
      <w:r>
        <w:rPr>
          <w:rFonts w:ascii="Arial" w:hAnsi="Arial" w:cs="Arial"/>
          <w:color w:val="333333"/>
          <w:sz w:val="24"/>
          <w:szCs w:val="24"/>
        </w:rPr>
        <w:t xml:space="preserve"> </w:t>
      </w:r>
      <w:r w:rsidRPr="00433438">
        <w:rPr>
          <w:rFonts w:ascii="Arial" w:hAnsi="Arial" w:cs="Arial"/>
          <w:color w:val="333333"/>
          <w:sz w:val="24"/>
          <w:szCs w:val="24"/>
        </w:rPr>
        <w:t>“İklim ve Enerji İçin Belediye Başkanları Sözleşmesi (</w:t>
      </w:r>
      <w:proofErr w:type="spellStart"/>
      <w:r w:rsidRPr="00433438">
        <w:rPr>
          <w:rFonts w:ascii="Arial" w:hAnsi="Arial" w:cs="Arial"/>
          <w:color w:val="333333"/>
          <w:sz w:val="24"/>
          <w:szCs w:val="24"/>
        </w:rPr>
        <w:t>Covenant</w:t>
      </w:r>
      <w:proofErr w:type="spellEnd"/>
      <w:r w:rsidRPr="00433438">
        <w:rPr>
          <w:rFonts w:ascii="Arial" w:hAnsi="Arial" w:cs="Arial"/>
          <w:color w:val="333333"/>
          <w:sz w:val="24"/>
          <w:szCs w:val="24"/>
        </w:rPr>
        <w:t xml:space="preserve"> of </w:t>
      </w:r>
      <w:proofErr w:type="spellStart"/>
      <w:r w:rsidRPr="00433438">
        <w:rPr>
          <w:rFonts w:ascii="Arial" w:hAnsi="Arial" w:cs="Arial"/>
          <w:color w:val="333333"/>
          <w:sz w:val="24"/>
          <w:szCs w:val="24"/>
        </w:rPr>
        <w:t>Mayors</w:t>
      </w:r>
      <w:proofErr w:type="spellEnd"/>
      <w:r w:rsidRPr="00433438">
        <w:rPr>
          <w:rFonts w:ascii="Arial" w:hAnsi="Arial" w:cs="Arial"/>
          <w:color w:val="333333"/>
          <w:sz w:val="24"/>
          <w:szCs w:val="24"/>
        </w:rPr>
        <w:t>)”ne taraf olunmuş; enerji verimliliği,</w:t>
      </w:r>
      <w:r>
        <w:rPr>
          <w:rFonts w:ascii="Arial" w:hAnsi="Arial" w:cs="Arial"/>
          <w:color w:val="333333"/>
          <w:sz w:val="24"/>
          <w:szCs w:val="24"/>
        </w:rPr>
        <w:t xml:space="preserve"> </w:t>
      </w:r>
      <w:r w:rsidRPr="00433438">
        <w:rPr>
          <w:rFonts w:ascii="Arial" w:hAnsi="Arial" w:cs="Arial"/>
          <w:color w:val="333333"/>
          <w:sz w:val="24"/>
          <w:szCs w:val="24"/>
        </w:rPr>
        <w:t xml:space="preserve">sera gazı </w:t>
      </w:r>
      <w:proofErr w:type="spellStart"/>
      <w:r w:rsidRPr="00433438">
        <w:rPr>
          <w:rFonts w:ascii="Arial" w:hAnsi="Arial" w:cs="Arial"/>
          <w:color w:val="333333"/>
          <w:sz w:val="24"/>
          <w:szCs w:val="24"/>
        </w:rPr>
        <w:t>azaltımı</w:t>
      </w:r>
      <w:proofErr w:type="spellEnd"/>
      <w:r w:rsidRPr="00433438">
        <w:rPr>
          <w:rFonts w:ascii="Arial" w:hAnsi="Arial" w:cs="Arial"/>
          <w:color w:val="333333"/>
          <w:sz w:val="24"/>
          <w:szCs w:val="24"/>
        </w:rPr>
        <w:t xml:space="preserve"> ve iklim uyumu alanlarında stratejik çerçeve sağlayan Sürdürülebilir Enerji ve İklim</w:t>
      </w:r>
      <w:r>
        <w:rPr>
          <w:rFonts w:ascii="Arial" w:hAnsi="Arial" w:cs="Arial"/>
          <w:color w:val="333333"/>
          <w:sz w:val="24"/>
          <w:szCs w:val="24"/>
        </w:rPr>
        <w:t xml:space="preserve"> </w:t>
      </w:r>
      <w:r w:rsidRPr="00433438">
        <w:rPr>
          <w:rFonts w:ascii="Arial" w:hAnsi="Arial" w:cs="Arial"/>
          <w:color w:val="333333"/>
          <w:sz w:val="24"/>
          <w:szCs w:val="24"/>
        </w:rPr>
        <w:t>Değişikliğine Uyum Planı (SECAP) hazırlanmıştır.</w:t>
      </w:r>
    </w:p>
    <w:p w:rsidR="00C82DCC" w:rsidRPr="00433438" w:rsidRDefault="00C82DCC" w:rsidP="00C82DCC">
      <w:pPr>
        <w:ind w:right="141" w:firstLine="601"/>
        <w:jc w:val="both"/>
        <w:rPr>
          <w:rFonts w:ascii="Arial" w:hAnsi="Arial" w:cs="Arial"/>
          <w:color w:val="333333"/>
          <w:sz w:val="24"/>
          <w:szCs w:val="24"/>
        </w:rPr>
      </w:pPr>
      <w:r w:rsidRPr="00433438">
        <w:rPr>
          <w:rFonts w:ascii="Arial" w:hAnsi="Arial" w:cs="Arial"/>
          <w:color w:val="333333"/>
          <w:sz w:val="24"/>
          <w:szCs w:val="24"/>
        </w:rPr>
        <w:t>Bununla birlikte, Yenişehir’in akıllı şehircilik kapasitesinin güçlendirilmesi amacıyla 2030 Akıllı Şehir</w:t>
      </w:r>
      <w:r>
        <w:rPr>
          <w:rFonts w:ascii="Arial" w:hAnsi="Arial" w:cs="Arial"/>
          <w:color w:val="333333"/>
          <w:sz w:val="24"/>
          <w:szCs w:val="24"/>
        </w:rPr>
        <w:t xml:space="preserve"> </w:t>
      </w:r>
      <w:r w:rsidRPr="00433438">
        <w:rPr>
          <w:rFonts w:ascii="Arial" w:hAnsi="Arial" w:cs="Arial"/>
          <w:color w:val="333333"/>
          <w:sz w:val="24"/>
          <w:szCs w:val="24"/>
        </w:rPr>
        <w:t xml:space="preserve">Stratejik Planı ve Dijital İkiz veri altyapısı geliştirilmiş; ilçenin yeşil alan yönetimi, </w:t>
      </w:r>
      <w:proofErr w:type="spellStart"/>
      <w:r w:rsidRPr="00433438">
        <w:rPr>
          <w:rFonts w:ascii="Arial" w:hAnsi="Arial" w:cs="Arial"/>
          <w:color w:val="333333"/>
          <w:sz w:val="24"/>
          <w:szCs w:val="24"/>
        </w:rPr>
        <w:t>biyoçeşitlilik</w:t>
      </w:r>
      <w:proofErr w:type="spellEnd"/>
      <w:r w:rsidRPr="00433438">
        <w:rPr>
          <w:rFonts w:ascii="Arial" w:hAnsi="Arial" w:cs="Arial"/>
          <w:color w:val="333333"/>
          <w:sz w:val="24"/>
          <w:szCs w:val="24"/>
        </w:rPr>
        <w:t>, sürdürülebilir</w:t>
      </w:r>
      <w:r>
        <w:rPr>
          <w:rFonts w:ascii="Arial" w:hAnsi="Arial" w:cs="Arial"/>
          <w:color w:val="333333"/>
          <w:sz w:val="24"/>
          <w:szCs w:val="24"/>
        </w:rPr>
        <w:t xml:space="preserve"> </w:t>
      </w:r>
      <w:r w:rsidRPr="00433438">
        <w:rPr>
          <w:rFonts w:ascii="Arial" w:hAnsi="Arial" w:cs="Arial"/>
          <w:color w:val="333333"/>
          <w:sz w:val="24"/>
          <w:szCs w:val="24"/>
        </w:rPr>
        <w:t>tarım ve ekosistem hizmetleri konularında karar destek süreçlerini güçlendirmek üzere kapsamlı analizler</w:t>
      </w:r>
      <w:r>
        <w:rPr>
          <w:rFonts w:ascii="Arial" w:hAnsi="Arial" w:cs="Arial"/>
          <w:color w:val="333333"/>
          <w:sz w:val="24"/>
          <w:szCs w:val="24"/>
        </w:rPr>
        <w:t xml:space="preserve"> </w:t>
      </w:r>
      <w:r w:rsidRPr="00433438">
        <w:rPr>
          <w:rFonts w:ascii="Arial" w:hAnsi="Arial" w:cs="Arial"/>
          <w:color w:val="333333"/>
          <w:sz w:val="24"/>
          <w:szCs w:val="24"/>
        </w:rPr>
        <w:t>yapılmıştır.</w:t>
      </w:r>
    </w:p>
    <w:p w:rsidR="00C82DCC" w:rsidRDefault="00C82DCC" w:rsidP="00C82DCC">
      <w:pPr>
        <w:ind w:right="141" w:firstLine="601"/>
        <w:jc w:val="both"/>
        <w:rPr>
          <w:rFonts w:ascii="Arial" w:hAnsi="Arial" w:cs="Arial"/>
          <w:color w:val="333333"/>
          <w:sz w:val="24"/>
          <w:szCs w:val="24"/>
        </w:rPr>
      </w:pPr>
      <w:r w:rsidRPr="00433438">
        <w:rPr>
          <w:rFonts w:ascii="Arial" w:hAnsi="Arial" w:cs="Arial"/>
          <w:color w:val="333333"/>
          <w:sz w:val="24"/>
          <w:szCs w:val="24"/>
        </w:rPr>
        <w:t>Bu stratejik belgeler doğrultusunda; yeşil altyapının güçlendirilmesi, ekosistem hizmetlerinin korunması,</w:t>
      </w:r>
      <w:r>
        <w:rPr>
          <w:rFonts w:ascii="Arial" w:hAnsi="Arial" w:cs="Arial"/>
          <w:color w:val="333333"/>
          <w:sz w:val="24"/>
          <w:szCs w:val="24"/>
        </w:rPr>
        <w:t xml:space="preserve"> </w:t>
      </w:r>
      <w:r w:rsidRPr="00433438">
        <w:rPr>
          <w:rFonts w:ascii="Arial" w:hAnsi="Arial" w:cs="Arial"/>
          <w:color w:val="333333"/>
          <w:sz w:val="24"/>
          <w:szCs w:val="24"/>
        </w:rPr>
        <w:t>sürdürülebilir üretim modellerinin desteklenmesi ve ilçenin çevresel kapasitesinin artırılması amacıyla Akıllı Yeşil</w:t>
      </w:r>
      <w:r>
        <w:rPr>
          <w:rFonts w:ascii="Arial" w:hAnsi="Arial" w:cs="Arial"/>
          <w:color w:val="333333"/>
          <w:sz w:val="24"/>
          <w:szCs w:val="24"/>
        </w:rPr>
        <w:t xml:space="preserve"> </w:t>
      </w:r>
      <w:r w:rsidRPr="00433438">
        <w:rPr>
          <w:rFonts w:ascii="Arial" w:hAnsi="Arial" w:cs="Arial"/>
          <w:color w:val="333333"/>
          <w:sz w:val="24"/>
          <w:szCs w:val="24"/>
        </w:rPr>
        <w:t>Yenişehir Eylem Planı hazırlanmıştır. Plan; mevcut durum analizleri, öncelikli müdahale alanları, kısa–orta–uzun</w:t>
      </w:r>
      <w:r>
        <w:rPr>
          <w:rFonts w:ascii="Arial" w:hAnsi="Arial" w:cs="Arial"/>
          <w:color w:val="333333"/>
          <w:sz w:val="24"/>
          <w:szCs w:val="24"/>
        </w:rPr>
        <w:t xml:space="preserve"> </w:t>
      </w:r>
      <w:r w:rsidRPr="00433438">
        <w:rPr>
          <w:rFonts w:ascii="Arial" w:hAnsi="Arial" w:cs="Arial"/>
          <w:color w:val="333333"/>
          <w:sz w:val="24"/>
          <w:szCs w:val="24"/>
        </w:rPr>
        <w:t>vadeli eylemler, performans göstergeleri ve uygulama mekanizmalarını içeren bütüncül bir yol haritası</w:t>
      </w:r>
      <w:r>
        <w:rPr>
          <w:rFonts w:ascii="Arial" w:hAnsi="Arial" w:cs="Arial"/>
          <w:color w:val="333333"/>
          <w:sz w:val="24"/>
          <w:szCs w:val="24"/>
        </w:rPr>
        <w:t xml:space="preserve"> </w:t>
      </w:r>
      <w:r w:rsidRPr="00433438">
        <w:rPr>
          <w:rFonts w:ascii="Arial" w:hAnsi="Arial" w:cs="Arial"/>
          <w:color w:val="333333"/>
          <w:sz w:val="24"/>
          <w:szCs w:val="24"/>
        </w:rPr>
        <w:t>niteliğindedir.</w:t>
      </w:r>
    </w:p>
    <w:p w:rsidR="00C82DCC" w:rsidRPr="00433438" w:rsidRDefault="00C82DCC" w:rsidP="00C82DCC">
      <w:pPr>
        <w:ind w:right="141" w:firstLine="601"/>
        <w:jc w:val="both"/>
        <w:rPr>
          <w:rFonts w:ascii="Arial" w:hAnsi="Arial" w:cs="Arial"/>
          <w:color w:val="333333"/>
          <w:sz w:val="24"/>
          <w:szCs w:val="24"/>
        </w:rPr>
      </w:pPr>
    </w:p>
    <w:p w:rsidR="00C82DCC" w:rsidRDefault="00C82DCC" w:rsidP="00C82DCC">
      <w:pPr>
        <w:ind w:right="141" w:firstLine="601"/>
        <w:jc w:val="both"/>
        <w:rPr>
          <w:rFonts w:ascii="Arial" w:hAnsi="Arial" w:cs="Arial"/>
          <w:color w:val="333333"/>
          <w:sz w:val="24"/>
          <w:szCs w:val="24"/>
        </w:rPr>
      </w:pPr>
      <w:r w:rsidRPr="00433438">
        <w:rPr>
          <w:rFonts w:ascii="Arial" w:hAnsi="Arial" w:cs="Arial"/>
          <w:color w:val="333333"/>
          <w:sz w:val="24"/>
          <w:szCs w:val="24"/>
        </w:rPr>
        <w:lastRenderedPageBreak/>
        <w:t>Hazırlık sürecinde ilgili kamu kurum ve kuruluşları, meslek odaları, akademik çevreler ve sivil toplum</w:t>
      </w:r>
      <w:r>
        <w:rPr>
          <w:rFonts w:ascii="Arial" w:hAnsi="Arial" w:cs="Arial"/>
          <w:color w:val="333333"/>
          <w:sz w:val="24"/>
          <w:szCs w:val="24"/>
        </w:rPr>
        <w:t xml:space="preserve"> </w:t>
      </w:r>
      <w:r w:rsidRPr="00433438">
        <w:rPr>
          <w:rFonts w:ascii="Arial" w:hAnsi="Arial" w:cs="Arial"/>
          <w:color w:val="333333"/>
          <w:sz w:val="24"/>
          <w:szCs w:val="24"/>
        </w:rPr>
        <w:t>kuruluşlarıyla istişareler yapılmış; elde edilen görüş ve öneriler doğrultusunda planın nihai çerçevesi</w:t>
      </w:r>
      <w:r>
        <w:rPr>
          <w:rFonts w:ascii="Arial" w:hAnsi="Arial" w:cs="Arial"/>
          <w:color w:val="333333"/>
          <w:sz w:val="24"/>
          <w:szCs w:val="24"/>
        </w:rPr>
        <w:t xml:space="preserve"> </w:t>
      </w:r>
      <w:r w:rsidRPr="00433438">
        <w:rPr>
          <w:rFonts w:ascii="Arial" w:hAnsi="Arial" w:cs="Arial"/>
          <w:color w:val="333333"/>
          <w:sz w:val="24"/>
          <w:szCs w:val="24"/>
        </w:rPr>
        <w:t xml:space="preserve">oluşturulmuştur. Böylece, yeşil alan yönetimi, </w:t>
      </w:r>
      <w:proofErr w:type="spellStart"/>
      <w:r w:rsidRPr="00433438">
        <w:rPr>
          <w:rFonts w:ascii="Arial" w:hAnsi="Arial" w:cs="Arial"/>
          <w:color w:val="333333"/>
          <w:sz w:val="24"/>
          <w:szCs w:val="24"/>
        </w:rPr>
        <w:t>biyoçeşitlilik</w:t>
      </w:r>
      <w:proofErr w:type="spellEnd"/>
      <w:r w:rsidRPr="00433438">
        <w:rPr>
          <w:rFonts w:ascii="Arial" w:hAnsi="Arial" w:cs="Arial"/>
          <w:color w:val="333333"/>
          <w:sz w:val="24"/>
          <w:szCs w:val="24"/>
        </w:rPr>
        <w:t xml:space="preserve">, tarım, </w:t>
      </w:r>
      <w:r>
        <w:rPr>
          <w:rFonts w:ascii="Arial" w:hAnsi="Arial" w:cs="Arial"/>
          <w:color w:val="333333"/>
          <w:sz w:val="24"/>
          <w:szCs w:val="24"/>
        </w:rPr>
        <w:t xml:space="preserve"> </w:t>
      </w:r>
      <w:proofErr w:type="gramStart"/>
      <w:r w:rsidRPr="00433438">
        <w:rPr>
          <w:rFonts w:ascii="Arial" w:hAnsi="Arial" w:cs="Arial"/>
          <w:color w:val="333333"/>
          <w:sz w:val="24"/>
          <w:szCs w:val="24"/>
        </w:rPr>
        <w:t>ekoloji</w:t>
      </w:r>
      <w:proofErr w:type="gramEnd"/>
      <w:r w:rsidRPr="00433438">
        <w:rPr>
          <w:rFonts w:ascii="Arial" w:hAnsi="Arial" w:cs="Arial"/>
          <w:color w:val="333333"/>
          <w:sz w:val="24"/>
          <w:szCs w:val="24"/>
        </w:rPr>
        <w:t xml:space="preserve"> ve sürdürülebilirlik eksenindeki tüm</w:t>
      </w:r>
      <w:r>
        <w:rPr>
          <w:rFonts w:ascii="Arial" w:hAnsi="Arial" w:cs="Arial"/>
          <w:color w:val="333333"/>
          <w:sz w:val="24"/>
          <w:szCs w:val="24"/>
        </w:rPr>
        <w:t xml:space="preserve"> </w:t>
      </w:r>
      <w:r w:rsidRPr="00433438">
        <w:rPr>
          <w:rFonts w:ascii="Arial" w:hAnsi="Arial" w:cs="Arial"/>
          <w:color w:val="333333"/>
          <w:sz w:val="24"/>
          <w:szCs w:val="24"/>
        </w:rPr>
        <w:t>çalışmalar kurumsal bir bütünlük içerisinde değerlendirilmiş, uygulanabilir bir stratejik plan hâline getirilmiştir. Akıllı Yeşil Yenişehir Eylem Planı, ilçemizin çevresel sürdürülebilirlik hedeflerine ulaşması,</w:t>
      </w:r>
      <w:r>
        <w:rPr>
          <w:rFonts w:ascii="Arial" w:hAnsi="Arial" w:cs="Arial"/>
          <w:color w:val="333333"/>
          <w:sz w:val="24"/>
          <w:szCs w:val="24"/>
        </w:rPr>
        <w:t xml:space="preserve"> </w:t>
      </w:r>
      <w:r w:rsidRPr="00433438">
        <w:rPr>
          <w:rFonts w:ascii="Arial" w:hAnsi="Arial" w:cs="Arial"/>
          <w:color w:val="333333"/>
          <w:sz w:val="24"/>
          <w:szCs w:val="24"/>
        </w:rPr>
        <w:t>iklim değişikliğine uyum kapasitesinin güçlendirilmesi ve yeşil dönüşümün bütüncül bir modelle yönetilmesi için</w:t>
      </w:r>
      <w:r>
        <w:rPr>
          <w:rFonts w:ascii="Arial" w:hAnsi="Arial" w:cs="Arial"/>
          <w:color w:val="333333"/>
          <w:sz w:val="24"/>
          <w:szCs w:val="24"/>
        </w:rPr>
        <w:t xml:space="preserve"> </w:t>
      </w:r>
      <w:r w:rsidRPr="00433438">
        <w:rPr>
          <w:rFonts w:ascii="Arial" w:hAnsi="Arial" w:cs="Arial"/>
          <w:color w:val="333333"/>
          <w:sz w:val="24"/>
          <w:szCs w:val="24"/>
        </w:rPr>
        <w:t>temel bir rehber niteliğinde</w:t>
      </w:r>
      <w:r>
        <w:rPr>
          <w:rFonts w:ascii="Arial" w:hAnsi="Arial" w:cs="Arial"/>
          <w:color w:val="333333"/>
          <w:sz w:val="24"/>
          <w:szCs w:val="24"/>
        </w:rPr>
        <w:t xml:space="preserve"> olacaktır</w:t>
      </w:r>
      <w:r w:rsidRPr="00433438">
        <w:rPr>
          <w:rFonts w:ascii="Arial" w:hAnsi="Arial" w:cs="Arial"/>
          <w:color w:val="333333"/>
          <w:sz w:val="24"/>
          <w:szCs w:val="24"/>
        </w:rPr>
        <w:t>.</w:t>
      </w:r>
    </w:p>
    <w:p w:rsidR="00C82DCC" w:rsidRPr="00433438" w:rsidRDefault="00C82DCC" w:rsidP="00C82DCC">
      <w:pPr>
        <w:ind w:right="141" w:firstLine="601"/>
        <w:jc w:val="both"/>
        <w:rPr>
          <w:rFonts w:ascii="Arial" w:hAnsi="Arial" w:cs="Arial"/>
          <w:color w:val="333333"/>
          <w:sz w:val="24"/>
          <w:szCs w:val="24"/>
        </w:rPr>
      </w:pPr>
    </w:p>
    <w:p w:rsidR="00C82DCC" w:rsidRDefault="00C82DCC" w:rsidP="00C82DCC">
      <w:pPr>
        <w:ind w:right="141" w:firstLine="601"/>
        <w:jc w:val="both"/>
        <w:rPr>
          <w:rFonts w:ascii="Arial" w:hAnsi="Arial" w:cs="Arial"/>
          <w:color w:val="333333"/>
          <w:sz w:val="24"/>
          <w:szCs w:val="24"/>
        </w:rPr>
      </w:pPr>
      <w:r>
        <w:rPr>
          <w:rFonts w:ascii="Arial" w:hAnsi="Arial" w:cs="Arial"/>
          <w:color w:val="333333"/>
          <w:sz w:val="24"/>
          <w:szCs w:val="24"/>
        </w:rPr>
        <w:t>Yukarıda yapılan açıklamalar doğrultusunda; Belediyemiz tarafından hazırlanan</w:t>
      </w:r>
      <w:r w:rsidRPr="00433438">
        <w:rPr>
          <w:rFonts w:ascii="Arial" w:hAnsi="Arial" w:cs="Arial"/>
          <w:color w:val="333333"/>
          <w:sz w:val="24"/>
          <w:szCs w:val="24"/>
        </w:rPr>
        <w:t xml:space="preserve"> Akıllı Yeşil Yenişehir Eylem Planı</w:t>
      </w:r>
      <w:r>
        <w:rPr>
          <w:rFonts w:ascii="Arial" w:hAnsi="Arial" w:cs="Arial"/>
          <w:color w:val="333333"/>
          <w:sz w:val="24"/>
          <w:szCs w:val="24"/>
        </w:rPr>
        <w:t>’</w:t>
      </w:r>
      <w:r w:rsidRPr="00433438">
        <w:rPr>
          <w:rFonts w:ascii="Arial" w:hAnsi="Arial" w:cs="Arial"/>
          <w:color w:val="333333"/>
          <w:sz w:val="24"/>
          <w:szCs w:val="24"/>
        </w:rPr>
        <w:t xml:space="preserve">nın </w:t>
      </w:r>
      <w:r>
        <w:rPr>
          <w:rFonts w:ascii="Arial" w:hAnsi="Arial" w:cs="Arial"/>
          <w:color w:val="333333"/>
          <w:sz w:val="24"/>
          <w:szCs w:val="24"/>
        </w:rPr>
        <w:t xml:space="preserve">kabulüne, planın uygulanması için Belediye Başkanı Abdullah </w:t>
      </w:r>
      <w:proofErr w:type="spellStart"/>
      <w:r>
        <w:rPr>
          <w:rFonts w:ascii="Arial" w:hAnsi="Arial" w:cs="Arial"/>
          <w:color w:val="333333"/>
          <w:sz w:val="24"/>
          <w:szCs w:val="24"/>
        </w:rPr>
        <w:t>ÖZYİĞİT’e</w:t>
      </w:r>
      <w:proofErr w:type="spellEnd"/>
      <w:r>
        <w:rPr>
          <w:rFonts w:ascii="Arial" w:hAnsi="Arial" w:cs="Arial"/>
          <w:color w:val="333333"/>
          <w:sz w:val="24"/>
          <w:szCs w:val="24"/>
        </w:rPr>
        <w:t xml:space="preserve"> yetki verilmesine komisyonlarımızca oy birliği ile karar verildi. </w:t>
      </w:r>
    </w:p>
    <w:p w:rsidR="00C82DCC" w:rsidRDefault="00C82DCC" w:rsidP="00C82DCC">
      <w:pPr>
        <w:ind w:left="-108" w:firstLine="709"/>
        <w:jc w:val="both"/>
        <w:rPr>
          <w:rFonts w:ascii="Arial" w:hAnsi="Arial" w:cs="Arial"/>
          <w:color w:val="333333"/>
          <w:sz w:val="24"/>
          <w:szCs w:val="24"/>
        </w:rPr>
      </w:pPr>
    </w:p>
    <w:p w:rsidR="00C82DCC" w:rsidRDefault="00C82DCC" w:rsidP="00C82DCC">
      <w:pPr>
        <w:ind w:left="-108" w:firstLine="709"/>
        <w:jc w:val="both"/>
        <w:rPr>
          <w:rFonts w:ascii="Arial" w:hAnsi="Arial" w:cs="Arial"/>
          <w:color w:val="333333"/>
          <w:sz w:val="24"/>
          <w:szCs w:val="24"/>
        </w:rPr>
      </w:pPr>
    </w:p>
    <w:p w:rsidR="000C30CA" w:rsidRDefault="000C30CA"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C37CB1" w:rsidRDefault="00C37CB1" w:rsidP="00C37CB1">
      <w:pPr>
        <w:ind w:right="141"/>
        <w:jc w:val="both"/>
        <w:rPr>
          <w:rFonts w:ascii="Arial" w:hAnsi="Arial" w:cs="Arial"/>
        </w:rPr>
      </w:pPr>
    </w:p>
    <w:p w:rsidR="00391776" w:rsidRDefault="00391776" w:rsidP="00C37CB1">
      <w:pPr>
        <w:ind w:right="141"/>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2B6871" w:rsidRPr="002B6871" w:rsidRDefault="002B6871" w:rsidP="002B6871">
      <w:pPr>
        <w:tabs>
          <w:tab w:val="left" w:pos="3402"/>
          <w:tab w:val="left" w:pos="3686"/>
        </w:tabs>
        <w:spacing w:after="120" w:line="240" w:lineRule="auto"/>
        <w:jc w:val="both"/>
        <w:rPr>
          <w:rFonts w:ascii="Times New Roman" w:hAnsi="Times New Roman" w:cs="Times New Roman"/>
        </w:rPr>
      </w:pPr>
      <w:bookmarkStart w:id="0" w:name="_GoBack"/>
      <w:bookmarkEnd w:id="0"/>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2B6871">
        <w:rPr>
          <w:rFonts w:ascii="Times New Roman" w:hAnsi="Times New Roman" w:cs="Times New Roman"/>
        </w:rPr>
        <w:t>2</w:t>
      </w:r>
    </w:p>
    <w:p w:rsidR="00155D65" w:rsidRPr="00B81227" w:rsidRDefault="00155D65" w:rsidP="00155D6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5C0AEB">
        <w:rPr>
          <w:rFonts w:ascii="Times New Roman" w:hAnsi="Times New Roman" w:cs="Times New Roman"/>
        </w:rPr>
        <w:t>05</w:t>
      </w:r>
      <w:r w:rsidRPr="003F239B">
        <w:rPr>
          <w:rFonts w:ascii="Times New Roman" w:hAnsi="Times New Roman" w:cs="Times New Roman"/>
        </w:rPr>
        <w:t>.</w:t>
      </w:r>
      <w:r w:rsidR="005C0AEB">
        <w:rPr>
          <w:rFonts w:ascii="Times New Roman" w:hAnsi="Times New Roman" w:cs="Times New Roman"/>
        </w:rPr>
        <w:t>01</w:t>
      </w:r>
      <w:r w:rsidRPr="00B81227">
        <w:rPr>
          <w:rFonts w:ascii="Times New Roman" w:hAnsi="Times New Roman" w:cs="Times New Roman"/>
        </w:rPr>
        <w:t>.202</w:t>
      </w:r>
      <w:r w:rsidR="005C0AEB">
        <w:rPr>
          <w:rFonts w:ascii="Times New Roman" w:hAnsi="Times New Roman" w:cs="Times New Roman"/>
        </w:rPr>
        <w:t>6</w:t>
      </w:r>
    </w:p>
    <w:p w:rsidR="00155D65" w:rsidRPr="00262E10"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5C0AEB">
        <w:rPr>
          <w:rFonts w:ascii="Times New Roman" w:hAnsi="Times New Roman" w:cs="Times New Roman"/>
        </w:rPr>
        <w:t>23</w:t>
      </w:r>
    </w:p>
    <w:p w:rsidR="00155D65" w:rsidRPr="00B81227" w:rsidRDefault="00155D65" w:rsidP="00155D6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2B6871">
        <w:rPr>
          <w:rFonts w:ascii="Times New Roman" w:hAnsi="Times New Roman" w:cs="Times New Roman"/>
        </w:rPr>
        <w:t>0</w:t>
      </w:r>
      <w:r w:rsidR="00712108">
        <w:rPr>
          <w:rFonts w:ascii="Times New Roman" w:hAnsi="Times New Roman" w:cs="Times New Roman"/>
        </w:rPr>
        <w:t>1</w:t>
      </w:r>
      <w:r>
        <w:rPr>
          <w:rFonts w:ascii="Times New Roman" w:hAnsi="Times New Roman" w:cs="Times New Roman"/>
        </w:rPr>
        <w:t>.1</w:t>
      </w:r>
      <w:r w:rsidR="00712108">
        <w:rPr>
          <w:rFonts w:ascii="Times New Roman" w:hAnsi="Times New Roman" w:cs="Times New Roman"/>
        </w:rPr>
        <w:t>2</w:t>
      </w:r>
      <w:r w:rsidRPr="00B81227">
        <w:rPr>
          <w:rFonts w:ascii="Times New Roman" w:hAnsi="Times New Roman" w:cs="Times New Roman"/>
        </w:rPr>
        <w:t>.2025</w:t>
      </w:r>
    </w:p>
    <w:p w:rsidR="00155D65" w:rsidRPr="00B81227"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5C0AEB">
        <w:rPr>
          <w:rFonts w:ascii="Times New Roman" w:hAnsi="Times New Roman" w:cs="Times New Roman"/>
        </w:rPr>
        <w:t>227</w:t>
      </w:r>
    </w:p>
    <w:p w:rsidR="00155D65" w:rsidRDefault="00155D65" w:rsidP="005C0AEB">
      <w:pPr>
        <w:tabs>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Komisyonu,  Enerji ve Ekoloji Komisyonu</w:t>
      </w:r>
      <w:r w:rsidR="005C0AEB">
        <w:rPr>
          <w:rFonts w:ascii="Arial" w:hAnsi="Arial" w:cs="Arial"/>
        </w:rPr>
        <w:t>, Hukuk ve Temel                Haklar Komisyonu</w:t>
      </w:r>
    </w:p>
    <w:p w:rsidR="00155D65" w:rsidRDefault="00155D65" w:rsidP="00155D6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55D65" w:rsidRDefault="00155D65" w:rsidP="00155D65">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5C0AEB" w:rsidRDefault="005C0AEB" w:rsidP="00155D65">
      <w:pPr>
        <w:tabs>
          <w:tab w:val="left" w:pos="3402"/>
          <w:tab w:val="left" w:pos="3686"/>
        </w:tabs>
        <w:spacing w:after="120" w:line="240" w:lineRule="auto"/>
        <w:ind w:left="3686" w:hanging="3686"/>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155D65" w:rsidRPr="00B81227" w:rsidRDefault="00155D65" w:rsidP="00155D6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2B6871">
        <w:rPr>
          <w:rFonts w:ascii="Times New Roman" w:hAnsi="Times New Roman" w:cs="Times New Roman"/>
        </w:rPr>
        <w:t>2</w:t>
      </w:r>
      <w:r w:rsidR="005C0AEB">
        <w:rPr>
          <w:rFonts w:ascii="Times New Roman" w:hAnsi="Times New Roman" w:cs="Times New Roman"/>
        </w:rPr>
        <w:t>6</w:t>
      </w:r>
      <w:r w:rsidRPr="00B81227">
        <w:rPr>
          <w:rFonts w:ascii="Times New Roman" w:hAnsi="Times New Roman" w:cs="Times New Roman"/>
        </w:rPr>
        <w:t>.</w:t>
      </w:r>
      <w:r>
        <w:rPr>
          <w:rFonts w:ascii="Times New Roman" w:hAnsi="Times New Roman" w:cs="Times New Roman"/>
        </w:rPr>
        <w:t>1</w:t>
      </w:r>
      <w:r w:rsidR="005C0AEB">
        <w:rPr>
          <w:rFonts w:ascii="Times New Roman" w:hAnsi="Times New Roman" w:cs="Times New Roman"/>
        </w:rPr>
        <w:t>2</w:t>
      </w:r>
      <w:r w:rsidRPr="00B81227">
        <w:rPr>
          <w:rFonts w:ascii="Times New Roman" w:hAnsi="Times New Roman" w:cs="Times New Roman"/>
        </w:rPr>
        <w:t>.2025</w:t>
      </w:r>
    </w:p>
    <w:p w:rsidR="00432B38" w:rsidRDefault="00155D65" w:rsidP="00432B38">
      <w:pPr>
        <w:pStyle w:val="normal0"/>
        <w:ind w:right="141"/>
        <w:jc w:val="both"/>
        <w:rPr>
          <w:rFonts w:ascii="Arial" w:eastAsia="Arial" w:hAnsi="Arial" w:cs="Arial"/>
          <w:sz w:val="24"/>
          <w:szCs w:val="24"/>
        </w:rPr>
      </w:pPr>
      <w:r>
        <w:rPr>
          <w:b/>
          <w:sz w:val="24"/>
          <w:szCs w:val="24"/>
        </w:rPr>
        <w:t xml:space="preserve">KOMİSYON </w:t>
      </w:r>
      <w:proofErr w:type="gramStart"/>
      <w:r>
        <w:rPr>
          <w:b/>
          <w:sz w:val="24"/>
          <w:szCs w:val="24"/>
        </w:rPr>
        <w:t xml:space="preserve">RAPORU       </w:t>
      </w:r>
      <w:r w:rsidRPr="001D42E2">
        <w:rPr>
          <w:b/>
          <w:sz w:val="24"/>
          <w:szCs w:val="24"/>
        </w:rPr>
        <w:t xml:space="preserve">  </w:t>
      </w:r>
      <w:r>
        <w:rPr>
          <w:b/>
          <w:sz w:val="24"/>
          <w:szCs w:val="24"/>
        </w:rPr>
        <w:t xml:space="preserve">       </w:t>
      </w:r>
      <w:r w:rsidR="00A321AD">
        <w:rPr>
          <w:b/>
          <w:sz w:val="24"/>
          <w:szCs w:val="24"/>
        </w:rPr>
        <w:t xml:space="preserve"> </w:t>
      </w:r>
      <w:r w:rsidR="008559AA">
        <w:rPr>
          <w:b/>
          <w:sz w:val="24"/>
          <w:szCs w:val="24"/>
        </w:rPr>
        <w:t xml:space="preserve">   </w:t>
      </w:r>
      <w:r w:rsidRPr="00B81227">
        <w:rPr>
          <w:b/>
        </w:rPr>
        <w:t xml:space="preserve">: </w:t>
      </w:r>
      <w:r>
        <w:rPr>
          <w:b/>
        </w:rPr>
        <w:t xml:space="preserve">    </w:t>
      </w:r>
      <w:r w:rsidR="00432B38">
        <w:rPr>
          <w:rFonts w:ascii="Arial" w:eastAsia="Arial" w:hAnsi="Arial" w:cs="Arial"/>
          <w:color w:val="000000"/>
          <w:sz w:val="24"/>
          <w:szCs w:val="24"/>
        </w:rPr>
        <w:t>Belediyemiz</w:t>
      </w:r>
      <w:proofErr w:type="gramEnd"/>
      <w:r w:rsidR="00432B38">
        <w:rPr>
          <w:rFonts w:ascii="Arial" w:eastAsia="Arial" w:hAnsi="Arial" w:cs="Arial"/>
          <w:color w:val="000000"/>
          <w:sz w:val="24"/>
          <w:szCs w:val="24"/>
        </w:rPr>
        <w:t xml:space="preserve">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sidR="00432B38">
        <w:rPr>
          <w:rFonts w:ascii="Arial" w:eastAsia="Arial" w:hAnsi="Arial" w:cs="Arial"/>
          <w:sz w:val="24"/>
          <w:szCs w:val="24"/>
        </w:rPr>
        <w:t>teklifi hazırlanmıştır.</w:t>
      </w:r>
    </w:p>
    <w:p w:rsidR="00432B38" w:rsidRDefault="00432B38" w:rsidP="00432B38">
      <w:pPr>
        <w:pStyle w:val="normal0"/>
        <w:ind w:right="141" w:firstLine="601"/>
        <w:jc w:val="both"/>
        <w:rPr>
          <w:rFonts w:ascii="Arial" w:eastAsia="Arial" w:hAnsi="Arial" w:cs="Arial"/>
          <w:sz w:val="24"/>
          <w:szCs w:val="24"/>
        </w:rPr>
      </w:pPr>
    </w:p>
    <w:p w:rsidR="00432B38" w:rsidRDefault="00432B38" w:rsidP="00432B38">
      <w:pPr>
        <w:pStyle w:val="normal0"/>
        <w:ind w:right="141" w:firstLine="601"/>
        <w:jc w:val="both"/>
        <w:rPr>
          <w:rFonts w:ascii="Arial" w:eastAsia="Arial" w:hAnsi="Arial" w:cs="Arial"/>
          <w:sz w:val="24"/>
          <w:szCs w:val="24"/>
        </w:rPr>
      </w:pPr>
      <w:r>
        <w:rPr>
          <w:rFonts w:ascii="Arial" w:eastAsia="Arial" w:hAnsi="Arial" w:cs="Arial"/>
          <w:sz w:val="24"/>
          <w:szCs w:val="24"/>
        </w:rPr>
        <w:t xml:space="preserve">Söz konusu protokol teklifi, Belediye Meclisinin 01.12.2025 tarih ve 227 sayılı ara kararıyla yeniden </w:t>
      </w:r>
      <w:r>
        <w:rPr>
          <w:rFonts w:ascii="Arial" w:eastAsia="Arial" w:hAnsi="Arial" w:cs="Arial"/>
          <w:color w:val="000000"/>
          <w:sz w:val="24"/>
          <w:szCs w:val="24"/>
        </w:rPr>
        <w:t>İmar Komisyonu, Enerji ve Ekoloji Komisyonu ile Hukuk ve Temel Haklar Komisyonuna ortak havale</w:t>
      </w:r>
      <w:r>
        <w:rPr>
          <w:rFonts w:ascii="Arial" w:eastAsia="Arial" w:hAnsi="Arial" w:cs="Arial"/>
          <w:sz w:val="24"/>
          <w:szCs w:val="24"/>
        </w:rPr>
        <w:t xml:space="preserve"> edilmiştir.</w:t>
      </w:r>
    </w:p>
    <w:p w:rsidR="00432B38" w:rsidRPr="0073235B" w:rsidRDefault="00432B38" w:rsidP="00432B38">
      <w:pPr>
        <w:pStyle w:val="NormalWeb"/>
        <w:ind w:firstLine="567"/>
        <w:jc w:val="both"/>
        <w:rPr>
          <w:rFonts w:ascii="Arial" w:hAnsi="Arial" w:cs="Arial"/>
          <w:b/>
        </w:rPr>
      </w:pPr>
      <w:r w:rsidRPr="0073235B">
        <w:rPr>
          <w:rStyle w:val="Gl"/>
          <w:rFonts w:ascii="Arial" w:hAnsi="Arial" w:cs="Arial"/>
        </w:rPr>
        <w:t xml:space="preserve">Komisyonlarımızca yapılan inceleme ve değerlendirme sonucunda; protokolün teknik kapsamı, uygulanabilirliği, tarafların sorumluluk ve yükümlülüklerinin netleşmemesi, ilgili meslek odası, belediye birimleri ve paydaş kurumlardan talep edilen görüşlerin henüz sonuçlanmaması nedeniyle hazırlanan söz konusu protokol teklifinin </w:t>
      </w:r>
      <w:r>
        <w:rPr>
          <w:rStyle w:val="Gl"/>
          <w:rFonts w:ascii="Arial" w:hAnsi="Arial" w:cs="Arial"/>
        </w:rPr>
        <w:t xml:space="preserve">idareye </w:t>
      </w:r>
      <w:proofErr w:type="gramStart"/>
      <w:r>
        <w:rPr>
          <w:rStyle w:val="Gl"/>
          <w:rFonts w:ascii="Arial" w:hAnsi="Arial" w:cs="Arial"/>
        </w:rPr>
        <w:t xml:space="preserve">iadesine </w:t>
      </w:r>
      <w:r w:rsidRPr="0073235B">
        <w:rPr>
          <w:rStyle w:val="Gl"/>
          <w:rFonts w:ascii="Arial" w:hAnsi="Arial" w:cs="Arial"/>
        </w:rPr>
        <w:t xml:space="preserve"> oy</w:t>
      </w:r>
      <w:proofErr w:type="gramEnd"/>
      <w:r w:rsidRPr="0073235B">
        <w:rPr>
          <w:rStyle w:val="Gl"/>
          <w:rFonts w:ascii="Arial" w:hAnsi="Arial" w:cs="Arial"/>
        </w:rPr>
        <w:t xml:space="preserve"> birliği ile karar verildi</w:t>
      </w:r>
      <w:r>
        <w:rPr>
          <w:rStyle w:val="Gl"/>
          <w:rFonts w:ascii="Arial" w:hAnsi="Arial" w:cs="Arial"/>
          <w:b w:val="0"/>
        </w:rPr>
        <w:t xml:space="preserve">. </w:t>
      </w:r>
    </w:p>
    <w:p w:rsidR="00BB7C6D" w:rsidRDefault="00BB7C6D" w:rsidP="00432B38">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8559AA" w:rsidRDefault="008559AA" w:rsidP="007D3CFB">
      <w:pPr>
        <w:tabs>
          <w:tab w:val="left" w:pos="3402"/>
          <w:tab w:val="left" w:pos="3686"/>
        </w:tabs>
        <w:spacing w:after="120" w:line="240" w:lineRule="auto"/>
        <w:jc w:val="both"/>
        <w:rPr>
          <w:rStyle w:val="Gl"/>
          <w:rFonts w:ascii="Arial" w:hAnsi="Arial" w:cs="Arial"/>
        </w:rPr>
      </w:pPr>
    </w:p>
    <w:p w:rsidR="00712108" w:rsidRPr="002B6871" w:rsidRDefault="00712108" w:rsidP="0071210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3</w:t>
      </w:r>
    </w:p>
    <w:p w:rsidR="00712108" w:rsidRPr="00B81227" w:rsidRDefault="00712108" w:rsidP="0071210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712108" w:rsidRPr="00262E10" w:rsidRDefault="00712108" w:rsidP="0071210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24</w:t>
      </w:r>
    </w:p>
    <w:p w:rsidR="00712108" w:rsidRPr="00B81227" w:rsidRDefault="00712108" w:rsidP="0071210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01.12</w:t>
      </w:r>
      <w:r w:rsidRPr="00B81227">
        <w:rPr>
          <w:rFonts w:ascii="Times New Roman" w:hAnsi="Times New Roman" w:cs="Times New Roman"/>
        </w:rPr>
        <w:t>.2025</w:t>
      </w:r>
    </w:p>
    <w:p w:rsidR="00712108" w:rsidRPr="00B81227" w:rsidRDefault="00712108" w:rsidP="0071210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228</w:t>
      </w:r>
    </w:p>
    <w:p w:rsidR="00AD07E1" w:rsidRDefault="00AD07E1" w:rsidP="00AD07E1">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Esnaf ve Ekonomik Hayatın </w:t>
      </w:r>
      <w:proofErr w:type="gramStart"/>
      <w:r>
        <w:rPr>
          <w:rFonts w:ascii="Arial" w:hAnsi="Arial" w:cs="Arial"/>
        </w:rPr>
        <w:t>Geliştirilmesi         Komisyonu</w:t>
      </w:r>
      <w:proofErr w:type="gramEnd"/>
      <w:r>
        <w:rPr>
          <w:rFonts w:ascii="Arial" w:hAnsi="Arial" w:cs="Arial"/>
        </w:rPr>
        <w:t>, Hukuk ve Temel Haklar Komisyonu</w:t>
      </w:r>
    </w:p>
    <w:p w:rsidR="00AD07E1" w:rsidRDefault="00AD07E1" w:rsidP="00AD07E1">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AD07E1" w:rsidRDefault="00AD07E1" w:rsidP="00AD07E1">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AD07E1" w:rsidRDefault="00AD07E1" w:rsidP="00AD07E1">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712108" w:rsidRPr="00B81227" w:rsidRDefault="00712108" w:rsidP="0071210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26</w:t>
      </w:r>
      <w:r w:rsidRPr="00B81227">
        <w:rPr>
          <w:rFonts w:ascii="Times New Roman" w:hAnsi="Times New Roman" w:cs="Times New Roman"/>
        </w:rPr>
        <w:t>.</w:t>
      </w:r>
      <w:r>
        <w:rPr>
          <w:rFonts w:ascii="Times New Roman" w:hAnsi="Times New Roman" w:cs="Times New Roman"/>
        </w:rPr>
        <w:t>12</w:t>
      </w:r>
      <w:r w:rsidRPr="00B81227">
        <w:rPr>
          <w:rFonts w:ascii="Times New Roman" w:hAnsi="Times New Roman" w:cs="Times New Roman"/>
        </w:rPr>
        <w:t>.2025</w:t>
      </w:r>
    </w:p>
    <w:p w:rsidR="00AD07E1" w:rsidRDefault="00712108" w:rsidP="00AD07E1">
      <w:pPr>
        <w:pStyle w:val="normal0"/>
        <w:pBdr>
          <w:top w:val="nil"/>
          <w:left w:val="nil"/>
          <w:bottom w:val="nil"/>
          <w:right w:val="nil"/>
          <w:between w:val="nil"/>
        </w:pBdr>
        <w:jc w:val="both"/>
        <w:rPr>
          <w:rFonts w:ascii="Arial" w:eastAsia="Arial" w:hAnsi="Arial" w:cs="Arial"/>
          <w:sz w:val="24"/>
          <w:szCs w:val="24"/>
        </w:rPr>
      </w:pPr>
      <w:proofErr w:type="gramStart"/>
      <w:r>
        <w:rPr>
          <w:b/>
          <w:sz w:val="24"/>
          <w:szCs w:val="24"/>
        </w:rPr>
        <w:t xml:space="preserve">KOMİSYON RAPORU   </w:t>
      </w:r>
      <w:r w:rsidR="00AD07E1">
        <w:rPr>
          <w:b/>
          <w:sz w:val="24"/>
          <w:szCs w:val="24"/>
        </w:rPr>
        <w:t xml:space="preserve"> </w:t>
      </w:r>
      <w:r>
        <w:rPr>
          <w:b/>
          <w:sz w:val="24"/>
          <w:szCs w:val="24"/>
        </w:rPr>
        <w:t xml:space="preserve">           </w:t>
      </w:r>
      <w:r w:rsidRPr="00B81227">
        <w:rPr>
          <w:b/>
        </w:rPr>
        <w:t xml:space="preserve">: </w:t>
      </w:r>
      <w:r>
        <w:rPr>
          <w:b/>
        </w:rPr>
        <w:t xml:space="preserve">    </w:t>
      </w:r>
      <w:r w:rsidR="00AD07E1">
        <w:rPr>
          <w:rFonts w:ascii="Arial" w:eastAsia="Arial" w:hAnsi="Arial" w:cs="Arial"/>
          <w:color w:val="000000"/>
          <w:sz w:val="24"/>
          <w:szCs w:val="24"/>
        </w:rPr>
        <w:t>“Yenişehir Belediyesi ile TMMOB Mersin İç Mimarlar Odası arasında, deprem felaketlerinden sonra özellikle işyerlerinde iç mekân düzenlemelerinde sağlıklı mekânların oluşturulması ve güvenliğinin arttırılması amacıyla iş birliği protokolü imzalanması”</w:t>
      </w:r>
      <w:r w:rsidR="00AD07E1">
        <w:rPr>
          <w:rFonts w:ascii="Arial" w:eastAsia="Arial" w:hAnsi="Arial" w:cs="Arial"/>
          <w:b/>
          <w:color w:val="000000"/>
          <w:sz w:val="24"/>
          <w:szCs w:val="24"/>
        </w:rPr>
        <w:t xml:space="preserve"> </w:t>
      </w:r>
      <w:r w:rsidR="00AD07E1">
        <w:rPr>
          <w:rFonts w:ascii="Arial" w:eastAsia="Arial" w:hAnsi="Arial" w:cs="Arial"/>
          <w:color w:val="000000"/>
          <w:sz w:val="24"/>
          <w:szCs w:val="24"/>
        </w:rPr>
        <w:t xml:space="preserve">konulu teklif, Belediye Meclisinin 01.12.2025 tarih ve 228 sayılı ara kararıyla yeniden </w:t>
      </w:r>
      <w:r w:rsidR="00AD07E1" w:rsidRPr="00C50097">
        <w:rPr>
          <w:rFonts w:ascii="Arial" w:eastAsia="Arial" w:hAnsi="Arial" w:cs="Arial"/>
          <w:color w:val="000000"/>
          <w:sz w:val="24"/>
          <w:szCs w:val="24"/>
        </w:rPr>
        <w:t>İma</w:t>
      </w:r>
      <w:r w:rsidR="00AD07E1">
        <w:rPr>
          <w:rFonts w:ascii="Arial" w:eastAsia="Arial" w:hAnsi="Arial" w:cs="Arial"/>
          <w:color w:val="000000"/>
          <w:sz w:val="24"/>
          <w:szCs w:val="24"/>
        </w:rPr>
        <w:t>r Komisyonu</w:t>
      </w:r>
      <w:r w:rsidR="00AD07E1">
        <w:rPr>
          <w:rFonts w:ascii="Arial" w:eastAsia="Arial" w:hAnsi="Arial" w:cs="Arial"/>
          <w:b/>
          <w:color w:val="000000"/>
          <w:sz w:val="24"/>
          <w:szCs w:val="24"/>
        </w:rPr>
        <w:t xml:space="preserve">, </w:t>
      </w:r>
      <w:r w:rsidR="00AD07E1">
        <w:rPr>
          <w:rFonts w:ascii="Arial" w:eastAsia="Arial" w:hAnsi="Arial" w:cs="Arial"/>
          <w:color w:val="000000"/>
          <w:sz w:val="24"/>
          <w:szCs w:val="24"/>
        </w:rPr>
        <w:t>Esnaf ve Ekonomik Hayatın Geliştirilmesi Komisyonu</w:t>
      </w:r>
      <w:r w:rsidR="00AD07E1">
        <w:rPr>
          <w:rFonts w:ascii="Arial" w:eastAsia="Arial" w:hAnsi="Arial" w:cs="Arial"/>
          <w:b/>
          <w:color w:val="000000"/>
          <w:sz w:val="24"/>
          <w:szCs w:val="24"/>
        </w:rPr>
        <w:t xml:space="preserve"> </w:t>
      </w:r>
      <w:r w:rsidR="00AD07E1">
        <w:rPr>
          <w:rFonts w:ascii="Arial" w:eastAsia="Arial" w:hAnsi="Arial" w:cs="Arial"/>
          <w:color w:val="000000"/>
          <w:sz w:val="24"/>
          <w:szCs w:val="24"/>
        </w:rPr>
        <w:t>ile Hukuk ve Temel Haklar Komisyonuna ortak havale edilmiştir.</w:t>
      </w:r>
      <w:proofErr w:type="gramEnd"/>
    </w:p>
    <w:p w:rsidR="00AD07E1" w:rsidRDefault="00AD07E1" w:rsidP="00AD07E1">
      <w:pPr>
        <w:pStyle w:val="NormalWeb"/>
        <w:ind w:firstLine="709"/>
        <w:jc w:val="both"/>
        <w:rPr>
          <w:rFonts w:ascii="Arial" w:hAnsi="Arial" w:cs="Arial"/>
        </w:rPr>
      </w:pPr>
      <w:proofErr w:type="gramStart"/>
      <w:r w:rsidRPr="00590E7E">
        <w:rPr>
          <w:rFonts w:ascii="Arial" w:eastAsia="Arial" w:hAnsi="Arial" w:cs="Arial"/>
          <w:color w:val="000000"/>
        </w:rPr>
        <w:t>Komisyonlarımızca yapılan inceleme, değerlendirme sonucunda; Deprem sonrası işyerlerinde iç mekân güvenliği, sağlıklı yaşam koşullarının sağlanması, mekân düzenlemelerinde standartların geliştirilmesi ve vatandaşların bilinçlendirilmesi açısından, Yenişehir Belediyesi ile TMMOB Mersin İç Mimarlar Odası arasında yapılacak iş</w:t>
      </w:r>
      <w:r w:rsidRPr="00590E7E">
        <w:rPr>
          <w:rFonts w:ascii="Arial" w:eastAsia="Arial" w:hAnsi="Arial" w:cs="Arial"/>
        </w:rPr>
        <w:t xml:space="preserve"> </w:t>
      </w:r>
      <w:r w:rsidRPr="00590E7E">
        <w:rPr>
          <w:rFonts w:ascii="Arial" w:eastAsia="Arial" w:hAnsi="Arial" w:cs="Arial"/>
          <w:color w:val="000000"/>
        </w:rPr>
        <w:t xml:space="preserve">birliği protokolünün </w:t>
      </w:r>
      <w:r w:rsidRPr="00590E7E">
        <w:rPr>
          <w:rFonts w:ascii="Arial" w:hAnsi="Arial" w:cs="Arial"/>
        </w:rPr>
        <w:t>idari ve teknik boyutlarının netleştirilmesine ihtiyaç duyulması nedeniyle gerekli çalışmaların yapılabilmesi amacıyla</w:t>
      </w:r>
      <w:r>
        <w:rPr>
          <w:rFonts w:ascii="Arial" w:hAnsi="Arial" w:cs="Arial"/>
        </w:rPr>
        <w:t xml:space="preserve"> teklifin </w:t>
      </w:r>
      <w:r w:rsidRPr="0069612D">
        <w:rPr>
          <w:rStyle w:val="Gl"/>
          <w:rFonts w:ascii="Arial" w:hAnsi="Arial" w:cs="Arial"/>
        </w:rPr>
        <w:t>idareye iadesine</w:t>
      </w:r>
      <w:r w:rsidRPr="00590E7E">
        <w:rPr>
          <w:rFonts w:ascii="Arial" w:hAnsi="Arial" w:cs="Arial"/>
        </w:rPr>
        <w:t xml:space="preserve"> oy birliğiyle karar veril</w:t>
      </w:r>
      <w:r>
        <w:rPr>
          <w:rFonts w:ascii="Arial" w:hAnsi="Arial" w:cs="Arial"/>
        </w:rPr>
        <w:t xml:space="preserve">di. </w:t>
      </w:r>
      <w:proofErr w:type="gramEnd"/>
    </w:p>
    <w:p w:rsidR="00AA1CCB" w:rsidRDefault="00AA1CCB" w:rsidP="00AD07E1">
      <w:pPr>
        <w:pStyle w:val="NormalWeb"/>
        <w:ind w:firstLine="709"/>
        <w:jc w:val="both"/>
        <w:rPr>
          <w:rFonts w:ascii="Arial" w:hAnsi="Arial" w:cs="Arial"/>
        </w:rPr>
      </w:pPr>
    </w:p>
    <w:p w:rsidR="00AA1CCB" w:rsidRDefault="00AA1CCB" w:rsidP="00AD07E1">
      <w:pPr>
        <w:pStyle w:val="NormalWeb"/>
        <w:ind w:firstLine="709"/>
        <w:jc w:val="both"/>
        <w:rPr>
          <w:rFonts w:ascii="Arial" w:hAnsi="Arial" w:cs="Arial"/>
        </w:rPr>
      </w:pPr>
    </w:p>
    <w:p w:rsidR="00AA1CCB" w:rsidRDefault="00AA1CCB" w:rsidP="00AD07E1">
      <w:pPr>
        <w:pStyle w:val="NormalWeb"/>
        <w:ind w:firstLine="709"/>
        <w:jc w:val="both"/>
        <w:rPr>
          <w:rFonts w:ascii="Arial" w:hAnsi="Arial" w:cs="Arial"/>
        </w:rPr>
      </w:pPr>
    </w:p>
    <w:p w:rsidR="00AA1CCB" w:rsidRDefault="00AA1CCB" w:rsidP="00AD07E1">
      <w:pPr>
        <w:pStyle w:val="NormalWeb"/>
        <w:ind w:firstLine="709"/>
        <w:jc w:val="both"/>
        <w:rPr>
          <w:rFonts w:ascii="Arial" w:hAnsi="Arial" w:cs="Arial"/>
        </w:rPr>
      </w:pPr>
    </w:p>
    <w:p w:rsidR="00AA1CCB" w:rsidRDefault="00AA1CCB" w:rsidP="00AD07E1">
      <w:pPr>
        <w:pStyle w:val="NormalWeb"/>
        <w:ind w:firstLine="709"/>
        <w:jc w:val="both"/>
        <w:rPr>
          <w:rFonts w:ascii="Arial" w:hAnsi="Arial" w:cs="Arial"/>
        </w:rPr>
      </w:pPr>
    </w:p>
    <w:p w:rsidR="00AA1CCB" w:rsidRDefault="00AA1CCB" w:rsidP="00AD07E1">
      <w:pPr>
        <w:pStyle w:val="NormalWeb"/>
        <w:ind w:firstLine="709"/>
        <w:jc w:val="both"/>
        <w:rPr>
          <w:rFonts w:ascii="Arial" w:hAnsi="Arial" w:cs="Arial"/>
        </w:rPr>
      </w:pPr>
    </w:p>
    <w:p w:rsidR="00AA1CCB" w:rsidRPr="002B6871" w:rsidRDefault="00AA1CCB" w:rsidP="00AA1CC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4</w:t>
      </w:r>
    </w:p>
    <w:p w:rsidR="00AA1CCB" w:rsidRPr="00B81227" w:rsidRDefault="00AA1CCB" w:rsidP="00AA1CC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01</w:t>
      </w:r>
      <w:r w:rsidRPr="00B81227">
        <w:rPr>
          <w:rFonts w:ascii="Times New Roman" w:hAnsi="Times New Roman" w:cs="Times New Roman"/>
        </w:rPr>
        <w:t>.202</w:t>
      </w:r>
      <w:r>
        <w:rPr>
          <w:rFonts w:ascii="Times New Roman" w:hAnsi="Times New Roman" w:cs="Times New Roman"/>
        </w:rPr>
        <w:t>6</w:t>
      </w:r>
    </w:p>
    <w:p w:rsidR="00AA1CCB" w:rsidRPr="00262E10" w:rsidRDefault="00AA1CCB" w:rsidP="00AA1CC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25</w:t>
      </w:r>
    </w:p>
    <w:p w:rsidR="00AA1CCB" w:rsidRPr="00B81227" w:rsidRDefault="00AA1CCB" w:rsidP="00AA1CC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01.12</w:t>
      </w:r>
      <w:r w:rsidRPr="00B81227">
        <w:rPr>
          <w:rFonts w:ascii="Times New Roman" w:hAnsi="Times New Roman" w:cs="Times New Roman"/>
        </w:rPr>
        <w:t>.2025</w:t>
      </w:r>
    </w:p>
    <w:p w:rsidR="00AA1CCB" w:rsidRPr="00B81227" w:rsidRDefault="00AA1CCB" w:rsidP="00AA1CC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231</w:t>
      </w:r>
    </w:p>
    <w:p w:rsidR="00AA1CCB" w:rsidRDefault="00AA1CCB" w:rsidP="00AA1CC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AA1CCB">
        <w:rPr>
          <w:sz w:val="24"/>
          <w:szCs w:val="24"/>
        </w:rPr>
        <w:t>Plan ve Bütçe Komisyonu</w:t>
      </w:r>
      <w:r>
        <w:rPr>
          <w:b/>
          <w:sz w:val="24"/>
          <w:szCs w:val="24"/>
        </w:rPr>
        <w:t xml:space="preserve">, </w:t>
      </w:r>
      <w:r>
        <w:rPr>
          <w:sz w:val="24"/>
          <w:szCs w:val="24"/>
        </w:rPr>
        <w:t xml:space="preserve">İmar </w:t>
      </w:r>
      <w:r>
        <w:rPr>
          <w:rFonts w:ascii="Arial" w:hAnsi="Arial" w:cs="Arial"/>
        </w:rPr>
        <w:t>Komisyonu, Hukuk ve Temel Haklar Komisyonu</w:t>
      </w:r>
    </w:p>
    <w:p w:rsidR="00A45863" w:rsidRDefault="00AA1CCB" w:rsidP="00AA1CC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A45863">
        <w:rPr>
          <w:rFonts w:ascii="Arial" w:hAnsi="Arial" w:cs="Arial"/>
          <w:b/>
        </w:rPr>
        <w:t xml:space="preserve">Plan ve Bütçe </w:t>
      </w:r>
      <w:proofErr w:type="gramStart"/>
      <w:r w:rsidR="00A45863">
        <w:rPr>
          <w:rFonts w:ascii="Arial" w:hAnsi="Arial" w:cs="Arial"/>
          <w:b/>
        </w:rPr>
        <w:t>Komisyonu:</w:t>
      </w:r>
      <w:r w:rsidR="00A45863">
        <w:rPr>
          <w:rFonts w:ascii="Arial" w:hAnsi="Arial" w:cs="Arial"/>
        </w:rPr>
        <w:t>Cevdet</w:t>
      </w:r>
      <w:proofErr w:type="gramEnd"/>
      <w:r w:rsidR="00A45863">
        <w:rPr>
          <w:rFonts w:ascii="Arial" w:hAnsi="Arial" w:cs="Arial"/>
        </w:rPr>
        <w:t xml:space="preserve"> YILMAZ (Kom. </w:t>
      </w:r>
      <w:proofErr w:type="spellStart"/>
      <w:r w:rsidR="00A45863">
        <w:rPr>
          <w:rFonts w:ascii="Arial" w:hAnsi="Arial" w:cs="Arial"/>
        </w:rPr>
        <w:t>Başk</w:t>
      </w:r>
      <w:proofErr w:type="spellEnd"/>
      <w:r w:rsidR="00A45863">
        <w:rPr>
          <w:rFonts w:ascii="Arial" w:hAnsi="Arial" w:cs="Arial"/>
        </w:rPr>
        <w:t>), Nermin MERAM (</w:t>
      </w:r>
      <w:proofErr w:type="gramStart"/>
      <w:r w:rsidR="00A45863">
        <w:rPr>
          <w:rFonts w:ascii="Arial" w:hAnsi="Arial" w:cs="Arial"/>
        </w:rPr>
        <w:t>Kom.</w:t>
      </w:r>
      <w:proofErr w:type="spellStart"/>
      <w:r w:rsidR="00A45863">
        <w:rPr>
          <w:rFonts w:ascii="Arial" w:hAnsi="Arial" w:cs="Arial"/>
        </w:rPr>
        <w:t>Başk</w:t>
      </w:r>
      <w:proofErr w:type="spellEnd"/>
      <w:proofErr w:type="gramEnd"/>
      <w:r w:rsidR="00A45863">
        <w:rPr>
          <w:rFonts w:ascii="Arial" w:hAnsi="Arial" w:cs="Arial"/>
        </w:rPr>
        <w:t>. V.), Metin SOLUNOĞLU, Necmettin CABADAK, Mehmet YAHLİZADE</w:t>
      </w:r>
    </w:p>
    <w:p w:rsidR="00AA1CCB" w:rsidRDefault="00A45863" w:rsidP="00AA1CCB">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00AA1CCB">
        <w:rPr>
          <w:rFonts w:ascii="Arial" w:hAnsi="Arial" w:cs="Arial"/>
          <w:b/>
        </w:rPr>
        <w:t xml:space="preserve">İmar </w:t>
      </w:r>
      <w:proofErr w:type="gramStart"/>
      <w:r w:rsidR="00AA1CCB">
        <w:rPr>
          <w:rFonts w:ascii="Arial" w:hAnsi="Arial" w:cs="Arial"/>
          <w:b/>
        </w:rPr>
        <w:t>Komisyonu:</w:t>
      </w:r>
      <w:r w:rsidR="00AA1CCB">
        <w:rPr>
          <w:rFonts w:ascii="Arial" w:hAnsi="Arial" w:cs="Arial"/>
        </w:rPr>
        <w:t>Çağdaş</w:t>
      </w:r>
      <w:proofErr w:type="gramEnd"/>
      <w:r w:rsidR="00AA1CCB">
        <w:rPr>
          <w:rFonts w:ascii="Arial" w:hAnsi="Arial" w:cs="Arial"/>
        </w:rPr>
        <w:t xml:space="preserve"> DUTLU (Kom. </w:t>
      </w:r>
      <w:proofErr w:type="spellStart"/>
      <w:r w:rsidR="00AA1CCB">
        <w:rPr>
          <w:rFonts w:ascii="Arial" w:hAnsi="Arial" w:cs="Arial"/>
        </w:rPr>
        <w:t>Başk</w:t>
      </w:r>
      <w:proofErr w:type="spellEnd"/>
      <w:r w:rsidR="00AA1CCB">
        <w:rPr>
          <w:rFonts w:ascii="Arial" w:hAnsi="Arial" w:cs="Arial"/>
        </w:rPr>
        <w:t>), İbrahim CİNBAŞ (</w:t>
      </w:r>
      <w:proofErr w:type="gramStart"/>
      <w:r w:rsidR="00AA1CCB">
        <w:rPr>
          <w:rFonts w:ascii="Arial" w:hAnsi="Arial" w:cs="Arial"/>
        </w:rPr>
        <w:t>Kom.</w:t>
      </w:r>
      <w:proofErr w:type="spellStart"/>
      <w:r w:rsidR="00AA1CCB">
        <w:rPr>
          <w:rFonts w:ascii="Arial" w:hAnsi="Arial" w:cs="Arial"/>
        </w:rPr>
        <w:t>Başk</w:t>
      </w:r>
      <w:proofErr w:type="spellEnd"/>
      <w:proofErr w:type="gramEnd"/>
      <w:r w:rsidR="00AA1CCB">
        <w:rPr>
          <w:rFonts w:ascii="Arial" w:hAnsi="Arial" w:cs="Arial"/>
        </w:rPr>
        <w:t xml:space="preserve">. V.), İbrahim DURMUŞ, </w:t>
      </w:r>
      <w:proofErr w:type="spellStart"/>
      <w:r w:rsidR="00AA1CCB">
        <w:rPr>
          <w:rFonts w:ascii="Arial" w:hAnsi="Arial" w:cs="Arial"/>
        </w:rPr>
        <w:t>Gülcan</w:t>
      </w:r>
      <w:proofErr w:type="spellEnd"/>
      <w:r w:rsidR="00AA1CCB">
        <w:rPr>
          <w:rFonts w:ascii="Arial" w:hAnsi="Arial" w:cs="Arial"/>
        </w:rPr>
        <w:t xml:space="preserve"> TÜMÜKLÜ, Selim </w:t>
      </w:r>
      <w:proofErr w:type="spellStart"/>
      <w:r w:rsidR="00AA1CCB">
        <w:rPr>
          <w:rFonts w:ascii="Arial" w:hAnsi="Arial" w:cs="Arial"/>
        </w:rPr>
        <w:t>Raci</w:t>
      </w:r>
      <w:proofErr w:type="spellEnd"/>
      <w:r w:rsidR="00AA1CCB">
        <w:rPr>
          <w:rFonts w:ascii="Arial" w:hAnsi="Arial" w:cs="Arial"/>
        </w:rPr>
        <w:t xml:space="preserve"> DİBO</w:t>
      </w:r>
    </w:p>
    <w:p w:rsidR="00AA1CCB" w:rsidRDefault="00AA1CCB" w:rsidP="00AA1CCB">
      <w:pPr>
        <w:tabs>
          <w:tab w:val="left" w:pos="3402"/>
          <w:tab w:val="left" w:pos="3686"/>
        </w:tabs>
        <w:spacing w:after="120" w:line="240" w:lineRule="auto"/>
        <w:ind w:left="3686" w:hanging="3686"/>
        <w:jc w:val="both"/>
        <w:rPr>
          <w:rFonts w:ascii="Times New Roman" w:hAnsi="Times New Roman" w:cs="Times New Roman"/>
          <w:b/>
        </w:rPr>
      </w:pPr>
      <w:r>
        <w:rPr>
          <w:b/>
          <w:sz w:val="24"/>
          <w:szCs w:val="24"/>
        </w:rPr>
        <w:tab/>
      </w:r>
      <w:r>
        <w:rPr>
          <w:b/>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AA1CCB" w:rsidRPr="00B81227" w:rsidRDefault="00AA1CCB" w:rsidP="00AA1CC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A45863">
        <w:rPr>
          <w:rFonts w:ascii="Times New Roman" w:hAnsi="Times New Roman" w:cs="Times New Roman"/>
        </w:rPr>
        <w:t>4</w:t>
      </w:r>
      <w:r w:rsidRPr="00B81227">
        <w:rPr>
          <w:rFonts w:ascii="Times New Roman" w:hAnsi="Times New Roman" w:cs="Times New Roman"/>
        </w:rPr>
        <w:t>.</w:t>
      </w:r>
      <w:r>
        <w:rPr>
          <w:rFonts w:ascii="Times New Roman" w:hAnsi="Times New Roman" w:cs="Times New Roman"/>
        </w:rPr>
        <w:t>12</w:t>
      </w:r>
      <w:r w:rsidRPr="00B81227">
        <w:rPr>
          <w:rFonts w:ascii="Times New Roman" w:hAnsi="Times New Roman" w:cs="Times New Roman"/>
        </w:rPr>
        <w:t>.2025</w:t>
      </w:r>
    </w:p>
    <w:p w:rsidR="00A45863" w:rsidRPr="00261AEC" w:rsidRDefault="00AA1CCB" w:rsidP="00A45863">
      <w:pPr>
        <w:tabs>
          <w:tab w:val="left" w:pos="3402"/>
          <w:tab w:val="left" w:pos="3686"/>
        </w:tabs>
        <w:spacing w:after="120"/>
        <w:ind w:right="141"/>
        <w:jc w:val="both"/>
        <w:rPr>
          <w:rFonts w:ascii="Arial" w:hAnsi="Arial" w:cs="Arial"/>
          <w:color w:val="000000" w:themeColor="text1"/>
          <w:sz w:val="24"/>
          <w:szCs w:val="24"/>
        </w:rPr>
      </w:pPr>
      <w:r>
        <w:rPr>
          <w:b/>
          <w:sz w:val="24"/>
          <w:szCs w:val="24"/>
        </w:rPr>
        <w:t xml:space="preserve">KOMİSYON </w:t>
      </w:r>
      <w:proofErr w:type="gramStart"/>
      <w:r>
        <w:rPr>
          <w:b/>
          <w:sz w:val="24"/>
          <w:szCs w:val="24"/>
        </w:rPr>
        <w:t xml:space="preserve">RAPORU               </w:t>
      </w:r>
      <w:r w:rsidRPr="00B81227">
        <w:rPr>
          <w:b/>
        </w:rPr>
        <w:t xml:space="preserve">: </w:t>
      </w:r>
      <w:r>
        <w:rPr>
          <w:b/>
        </w:rPr>
        <w:t xml:space="preserve">    </w:t>
      </w:r>
      <w:r w:rsidR="00A45863" w:rsidRPr="00261AEC">
        <w:rPr>
          <w:rFonts w:ascii="Arial" w:hAnsi="Arial" w:cs="Arial"/>
          <w:color w:val="333333"/>
          <w:sz w:val="24"/>
          <w:szCs w:val="24"/>
        </w:rPr>
        <w:t>Belediyemiz</w:t>
      </w:r>
      <w:proofErr w:type="gramEnd"/>
      <w:r w:rsidR="00A45863" w:rsidRPr="00261AEC">
        <w:rPr>
          <w:rFonts w:ascii="Arial" w:hAnsi="Arial" w:cs="Arial"/>
          <w:color w:val="333333"/>
          <w:sz w:val="24"/>
          <w:szCs w:val="24"/>
        </w:rPr>
        <w:t xml:space="preserve"> tarafından yürütülen hizmetleri daha verimli olarak yapılabilmesi için mülkiyeti belediyemize ait olan muhtelif bölgelerde bulunan ve aşağıda pafta, ada, parsel ve miktarları belirtilen parsellerin satışlarının yapılması </w:t>
      </w:r>
      <w:r w:rsidR="00A45863" w:rsidRPr="00261AEC">
        <w:rPr>
          <w:rFonts w:ascii="Arial" w:hAnsi="Arial" w:cs="Arial"/>
          <w:color w:val="000000" w:themeColor="text1"/>
          <w:sz w:val="24"/>
          <w:szCs w:val="24"/>
        </w:rPr>
        <w:t>ile ilgili teklif Belediye Meclisinin 01.12.2025 tarih ve 231 sayılı ara kararı ile Plan ve Bütçe Komisyonu, İmar Komisyonu ile Hukuk ve Temel Haklar Komisyonuna ortak havale edilmiştir.</w:t>
      </w:r>
    </w:p>
    <w:p w:rsidR="00A45863" w:rsidRPr="00261AEC" w:rsidRDefault="00A45863" w:rsidP="00A45863">
      <w:pPr>
        <w:ind w:left="-108" w:firstLine="709"/>
        <w:jc w:val="both"/>
        <w:rPr>
          <w:rFonts w:ascii="Arial" w:hAnsi="Arial" w:cs="Arial"/>
          <w:color w:val="333333"/>
          <w:sz w:val="24"/>
          <w:szCs w:val="24"/>
        </w:rPr>
      </w:pPr>
    </w:p>
    <w:p w:rsidR="00A45863" w:rsidRPr="00261AEC" w:rsidRDefault="00A45863" w:rsidP="00A45863">
      <w:pPr>
        <w:tabs>
          <w:tab w:val="left" w:pos="3402"/>
          <w:tab w:val="left" w:pos="3686"/>
        </w:tabs>
        <w:spacing w:after="120"/>
        <w:ind w:right="141" w:firstLine="709"/>
        <w:jc w:val="both"/>
        <w:rPr>
          <w:rFonts w:ascii="Arial" w:hAnsi="Arial" w:cs="Arial"/>
          <w:color w:val="000000" w:themeColor="text1"/>
          <w:sz w:val="24"/>
          <w:szCs w:val="24"/>
        </w:rPr>
      </w:pPr>
      <w:r w:rsidRPr="00261AEC">
        <w:rPr>
          <w:rFonts w:ascii="Arial" w:hAnsi="Arial" w:cs="Arial"/>
          <w:color w:val="000000" w:themeColor="text1"/>
          <w:sz w:val="24"/>
          <w:szCs w:val="24"/>
        </w:rPr>
        <w:t xml:space="preserve">Teklifin incelenmesi sonucunda; 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 Belediye Meclisinin yetkisi </w:t>
      </w:r>
      <w:proofErr w:type="gramStart"/>
      <w:r w:rsidRPr="00261AEC">
        <w:rPr>
          <w:rFonts w:ascii="Arial" w:hAnsi="Arial" w:cs="Arial"/>
          <w:color w:val="000000" w:themeColor="text1"/>
          <w:sz w:val="24"/>
          <w:szCs w:val="24"/>
        </w:rPr>
        <w:t>dahilinde</w:t>
      </w:r>
      <w:proofErr w:type="gramEnd"/>
      <w:r w:rsidRPr="00261AEC">
        <w:rPr>
          <w:rFonts w:ascii="Arial" w:hAnsi="Arial" w:cs="Arial"/>
          <w:color w:val="000000" w:themeColor="text1"/>
          <w:sz w:val="24"/>
          <w:szCs w:val="24"/>
        </w:rPr>
        <w:t xml:space="preserve"> olduğundan ve söz konusu parselin satışından elde edilecek gelir belediye hizmetlerinde kullanılacağından, </w:t>
      </w:r>
      <w:r w:rsidRPr="00261AEC">
        <w:rPr>
          <w:rFonts w:ascii="Arial" w:hAnsi="Arial" w:cs="Arial"/>
          <w:color w:val="333333"/>
          <w:sz w:val="24"/>
          <w:szCs w:val="24"/>
        </w:rPr>
        <w:t>aşağıda pafta, ada, parsel</w:t>
      </w:r>
      <w:r>
        <w:rPr>
          <w:rFonts w:ascii="Arial" w:hAnsi="Arial" w:cs="Arial"/>
          <w:color w:val="333333"/>
          <w:sz w:val="24"/>
          <w:szCs w:val="24"/>
        </w:rPr>
        <w:t xml:space="preserve"> </w:t>
      </w:r>
      <w:r w:rsidRPr="00261AEC">
        <w:rPr>
          <w:rFonts w:ascii="Arial" w:hAnsi="Arial" w:cs="Arial"/>
          <w:color w:val="333333"/>
          <w:sz w:val="24"/>
          <w:szCs w:val="24"/>
        </w:rPr>
        <w:t>alanı belirtilen parsellerin</w:t>
      </w:r>
      <w:r w:rsidRPr="00261AEC">
        <w:rPr>
          <w:rFonts w:ascii="Arial" w:hAnsi="Arial" w:cs="Arial"/>
          <w:color w:val="000000" w:themeColor="text1"/>
          <w:sz w:val="24"/>
          <w:szCs w:val="24"/>
        </w:rPr>
        <w:t xml:space="preserve"> satışı ve satış işlemlerinin yapılması için Encümene yetki verilmesinin kabulüne komisyonlarımızca oy </w:t>
      </w:r>
      <w:r>
        <w:rPr>
          <w:rFonts w:ascii="Arial" w:hAnsi="Arial" w:cs="Arial"/>
          <w:color w:val="000000" w:themeColor="text1"/>
          <w:sz w:val="24"/>
          <w:szCs w:val="24"/>
        </w:rPr>
        <w:t>çokluğu</w:t>
      </w:r>
      <w:r w:rsidRPr="00261AEC">
        <w:rPr>
          <w:rFonts w:ascii="Arial" w:hAnsi="Arial" w:cs="Arial"/>
          <w:color w:val="000000" w:themeColor="text1"/>
          <w:sz w:val="24"/>
          <w:szCs w:val="24"/>
        </w:rPr>
        <w:t xml:space="preserve"> ile karar verildi</w:t>
      </w:r>
      <w:r>
        <w:rPr>
          <w:rFonts w:ascii="Arial" w:hAnsi="Arial" w:cs="Arial"/>
          <w:color w:val="000000" w:themeColor="text1"/>
          <w:sz w:val="24"/>
          <w:szCs w:val="24"/>
        </w:rPr>
        <w:t>.</w:t>
      </w:r>
    </w:p>
    <w:p w:rsidR="00A45863" w:rsidRDefault="00A45863" w:rsidP="00A45863">
      <w:pPr>
        <w:ind w:left="-108"/>
        <w:rPr>
          <w:rFonts w:ascii="Arial" w:hAnsi="Arial" w:cs="Arial"/>
          <w:b/>
          <w:sz w:val="24"/>
          <w:u w:val="single"/>
        </w:rPr>
      </w:pPr>
    </w:p>
    <w:p w:rsidR="00A45863" w:rsidRDefault="00A45863" w:rsidP="00A45863">
      <w:pPr>
        <w:ind w:left="142"/>
        <w:rPr>
          <w:rFonts w:ascii="Arial" w:hAnsi="Arial" w:cs="Arial"/>
          <w:sz w:val="24"/>
        </w:rPr>
      </w:pPr>
      <w:proofErr w:type="gramStart"/>
      <w:r>
        <w:rPr>
          <w:rFonts w:ascii="Arial" w:hAnsi="Arial" w:cs="Arial"/>
          <w:b/>
          <w:sz w:val="24"/>
          <w:u w:val="single"/>
        </w:rPr>
        <w:t>MAHALLE  :</w:t>
      </w:r>
      <w:r>
        <w:rPr>
          <w:rFonts w:ascii="Arial" w:hAnsi="Arial" w:cs="Arial"/>
          <w:b/>
          <w:sz w:val="24"/>
        </w:rPr>
        <w:t xml:space="preserve">      </w:t>
      </w:r>
      <w:r>
        <w:rPr>
          <w:rFonts w:ascii="Arial" w:hAnsi="Arial" w:cs="Arial"/>
          <w:b/>
          <w:sz w:val="24"/>
          <w:u w:val="single"/>
        </w:rPr>
        <w:t>PAFTA</w:t>
      </w:r>
      <w:proofErr w:type="gramEnd"/>
      <w:r>
        <w:rPr>
          <w:rFonts w:ascii="Arial" w:hAnsi="Arial" w:cs="Arial"/>
          <w:b/>
          <w:sz w:val="24"/>
          <w:u w:val="single"/>
        </w:rPr>
        <w:t xml:space="preserve">  :  </w:t>
      </w:r>
      <w:r>
        <w:rPr>
          <w:rFonts w:ascii="Arial" w:hAnsi="Arial" w:cs="Arial"/>
          <w:b/>
          <w:sz w:val="24"/>
        </w:rPr>
        <w:t xml:space="preserve">    </w:t>
      </w:r>
      <w:r>
        <w:rPr>
          <w:rFonts w:ascii="Arial" w:hAnsi="Arial" w:cs="Arial"/>
          <w:b/>
          <w:sz w:val="24"/>
          <w:u w:val="single"/>
        </w:rPr>
        <w:t xml:space="preserve">ADA     : </w:t>
      </w:r>
      <w:r>
        <w:rPr>
          <w:rFonts w:ascii="Arial" w:hAnsi="Arial" w:cs="Arial"/>
          <w:b/>
          <w:sz w:val="24"/>
        </w:rPr>
        <w:t xml:space="preserve">     </w:t>
      </w:r>
      <w:r>
        <w:rPr>
          <w:rFonts w:ascii="Arial" w:hAnsi="Arial" w:cs="Arial"/>
          <w:b/>
          <w:sz w:val="24"/>
          <w:u w:val="single"/>
        </w:rPr>
        <w:t>PARSEL    :</w:t>
      </w:r>
      <w:r>
        <w:rPr>
          <w:rFonts w:ascii="Arial" w:hAnsi="Arial" w:cs="Arial"/>
          <w:b/>
          <w:sz w:val="24"/>
        </w:rPr>
        <w:t xml:space="preserve">      </w:t>
      </w:r>
      <w:r>
        <w:rPr>
          <w:rFonts w:ascii="Arial" w:hAnsi="Arial" w:cs="Arial"/>
          <w:b/>
          <w:sz w:val="24"/>
          <w:u w:val="single"/>
        </w:rPr>
        <w:t>ALAN(M2)   :</w:t>
      </w:r>
      <w:r>
        <w:rPr>
          <w:rFonts w:ascii="Arial" w:hAnsi="Arial" w:cs="Arial"/>
          <w:b/>
          <w:sz w:val="24"/>
        </w:rPr>
        <w:t xml:space="preserve">     </w:t>
      </w:r>
    </w:p>
    <w:p w:rsidR="00A45863" w:rsidRDefault="00A45863" w:rsidP="00A45863">
      <w:pPr>
        <w:ind w:left="142"/>
        <w:rPr>
          <w:rFonts w:ascii="Arial" w:hAnsi="Arial" w:cs="Arial"/>
          <w:sz w:val="24"/>
        </w:rPr>
      </w:pPr>
      <w:r>
        <w:rPr>
          <w:rFonts w:ascii="Arial" w:hAnsi="Arial" w:cs="Arial"/>
          <w:sz w:val="24"/>
        </w:rPr>
        <w:t xml:space="preserve">  </w:t>
      </w:r>
      <w:proofErr w:type="spellStart"/>
      <w:r>
        <w:rPr>
          <w:rFonts w:ascii="Arial" w:hAnsi="Arial" w:cs="Arial"/>
          <w:sz w:val="24"/>
        </w:rPr>
        <w:t>Menteş</w:t>
      </w:r>
      <w:proofErr w:type="spellEnd"/>
      <w:r>
        <w:rPr>
          <w:rFonts w:ascii="Arial" w:hAnsi="Arial" w:cs="Arial"/>
          <w:sz w:val="24"/>
        </w:rPr>
        <w:t xml:space="preserve">              20-I-</w:t>
      </w:r>
      <w:proofErr w:type="gramStart"/>
      <w:r>
        <w:rPr>
          <w:rFonts w:ascii="Arial" w:hAnsi="Arial" w:cs="Arial"/>
          <w:sz w:val="24"/>
        </w:rPr>
        <w:t>III            6398</w:t>
      </w:r>
      <w:proofErr w:type="gramEnd"/>
      <w:r>
        <w:rPr>
          <w:rFonts w:ascii="Arial" w:hAnsi="Arial" w:cs="Arial"/>
          <w:sz w:val="24"/>
        </w:rPr>
        <w:t xml:space="preserve">                7                        4.927,71           </w:t>
      </w:r>
    </w:p>
    <w:p w:rsidR="007D3CFB" w:rsidRDefault="00A45863" w:rsidP="00A45863">
      <w:pPr>
        <w:ind w:left="142"/>
        <w:rPr>
          <w:rFonts w:ascii="Arial" w:eastAsia="Arial" w:hAnsi="Arial" w:cs="Arial"/>
          <w:color w:val="000000"/>
          <w:sz w:val="24"/>
          <w:szCs w:val="24"/>
        </w:rPr>
      </w:pPr>
      <w:r>
        <w:rPr>
          <w:rFonts w:ascii="Arial" w:hAnsi="Arial" w:cs="Arial"/>
          <w:sz w:val="24"/>
        </w:rPr>
        <w:t xml:space="preserve">  </w:t>
      </w:r>
      <w:proofErr w:type="spellStart"/>
      <w:proofErr w:type="gramStart"/>
      <w:r>
        <w:rPr>
          <w:rFonts w:ascii="Arial" w:hAnsi="Arial" w:cs="Arial"/>
          <w:sz w:val="24"/>
        </w:rPr>
        <w:t>Kocavilayet</w:t>
      </w:r>
      <w:proofErr w:type="spellEnd"/>
      <w:r>
        <w:rPr>
          <w:rFonts w:ascii="Arial" w:hAnsi="Arial" w:cs="Arial"/>
          <w:sz w:val="24"/>
        </w:rPr>
        <w:t xml:space="preserve">        21</w:t>
      </w:r>
      <w:proofErr w:type="gramEnd"/>
      <w:r>
        <w:rPr>
          <w:rFonts w:ascii="Arial" w:hAnsi="Arial" w:cs="Arial"/>
          <w:sz w:val="24"/>
        </w:rPr>
        <w:t xml:space="preserve">-J-III           7900               8                         1.473,34     </w:t>
      </w:r>
    </w:p>
    <w:sectPr w:rsidR="007D3CFB"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A53" w:rsidRDefault="00A93A53" w:rsidP="00C30551">
      <w:pPr>
        <w:spacing w:after="0" w:line="240" w:lineRule="auto"/>
      </w:pPr>
      <w:r>
        <w:separator/>
      </w:r>
    </w:p>
  </w:endnote>
  <w:endnote w:type="continuationSeparator" w:id="0">
    <w:p w:rsidR="00A93A53" w:rsidRDefault="00A93A53"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A53" w:rsidRDefault="00A93A53" w:rsidP="00C30551">
      <w:pPr>
        <w:spacing w:after="0" w:line="240" w:lineRule="auto"/>
      </w:pPr>
      <w:r>
        <w:separator/>
      </w:r>
    </w:p>
  </w:footnote>
  <w:footnote w:type="continuationSeparator" w:id="0">
    <w:p w:rsidR="00A93A53" w:rsidRDefault="00A93A53"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403C22">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36674"/>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5FE"/>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6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999A-CFA1-4D2B-9AC7-69054B95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3885</TotalTime>
  <Pages>5</Pages>
  <Words>1310</Words>
  <Characters>7467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935</cp:revision>
  <cp:lastPrinted>2022-12-27T08:13:00Z</cp:lastPrinted>
  <dcterms:created xsi:type="dcterms:W3CDTF">2024-03-28T06:19:00Z</dcterms:created>
  <dcterms:modified xsi:type="dcterms:W3CDTF">2026-02-16T12:46:00Z</dcterms:modified>
</cp:coreProperties>
</file>