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c>
          <w:tcPr>
            <w:tcW w:w="10206" w:type="dxa"/>
            <w:gridSpan w:val="3"/>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gridSpan w:val="3"/>
            <w:tcBorders>
              <w:top w:val="nil"/>
              <w:left w:val="nil"/>
              <w:bottom w:val="nil"/>
              <w:right w:val="nil"/>
            </w:tcBorders>
          </w:tcPr>
          <w:p w:rsidR="008254E6" w:rsidRPr="001D4265" w:rsidRDefault="008254E6">
            <w:pPr>
              <w:rPr>
                <w:sz w:val="6"/>
                <w:szCs w:val="6"/>
              </w:rPr>
            </w:pPr>
          </w:p>
        </w:tc>
      </w:tr>
      <w:tr w:rsidR="00245229" w:rsidRPr="000C2C50">
        <w:tc>
          <w:tcPr>
            <w:tcW w:w="10206" w:type="dxa"/>
            <w:gridSpan w:val="3"/>
            <w:tcBorders>
              <w:top w:val="nil"/>
              <w:left w:val="nil"/>
              <w:bottom w:val="nil"/>
              <w:right w:val="nil"/>
            </w:tcBorders>
          </w:tcPr>
          <w:p w:rsidR="00245229" w:rsidRPr="00D55B6B" w:rsidRDefault="008B46D0" w:rsidP="000B4417">
            <w:pPr>
              <w:ind w:firstLine="601"/>
              <w:jc w:val="both"/>
              <w:rPr>
                <w:rFonts w:ascii="Arial" w:hAnsi="Arial" w:cs="Arial"/>
                <w:sz w:val="24"/>
                <w:szCs w:val="24"/>
              </w:rPr>
            </w:pPr>
            <w:r w:rsidRPr="000B4417">
              <w:rPr>
                <w:rFonts w:ascii="Arial" w:hAnsi="Arial" w:cs="Arial"/>
                <w:sz w:val="22"/>
                <w:szCs w:val="22"/>
              </w:rPr>
              <w:t>Yazı İşleri</w:t>
            </w:r>
            <w:r w:rsidR="00967427" w:rsidRPr="000B4417">
              <w:rPr>
                <w:rFonts w:ascii="Arial" w:hAnsi="Arial" w:cs="Arial"/>
                <w:sz w:val="22"/>
                <w:szCs w:val="22"/>
              </w:rPr>
              <w:t xml:space="preserve"> Müdürlüğünün </w:t>
            </w:r>
            <w:r w:rsidR="00BC6866" w:rsidRPr="000B4417">
              <w:rPr>
                <w:rFonts w:ascii="Arial" w:hAnsi="Arial" w:cs="Arial"/>
                <w:sz w:val="22"/>
                <w:szCs w:val="22"/>
              </w:rPr>
              <w:t>2</w:t>
            </w:r>
            <w:r w:rsidRPr="000B4417">
              <w:rPr>
                <w:rFonts w:ascii="Arial" w:hAnsi="Arial" w:cs="Arial"/>
                <w:sz w:val="22"/>
                <w:szCs w:val="22"/>
              </w:rPr>
              <w:t>9</w:t>
            </w:r>
            <w:r w:rsidR="00967427" w:rsidRPr="000B4417">
              <w:rPr>
                <w:rFonts w:ascii="Arial" w:hAnsi="Arial" w:cs="Arial"/>
                <w:sz w:val="22"/>
                <w:szCs w:val="22"/>
              </w:rPr>
              <w:t>.04.202</w:t>
            </w:r>
            <w:r w:rsidR="00BC6866" w:rsidRPr="000B4417">
              <w:rPr>
                <w:rFonts w:ascii="Arial" w:hAnsi="Arial" w:cs="Arial"/>
                <w:sz w:val="22"/>
                <w:szCs w:val="22"/>
              </w:rPr>
              <w:t>6</w:t>
            </w:r>
            <w:r w:rsidR="00967427" w:rsidRPr="000B4417">
              <w:rPr>
                <w:rFonts w:ascii="Arial" w:hAnsi="Arial" w:cs="Arial"/>
                <w:sz w:val="22"/>
                <w:szCs w:val="22"/>
              </w:rPr>
              <w:t xml:space="preserve"> tarihli ve E- </w:t>
            </w:r>
            <w:proofErr w:type="gramStart"/>
            <w:r w:rsidRPr="000B4417">
              <w:rPr>
                <w:rFonts w:ascii="Arial" w:hAnsi="Arial" w:cs="Arial"/>
                <w:sz w:val="22"/>
                <w:szCs w:val="22"/>
              </w:rPr>
              <w:t>96946858</w:t>
            </w:r>
            <w:proofErr w:type="gramEnd"/>
            <w:r w:rsidRPr="000B4417">
              <w:rPr>
                <w:rFonts w:ascii="Arial" w:hAnsi="Arial" w:cs="Arial"/>
                <w:sz w:val="22"/>
                <w:szCs w:val="22"/>
              </w:rPr>
              <w:t xml:space="preserve">-105.03-207154 </w:t>
            </w:r>
            <w:r w:rsidR="00967427" w:rsidRPr="000B4417">
              <w:rPr>
                <w:rFonts w:ascii="Arial" w:hAnsi="Arial" w:cs="Arial"/>
                <w:sz w:val="22"/>
                <w:szCs w:val="22"/>
              </w:rPr>
              <w:t>sayılı yazısı ve ekleri okunarak görüşmeye geçildi.</w:t>
            </w:r>
          </w:p>
        </w:tc>
      </w:tr>
      <w:tr w:rsidR="00245229" w:rsidRPr="000C2C50">
        <w:tc>
          <w:tcPr>
            <w:tcW w:w="10206" w:type="dxa"/>
            <w:gridSpan w:val="3"/>
            <w:tcBorders>
              <w:top w:val="nil"/>
              <w:left w:val="nil"/>
              <w:bottom w:val="nil"/>
              <w:right w:val="nil"/>
            </w:tcBorders>
          </w:tcPr>
          <w:p w:rsidR="00245229" w:rsidRPr="0000712A" w:rsidRDefault="00245229" w:rsidP="00245229">
            <w:pPr>
              <w:rPr>
                <w:rFonts w:ascii="Arial" w:hAnsi="Arial" w:cs="Arial"/>
                <w:sz w:val="2"/>
                <w:szCs w:val="2"/>
              </w:rPr>
            </w:pPr>
          </w:p>
        </w:tc>
      </w:tr>
      <w:tr w:rsidR="00A4022D" w:rsidRPr="000C2C50">
        <w:tc>
          <w:tcPr>
            <w:tcW w:w="10206" w:type="dxa"/>
            <w:gridSpan w:val="3"/>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Pr="0000712A" w:rsidRDefault="00A4022D" w:rsidP="00E05162">
            <w:pPr>
              <w:jc w:val="both"/>
              <w:rPr>
                <w:rFonts w:ascii="Arial" w:hAnsi="Arial" w:cs="Arial"/>
                <w:color w:val="000000"/>
                <w:sz w:val="8"/>
                <w:szCs w:val="8"/>
              </w:rPr>
            </w:pPr>
          </w:p>
          <w:p w:rsidR="00212BE5" w:rsidRPr="0000712A" w:rsidRDefault="00212BE5" w:rsidP="009F6825">
            <w:pPr>
              <w:ind w:firstLine="601"/>
              <w:jc w:val="both"/>
              <w:rPr>
                <w:rFonts w:ascii="Arial" w:hAnsi="Arial" w:cs="Arial"/>
                <w:sz w:val="21"/>
                <w:szCs w:val="21"/>
              </w:rPr>
            </w:pPr>
            <w:r w:rsidRPr="0000712A">
              <w:rPr>
                <w:rFonts w:ascii="Arial" w:hAnsi="Arial" w:cs="Arial"/>
                <w:sz w:val="21"/>
                <w:szCs w:val="21"/>
              </w:rPr>
              <w:t>Belediye Meclisimizin 06.04.2026 tarih ve 91 sayılı kararı ile, 5393 sayılı Belediye Kanununun 24</w:t>
            </w:r>
            <w:r w:rsidR="00AD2E07">
              <w:rPr>
                <w:rFonts w:ascii="Arial" w:hAnsi="Arial" w:cs="Arial"/>
                <w:sz w:val="21"/>
                <w:szCs w:val="21"/>
              </w:rPr>
              <w:t>’</w:t>
            </w:r>
            <w:r w:rsidRPr="0000712A">
              <w:rPr>
                <w:rFonts w:ascii="Arial" w:hAnsi="Arial" w:cs="Arial"/>
                <w:sz w:val="21"/>
                <w:szCs w:val="21"/>
              </w:rPr>
              <w:t>üncü maddesi ile Belediye Meclisi Çalışma Yönetmeliğinin 21</w:t>
            </w:r>
            <w:r w:rsidR="00AD2E07">
              <w:rPr>
                <w:rFonts w:ascii="Arial" w:hAnsi="Arial" w:cs="Arial"/>
                <w:sz w:val="21"/>
                <w:szCs w:val="21"/>
              </w:rPr>
              <w:t>’</w:t>
            </w:r>
            <w:r w:rsidRPr="0000712A">
              <w:rPr>
                <w:rFonts w:ascii="Arial" w:hAnsi="Arial" w:cs="Arial"/>
                <w:sz w:val="21"/>
                <w:szCs w:val="21"/>
              </w:rPr>
              <w:t>inci maddesi gereğince, meclisimiz bünyesinde 5 üyeli 13 adet ihtisas komisyonu oluşturulmuş ve söz konusu komisyonlara üye seçimleri, siyasi parti gruplarının meclisteki üye sayıları oranında gerçekleştirilmiştir.</w:t>
            </w:r>
          </w:p>
          <w:p w:rsidR="00212BE5" w:rsidRPr="0000712A" w:rsidRDefault="00212BE5" w:rsidP="009F6825">
            <w:pPr>
              <w:ind w:firstLine="601"/>
              <w:jc w:val="both"/>
              <w:rPr>
                <w:rFonts w:ascii="Arial" w:hAnsi="Arial" w:cs="Arial"/>
                <w:sz w:val="6"/>
                <w:szCs w:val="6"/>
              </w:rPr>
            </w:pPr>
          </w:p>
          <w:p w:rsidR="00212BE5" w:rsidRPr="0000712A" w:rsidRDefault="00212BE5" w:rsidP="009F6825">
            <w:pPr>
              <w:ind w:firstLine="601"/>
              <w:jc w:val="both"/>
              <w:rPr>
                <w:rFonts w:ascii="Arial" w:hAnsi="Arial" w:cs="Arial"/>
                <w:sz w:val="21"/>
                <w:szCs w:val="21"/>
              </w:rPr>
            </w:pPr>
            <w:r w:rsidRPr="0000712A">
              <w:rPr>
                <w:rFonts w:ascii="Arial" w:hAnsi="Arial" w:cs="Arial"/>
                <w:sz w:val="21"/>
                <w:szCs w:val="21"/>
              </w:rPr>
              <w:t>Ancak, Adalet ve Kalkınma Partisine mensup 2 meclis üyesinin Milliyetçi Hareket Partisine katıldıklarını beyan etmeleri sonucunda, meclisimizdeki siyasi parti gruplarının üye sayılarında değişiklik meydana gelmiştir.</w:t>
            </w:r>
          </w:p>
          <w:p w:rsidR="00212BE5" w:rsidRPr="0000712A" w:rsidRDefault="00212BE5" w:rsidP="009F6825">
            <w:pPr>
              <w:ind w:firstLine="601"/>
              <w:jc w:val="both"/>
              <w:rPr>
                <w:rFonts w:ascii="Arial" w:hAnsi="Arial" w:cs="Arial"/>
                <w:sz w:val="6"/>
                <w:szCs w:val="6"/>
              </w:rPr>
            </w:pPr>
          </w:p>
          <w:p w:rsidR="0000712A" w:rsidRDefault="00212BE5" w:rsidP="0000712A">
            <w:pPr>
              <w:ind w:firstLine="601"/>
              <w:jc w:val="both"/>
              <w:rPr>
                <w:rFonts w:ascii="Arial" w:hAnsi="Arial" w:cs="Arial"/>
                <w:sz w:val="21"/>
                <w:szCs w:val="21"/>
              </w:rPr>
            </w:pPr>
            <w:proofErr w:type="gramStart"/>
            <w:r w:rsidRPr="0000712A">
              <w:rPr>
                <w:rFonts w:ascii="Arial" w:hAnsi="Arial" w:cs="Arial"/>
                <w:sz w:val="21"/>
                <w:szCs w:val="21"/>
              </w:rPr>
              <w:t>Belediye Meclisi Çalışma Yönetmeliğinin 21</w:t>
            </w:r>
            <w:r w:rsidR="00AD2E07">
              <w:rPr>
                <w:rFonts w:ascii="Arial" w:hAnsi="Arial" w:cs="Arial"/>
                <w:sz w:val="21"/>
                <w:szCs w:val="21"/>
              </w:rPr>
              <w:t>’</w:t>
            </w:r>
            <w:r w:rsidRPr="0000712A">
              <w:rPr>
                <w:rFonts w:ascii="Arial" w:hAnsi="Arial" w:cs="Arial"/>
                <w:sz w:val="21"/>
                <w:szCs w:val="21"/>
              </w:rPr>
              <w:t>inci maddesi uyarınca “ Komisyonların toplam üye sayısının meclis üye tam sayısından fazla olduğu durumlarda komisyona üye veremeyen siyasi partilerin üyeleri ile bağımsız üyeler meclis kararıyla komisyonlarda görev alabilirler.” denildiğinden, ihtisas komisyonlarının üye dağılımının siyasi parti gruplarının meclisteki güncel üye sayıları oranında belirlenmesi gerektiğinden, meydana gelen bu değişiklik doğrultusunda komisyon üye dağılımlarının yeniden hesaplanması zorunluluğu doğmuştur.</w:t>
            </w:r>
            <w:proofErr w:type="gramEnd"/>
          </w:p>
          <w:p w:rsidR="007F2144" w:rsidRPr="00077376" w:rsidRDefault="007F2144" w:rsidP="0000712A">
            <w:pPr>
              <w:ind w:firstLine="601"/>
              <w:jc w:val="both"/>
              <w:rPr>
                <w:rFonts w:ascii="Arial" w:hAnsi="Arial" w:cs="Arial"/>
                <w:sz w:val="10"/>
                <w:szCs w:val="10"/>
              </w:rPr>
            </w:pPr>
          </w:p>
          <w:p w:rsidR="0000712A" w:rsidRPr="0000712A" w:rsidRDefault="00212BE5" w:rsidP="0000712A">
            <w:pPr>
              <w:ind w:firstLine="601"/>
              <w:jc w:val="both"/>
              <w:rPr>
                <w:rFonts w:ascii="Arial" w:hAnsi="Arial" w:cs="Arial"/>
                <w:sz w:val="21"/>
                <w:szCs w:val="21"/>
              </w:rPr>
            </w:pPr>
            <w:r w:rsidRPr="0000712A">
              <w:rPr>
                <w:rFonts w:ascii="Arial" w:hAnsi="Arial" w:cs="Arial"/>
                <w:sz w:val="21"/>
                <w:szCs w:val="21"/>
              </w:rPr>
              <w:t xml:space="preserve">Bu nedenle; </w:t>
            </w:r>
            <w:r w:rsidR="009F6825" w:rsidRPr="0000712A">
              <w:rPr>
                <w:rFonts w:ascii="Arial" w:hAnsi="Arial" w:cs="Arial"/>
                <w:sz w:val="21"/>
                <w:szCs w:val="21"/>
              </w:rPr>
              <w:t>5 üyeden oluşan 13 adet ihtisas komisyonunun 1 (bir) yıl süre ile görev yapmak üzere mevcut üye dağılımlarının yeniden değerlendirilerek, siyasi parti gruplarının güncel meclis üye sayıları dikkate alınmak suretiyle aşağıdaki şekilde yeniden belirlen</w:t>
            </w:r>
            <w:r w:rsidR="000415B3" w:rsidRPr="0000712A">
              <w:rPr>
                <w:rFonts w:ascii="Arial" w:hAnsi="Arial" w:cs="Arial"/>
                <w:sz w:val="21"/>
                <w:szCs w:val="21"/>
              </w:rPr>
              <w:t>erek</w:t>
            </w:r>
            <w:r w:rsidR="009F6825" w:rsidRPr="0000712A">
              <w:rPr>
                <w:rFonts w:ascii="Arial" w:hAnsi="Arial" w:cs="Arial"/>
                <w:sz w:val="21"/>
                <w:szCs w:val="21"/>
              </w:rPr>
              <w:t xml:space="preserve"> </w:t>
            </w:r>
            <w:r w:rsidR="000415B3" w:rsidRPr="0000712A">
              <w:rPr>
                <w:rFonts w:ascii="Arial" w:hAnsi="Arial" w:cs="Arial"/>
                <w:sz w:val="21"/>
                <w:szCs w:val="21"/>
              </w:rPr>
              <w:t>seçilm</w:t>
            </w:r>
            <w:r w:rsidR="0000712A" w:rsidRPr="0000712A">
              <w:rPr>
                <w:rFonts w:ascii="Arial" w:hAnsi="Arial" w:cs="Arial"/>
                <w:sz w:val="21"/>
                <w:szCs w:val="21"/>
              </w:rPr>
              <w:t>elerine oy birliği ile karar verildi.</w:t>
            </w:r>
          </w:p>
          <w:p w:rsidR="000B4417" w:rsidRPr="0000712A" w:rsidRDefault="009F6825" w:rsidP="009F6825">
            <w:pPr>
              <w:spacing w:before="100" w:beforeAutospacing="1" w:after="100" w:afterAutospacing="1"/>
              <w:rPr>
                <w:rFonts w:ascii="Arial" w:hAnsi="Arial" w:cs="Arial"/>
                <w:b/>
                <w:bCs/>
                <w:sz w:val="21"/>
                <w:szCs w:val="21"/>
              </w:rPr>
            </w:pPr>
            <w:r w:rsidRPr="0000712A">
              <w:rPr>
                <w:rFonts w:ascii="Arial" w:hAnsi="Arial" w:cs="Arial"/>
                <w:b/>
                <w:bCs/>
                <w:sz w:val="21"/>
                <w:szCs w:val="21"/>
              </w:rPr>
              <w:t>KOMİSYON ÜYELERİ</w:t>
            </w:r>
          </w:p>
          <w:p w:rsidR="009F6825" w:rsidRPr="0000712A" w:rsidRDefault="009F6825" w:rsidP="009F6825">
            <w:pPr>
              <w:spacing w:before="100" w:beforeAutospacing="1" w:after="100" w:afterAutospacing="1"/>
              <w:rPr>
                <w:rFonts w:ascii="Arial" w:hAnsi="Arial" w:cs="Arial"/>
                <w:sz w:val="21"/>
                <w:szCs w:val="21"/>
              </w:rPr>
            </w:pPr>
            <w:r w:rsidRPr="0000712A">
              <w:rPr>
                <w:rFonts w:ascii="Arial" w:hAnsi="Arial" w:cs="Arial"/>
                <w:b/>
                <w:bCs/>
                <w:sz w:val="21"/>
                <w:szCs w:val="21"/>
              </w:rPr>
              <w:t>Milliyetçi Hareket Partisi (MHP):</w:t>
            </w:r>
          </w:p>
          <w:p w:rsidR="009F6825" w:rsidRPr="0000712A" w:rsidRDefault="009F6825" w:rsidP="009F6825">
            <w:pPr>
              <w:numPr>
                <w:ilvl w:val="0"/>
                <w:numId w:val="2"/>
              </w:numPr>
              <w:spacing w:before="100" w:beforeAutospacing="1" w:after="100" w:afterAutospacing="1"/>
              <w:rPr>
                <w:rFonts w:ascii="Arial" w:hAnsi="Arial" w:cs="Arial"/>
                <w:sz w:val="21"/>
                <w:szCs w:val="21"/>
              </w:rPr>
            </w:pPr>
            <w:r w:rsidRPr="0000712A">
              <w:rPr>
                <w:rFonts w:ascii="Arial" w:hAnsi="Arial" w:cs="Arial"/>
                <w:sz w:val="21"/>
                <w:szCs w:val="21"/>
              </w:rPr>
              <w:t xml:space="preserve">Kültür Sanat ve Turizm Komisyonu: Yusuf KAPLAN </w:t>
            </w:r>
          </w:p>
          <w:p w:rsidR="009F6825" w:rsidRPr="0000712A" w:rsidRDefault="009F6825" w:rsidP="009F6825">
            <w:pPr>
              <w:numPr>
                <w:ilvl w:val="0"/>
                <w:numId w:val="2"/>
              </w:numPr>
              <w:spacing w:before="100" w:beforeAutospacing="1" w:after="100" w:afterAutospacing="1"/>
              <w:rPr>
                <w:rFonts w:ascii="Arial" w:hAnsi="Arial" w:cs="Arial"/>
                <w:sz w:val="21"/>
                <w:szCs w:val="21"/>
              </w:rPr>
            </w:pPr>
            <w:r w:rsidRPr="0000712A">
              <w:rPr>
                <w:rFonts w:ascii="Arial" w:hAnsi="Arial" w:cs="Arial"/>
                <w:sz w:val="21"/>
                <w:szCs w:val="21"/>
              </w:rPr>
              <w:t xml:space="preserve">Plan ve Bütçe Komisyonu: Selim </w:t>
            </w:r>
            <w:proofErr w:type="spellStart"/>
            <w:r w:rsidRPr="0000712A">
              <w:rPr>
                <w:rFonts w:ascii="Arial" w:hAnsi="Arial" w:cs="Arial"/>
                <w:sz w:val="21"/>
                <w:szCs w:val="21"/>
              </w:rPr>
              <w:t>Raci</w:t>
            </w:r>
            <w:proofErr w:type="spellEnd"/>
            <w:r w:rsidRPr="0000712A">
              <w:rPr>
                <w:rFonts w:ascii="Arial" w:hAnsi="Arial" w:cs="Arial"/>
                <w:sz w:val="21"/>
                <w:szCs w:val="21"/>
              </w:rPr>
              <w:t xml:space="preserve"> DİBO </w:t>
            </w:r>
          </w:p>
          <w:p w:rsidR="009F6825" w:rsidRPr="0000712A" w:rsidRDefault="009F6825" w:rsidP="009F6825">
            <w:pPr>
              <w:numPr>
                <w:ilvl w:val="0"/>
                <w:numId w:val="2"/>
              </w:numPr>
              <w:spacing w:before="100" w:beforeAutospacing="1" w:after="100" w:afterAutospacing="1"/>
              <w:rPr>
                <w:rFonts w:ascii="Arial" w:hAnsi="Arial" w:cs="Arial"/>
                <w:sz w:val="21"/>
                <w:szCs w:val="21"/>
              </w:rPr>
            </w:pPr>
            <w:r w:rsidRPr="0000712A">
              <w:rPr>
                <w:rFonts w:ascii="Arial" w:hAnsi="Arial" w:cs="Arial"/>
                <w:sz w:val="21"/>
                <w:szCs w:val="21"/>
              </w:rPr>
              <w:t xml:space="preserve">Eğitim Bilişim Gençlik ve Spor Komisyonu: Selim </w:t>
            </w:r>
            <w:proofErr w:type="spellStart"/>
            <w:r w:rsidRPr="0000712A">
              <w:rPr>
                <w:rFonts w:ascii="Arial" w:hAnsi="Arial" w:cs="Arial"/>
                <w:sz w:val="21"/>
                <w:szCs w:val="21"/>
              </w:rPr>
              <w:t>Raci</w:t>
            </w:r>
            <w:proofErr w:type="spellEnd"/>
            <w:r w:rsidRPr="0000712A">
              <w:rPr>
                <w:rFonts w:ascii="Arial" w:hAnsi="Arial" w:cs="Arial"/>
                <w:sz w:val="21"/>
                <w:szCs w:val="21"/>
              </w:rPr>
              <w:t xml:space="preserve"> DİBO </w:t>
            </w:r>
          </w:p>
          <w:p w:rsidR="009F6825" w:rsidRPr="0000712A" w:rsidRDefault="009F6825" w:rsidP="009F6825">
            <w:pPr>
              <w:numPr>
                <w:ilvl w:val="0"/>
                <w:numId w:val="2"/>
              </w:numPr>
              <w:spacing w:before="100" w:beforeAutospacing="1" w:after="100" w:afterAutospacing="1"/>
              <w:rPr>
                <w:rFonts w:ascii="Arial" w:hAnsi="Arial" w:cs="Arial"/>
                <w:sz w:val="21"/>
                <w:szCs w:val="21"/>
              </w:rPr>
            </w:pPr>
            <w:r w:rsidRPr="0000712A">
              <w:rPr>
                <w:rFonts w:ascii="Arial" w:hAnsi="Arial" w:cs="Arial"/>
                <w:sz w:val="21"/>
                <w:szCs w:val="21"/>
              </w:rPr>
              <w:t xml:space="preserve">Hukuk ve Temel Haklar Komisyonu: Selim </w:t>
            </w:r>
            <w:proofErr w:type="spellStart"/>
            <w:r w:rsidRPr="0000712A">
              <w:rPr>
                <w:rFonts w:ascii="Arial" w:hAnsi="Arial" w:cs="Arial"/>
                <w:sz w:val="21"/>
                <w:szCs w:val="21"/>
              </w:rPr>
              <w:t>Raci</w:t>
            </w:r>
            <w:proofErr w:type="spellEnd"/>
            <w:r w:rsidRPr="0000712A">
              <w:rPr>
                <w:rFonts w:ascii="Arial" w:hAnsi="Arial" w:cs="Arial"/>
                <w:sz w:val="21"/>
                <w:szCs w:val="21"/>
              </w:rPr>
              <w:t xml:space="preserve"> DİBO </w:t>
            </w:r>
          </w:p>
          <w:p w:rsidR="009F6825" w:rsidRPr="0000712A" w:rsidRDefault="009F6825" w:rsidP="009F6825">
            <w:pPr>
              <w:numPr>
                <w:ilvl w:val="0"/>
                <w:numId w:val="2"/>
              </w:numPr>
              <w:spacing w:before="100" w:beforeAutospacing="1" w:after="100" w:afterAutospacing="1"/>
              <w:rPr>
                <w:rFonts w:ascii="Arial" w:hAnsi="Arial" w:cs="Arial"/>
                <w:sz w:val="21"/>
                <w:szCs w:val="21"/>
              </w:rPr>
            </w:pPr>
            <w:r w:rsidRPr="0000712A">
              <w:rPr>
                <w:rFonts w:ascii="Arial" w:hAnsi="Arial" w:cs="Arial"/>
                <w:sz w:val="21"/>
                <w:szCs w:val="21"/>
              </w:rPr>
              <w:t xml:space="preserve">Sosyal Yardım ve Hizmetler Komisyonu: Selim </w:t>
            </w:r>
            <w:proofErr w:type="spellStart"/>
            <w:r w:rsidRPr="0000712A">
              <w:rPr>
                <w:rFonts w:ascii="Arial" w:hAnsi="Arial" w:cs="Arial"/>
                <w:sz w:val="21"/>
                <w:szCs w:val="21"/>
              </w:rPr>
              <w:t>Raci</w:t>
            </w:r>
            <w:proofErr w:type="spellEnd"/>
            <w:r w:rsidRPr="0000712A">
              <w:rPr>
                <w:rFonts w:ascii="Arial" w:hAnsi="Arial" w:cs="Arial"/>
                <w:sz w:val="21"/>
                <w:szCs w:val="21"/>
              </w:rPr>
              <w:t xml:space="preserve"> </w:t>
            </w:r>
            <w:proofErr w:type="spellStart"/>
            <w:r w:rsidRPr="0000712A">
              <w:rPr>
                <w:rFonts w:ascii="Arial" w:hAnsi="Arial" w:cs="Arial"/>
                <w:sz w:val="21"/>
                <w:szCs w:val="21"/>
              </w:rPr>
              <w:t>DiBO</w:t>
            </w:r>
            <w:proofErr w:type="spellEnd"/>
            <w:r w:rsidRPr="0000712A">
              <w:rPr>
                <w:rFonts w:ascii="Arial" w:hAnsi="Arial" w:cs="Arial"/>
                <w:sz w:val="21"/>
                <w:szCs w:val="21"/>
              </w:rPr>
              <w:t xml:space="preserve"> </w:t>
            </w:r>
          </w:p>
          <w:p w:rsidR="009F6825" w:rsidRPr="0000712A" w:rsidRDefault="009F6825" w:rsidP="009F6825">
            <w:pPr>
              <w:numPr>
                <w:ilvl w:val="0"/>
                <w:numId w:val="2"/>
              </w:numPr>
              <w:spacing w:before="100" w:beforeAutospacing="1" w:after="100" w:afterAutospacing="1"/>
              <w:rPr>
                <w:rFonts w:ascii="Arial" w:hAnsi="Arial" w:cs="Arial"/>
                <w:sz w:val="21"/>
                <w:szCs w:val="21"/>
              </w:rPr>
            </w:pPr>
            <w:r w:rsidRPr="0000712A">
              <w:rPr>
                <w:rFonts w:ascii="Arial" w:hAnsi="Arial" w:cs="Arial"/>
                <w:sz w:val="21"/>
                <w:szCs w:val="21"/>
              </w:rPr>
              <w:t xml:space="preserve">Gıda Tarım ve Sağlık Komisyonu: Yusuf KAPLAN </w:t>
            </w:r>
          </w:p>
          <w:p w:rsidR="009F6825" w:rsidRPr="0000712A" w:rsidRDefault="009F6825" w:rsidP="009F6825">
            <w:pPr>
              <w:spacing w:before="100" w:beforeAutospacing="1" w:after="100" w:afterAutospacing="1"/>
              <w:rPr>
                <w:rFonts w:ascii="Arial" w:hAnsi="Arial" w:cs="Arial"/>
                <w:sz w:val="21"/>
                <w:szCs w:val="21"/>
              </w:rPr>
            </w:pPr>
            <w:r w:rsidRPr="0000712A">
              <w:rPr>
                <w:rFonts w:ascii="Arial" w:hAnsi="Arial" w:cs="Arial"/>
                <w:b/>
                <w:bCs/>
                <w:sz w:val="21"/>
                <w:szCs w:val="21"/>
              </w:rPr>
              <w:t>Adalet ve Kalkınma Partisi (AK Parti):</w:t>
            </w:r>
          </w:p>
          <w:p w:rsidR="009F6825" w:rsidRPr="0000712A" w:rsidRDefault="009F6825" w:rsidP="009F6825">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 xml:space="preserve">İmar Komisyonu: Abbas ÖZDİKER </w:t>
            </w:r>
          </w:p>
          <w:p w:rsidR="009F6825" w:rsidRPr="0000712A" w:rsidRDefault="009F6825" w:rsidP="009F6825">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 xml:space="preserve">Enerji ve Ekoloji Komisyonu: Mehmet YAHLİZADE </w:t>
            </w:r>
          </w:p>
          <w:p w:rsidR="009F6825" w:rsidRPr="0000712A" w:rsidRDefault="009F6825" w:rsidP="009F6825">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 xml:space="preserve">Avrupa Birliği ve Dış İlişkiler Komisyonu: Abbas ÖZDİKER </w:t>
            </w:r>
          </w:p>
          <w:p w:rsidR="009F6825" w:rsidRPr="0000712A" w:rsidRDefault="009F6825" w:rsidP="009F6825">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 xml:space="preserve">Kadın Aile ve Çocuk Komisyonu: Mehmet YAHLİZADE </w:t>
            </w:r>
          </w:p>
          <w:p w:rsidR="000B4417" w:rsidRPr="0000712A" w:rsidRDefault="009F6825" w:rsidP="009F6825">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 xml:space="preserve">Proje Geliştirme ve Kentsel Dönüşüm Komisyonu: Abbas ÖZDİKER </w:t>
            </w:r>
          </w:p>
          <w:p w:rsidR="009F6825" w:rsidRPr="0000712A" w:rsidRDefault="009F6825" w:rsidP="009F6825">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Tarife</w:t>
            </w:r>
            <w:r w:rsidR="000B4417" w:rsidRPr="0000712A">
              <w:rPr>
                <w:rFonts w:ascii="Arial" w:hAnsi="Arial" w:cs="Arial"/>
                <w:sz w:val="21"/>
                <w:szCs w:val="21"/>
              </w:rPr>
              <w:t xml:space="preserve"> ve Yönetmelikler</w:t>
            </w:r>
            <w:r w:rsidRPr="0000712A">
              <w:rPr>
                <w:rFonts w:ascii="Arial" w:hAnsi="Arial" w:cs="Arial"/>
                <w:sz w:val="21"/>
                <w:szCs w:val="21"/>
              </w:rPr>
              <w:t xml:space="preserve"> Komisyonu: Abbas </w:t>
            </w:r>
            <w:r w:rsidR="000B4417" w:rsidRPr="0000712A">
              <w:rPr>
                <w:rFonts w:ascii="Arial" w:hAnsi="Arial" w:cs="Arial"/>
                <w:sz w:val="21"/>
                <w:szCs w:val="21"/>
              </w:rPr>
              <w:t>ÖZDİKER</w:t>
            </w:r>
            <w:r w:rsidRPr="0000712A">
              <w:rPr>
                <w:rFonts w:ascii="Arial" w:hAnsi="Arial" w:cs="Arial"/>
                <w:sz w:val="21"/>
                <w:szCs w:val="21"/>
              </w:rPr>
              <w:t xml:space="preserve"> </w:t>
            </w:r>
          </w:p>
          <w:p w:rsidR="000B4417" w:rsidRDefault="009F6825" w:rsidP="000B4417">
            <w:pPr>
              <w:numPr>
                <w:ilvl w:val="0"/>
                <w:numId w:val="3"/>
              </w:numPr>
              <w:spacing w:before="100" w:beforeAutospacing="1" w:after="100" w:afterAutospacing="1"/>
              <w:rPr>
                <w:rFonts w:ascii="Arial" w:hAnsi="Arial" w:cs="Arial"/>
                <w:sz w:val="21"/>
                <w:szCs w:val="21"/>
              </w:rPr>
            </w:pPr>
            <w:r w:rsidRPr="0000712A">
              <w:rPr>
                <w:rFonts w:ascii="Arial" w:hAnsi="Arial" w:cs="Arial"/>
                <w:sz w:val="21"/>
                <w:szCs w:val="21"/>
              </w:rPr>
              <w:t>Esnaf</w:t>
            </w:r>
            <w:r w:rsidR="000B4417" w:rsidRPr="0000712A">
              <w:rPr>
                <w:rFonts w:ascii="Arial" w:hAnsi="Arial" w:cs="Arial"/>
                <w:sz w:val="21"/>
                <w:szCs w:val="21"/>
              </w:rPr>
              <w:t xml:space="preserve"> ve Ekonomik Hayatın Geliştirilmesi</w:t>
            </w:r>
            <w:r w:rsidRPr="0000712A">
              <w:rPr>
                <w:rFonts w:ascii="Arial" w:hAnsi="Arial" w:cs="Arial"/>
                <w:sz w:val="21"/>
                <w:szCs w:val="21"/>
              </w:rPr>
              <w:t xml:space="preserve"> Komisyonu: Mehmet </w:t>
            </w:r>
            <w:r w:rsidR="000B4417" w:rsidRPr="0000712A">
              <w:rPr>
                <w:rFonts w:ascii="Arial" w:hAnsi="Arial" w:cs="Arial"/>
                <w:sz w:val="21"/>
                <w:szCs w:val="21"/>
              </w:rPr>
              <w:t xml:space="preserve">YAHLİZADE </w:t>
            </w:r>
          </w:p>
          <w:p w:rsidR="00800721" w:rsidRPr="0000712A" w:rsidRDefault="00800721" w:rsidP="00800721">
            <w:pPr>
              <w:ind w:firstLine="885"/>
              <w:jc w:val="both"/>
              <w:rPr>
                <w:sz w:val="2"/>
                <w:szCs w:val="2"/>
              </w:rPr>
            </w:pPr>
          </w:p>
        </w:tc>
      </w:tr>
      <w:tr w:rsidR="007E33C8" w:rsidTr="000C2C50">
        <w:trPr>
          <w:cantSplit/>
          <w:trHeight w:hRule="exact" w:val="713"/>
        </w:trPr>
        <w:tc>
          <w:tcPr>
            <w:tcW w:w="3402" w:type="dxa"/>
            <w:tcBorders>
              <w:top w:val="nil"/>
              <w:left w:val="nil"/>
              <w:bottom w:val="nil"/>
              <w:right w:val="nil"/>
            </w:tcBorders>
          </w:tcPr>
          <w:p w:rsidR="00780B90" w:rsidRDefault="00780B90" w:rsidP="00780B90">
            <w:pPr>
              <w:pStyle w:val="Balk1"/>
              <w:rPr>
                <w:rFonts w:eastAsiaTheme="minorEastAsia"/>
                <w:szCs w:val="24"/>
              </w:rPr>
            </w:pPr>
            <w:r>
              <w:rPr>
                <w:rFonts w:eastAsiaTheme="minorEastAsia"/>
                <w:szCs w:val="24"/>
              </w:rPr>
              <w:t>MECLİS 1. BAŞKAN V.</w:t>
            </w:r>
          </w:p>
          <w:p w:rsidR="007E33C8" w:rsidRDefault="00780B90" w:rsidP="00780B90">
            <w:pPr>
              <w:jc w:val="cente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BC6866">
            <w:pPr>
              <w:jc w:val="center"/>
              <w:rPr>
                <w:b/>
                <w:sz w:val="24"/>
                <w:szCs w:val="24"/>
              </w:rPr>
            </w:pPr>
            <w:r>
              <w:rPr>
                <w:b/>
                <w:sz w:val="24"/>
                <w:szCs w:val="24"/>
              </w:rPr>
              <w:t>Sevil YEŞİL</w:t>
            </w:r>
          </w:p>
        </w:tc>
      </w:tr>
    </w:tbl>
    <w:p w:rsidR="00F664BF" w:rsidRDefault="00F664BF" w:rsidP="00F664BF">
      <w:pPr>
        <w:pStyle w:val="Balk1"/>
      </w:pPr>
    </w:p>
    <w:p w:rsidR="00077376" w:rsidRDefault="00077376" w:rsidP="00077376"/>
    <w:p w:rsidR="00077376" w:rsidRPr="00077376" w:rsidRDefault="00077376" w:rsidP="0007737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110763" w:rsidRDefault="002D0716" w:rsidP="00F664BF">
      <w:pPr>
        <w:rPr>
          <w:rFonts w:ascii="Arial" w:hAnsi="Arial" w:cs="Arial"/>
          <w:sz w:val="18"/>
          <w:szCs w:val="18"/>
        </w:rPr>
      </w:pPr>
      <w:r>
        <w:rPr>
          <w:rFonts w:ascii="Arial" w:hAnsi="Arial" w:cs="Arial"/>
          <w:sz w:val="18"/>
          <w:szCs w:val="18"/>
        </w:rPr>
        <w:t xml:space="preserve">                                                                                                                                                   Belediye Başkanı</w:t>
      </w:r>
    </w:p>
    <w:sectPr w:rsidR="00110763"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825" w:rsidRDefault="009F6825">
      <w:r>
        <w:separator/>
      </w:r>
    </w:p>
  </w:endnote>
  <w:endnote w:type="continuationSeparator" w:id="0">
    <w:p w:rsidR="009F6825" w:rsidRDefault="009F68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825" w:rsidRDefault="009F6825">
      <w:r>
        <w:separator/>
      </w:r>
    </w:p>
  </w:footnote>
  <w:footnote w:type="continuationSeparator" w:id="0">
    <w:p w:rsidR="009F6825" w:rsidRDefault="009F6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9F6825">
      <w:tc>
        <w:tcPr>
          <w:tcW w:w="10206" w:type="dxa"/>
          <w:gridSpan w:val="3"/>
          <w:tcBorders>
            <w:top w:val="nil"/>
            <w:left w:val="nil"/>
            <w:bottom w:val="nil"/>
            <w:right w:val="nil"/>
          </w:tcBorders>
        </w:tcPr>
        <w:p w:rsidR="009F6825" w:rsidRDefault="009F6825">
          <w:pPr>
            <w:rPr>
              <w:b/>
              <w:sz w:val="24"/>
            </w:rPr>
          </w:pPr>
          <w:r>
            <w:rPr>
              <w:b/>
              <w:sz w:val="24"/>
            </w:rPr>
            <w:t>T.C.</w:t>
          </w:r>
        </w:p>
        <w:p w:rsidR="009F6825" w:rsidRDefault="009F6825">
          <w:pPr>
            <w:pStyle w:val="Balk3"/>
          </w:pPr>
          <w:r>
            <w:t>MERSİN YENİŞEHİR</w:t>
          </w:r>
        </w:p>
        <w:p w:rsidR="009F6825" w:rsidRDefault="009F6825">
          <w:r>
            <w:rPr>
              <w:b/>
              <w:sz w:val="24"/>
            </w:rPr>
            <w:t>BELEDİYE MECLİSİ</w:t>
          </w:r>
        </w:p>
      </w:tc>
    </w:tr>
    <w:tr w:rsidR="009F6825" w:rsidTr="00D94B7E">
      <w:trPr>
        <w:cantSplit/>
      </w:trPr>
      <w:tc>
        <w:tcPr>
          <w:tcW w:w="1843" w:type="dxa"/>
          <w:tcBorders>
            <w:top w:val="nil"/>
            <w:left w:val="nil"/>
            <w:bottom w:val="nil"/>
            <w:right w:val="nil"/>
          </w:tcBorders>
        </w:tcPr>
        <w:p w:rsidR="009F6825" w:rsidRDefault="009F6825">
          <w:pPr>
            <w:rPr>
              <w:b/>
              <w:sz w:val="24"/>
            </w:rPr>
          </w:pPr>
        </w:p>
      </w:tc>
      <w:tc>
        <w:tcPr>
          <w:tcW w:w="3959" w:type="dxa"/>
          <w:tcBorders>
            <w:top w:val="nil"/>
            <w:left w:val="nil"/>
            <w:bottom w:val="nil"/>
            <w:right w:val="nil"/>
          </w:tcBorders>
        </w:tcPr>
        <w:p w:rsidR="009F6825" w:rsidRDefault="009F6825">
          <w:pPr>
            <w:pStyle w:val="Balk2"/>
            <w:jc w:val="left"/>
          </w:pPr>
        </w:p>
      </w:tc>
      <w:tc>
        <w:tcPr>
          <w:tcW w:w="4404" w:type="dxa"/>
          <w:tcBorders>
            <w:top w:val="nil"/>
            <w:left w:val="nil"/>
            <w:bottom w:val="nil"/>
            <w:right w:val="nil"/>
          </w:tcBorders>
        </w:tcPr>
        <w:p w:rsidR="009F6825" w:rsidRDefault="009F6825">
          <w:pPr>
            <w:pStyle w:val="Balk2"/>
            <w:rPr>
              <w:b/>
              <w:u w:val="single"/>
            </w:rPr>
          </w:pPr>
        </w:p>
      </w:tc>
    </w:tr>
    <w:tr w:rsidR="009F6825" w:rsidTr="00D94B7E">
      <w:trPr>
        <w:cantSplit/>
      </w:trPr>
      <w:tc>
        <w:tcPr>
          <w:tcW w:w="1843" w:type="dxa"/>
          <w:tcBorders>
            <w:top w:val="nil"/>
            <w:left w:val="nil"/>
            <w:bottom w:val="nil"/>
            <w:right w:val="nil"/>
          </w:tcBorders>
        </w:tcPr>
        <w:p w:rsidR="009F6825" w:rsidRDefault="009F6825">
          <w:pPr>
            <w:rPr>
              <w:sz w:val="24"/>
            </w:rPr>
          </w:pPr>
          <w:proofErr w:type="gramStart"/>
          <w:r>
            <w:rPr>
              <w:b/>
              <w:sz w:val="24"/>
            </w:rPr>
            <w:t>SAYI :</w:t>
          </w:r>
          <w:proofErr w:type="gramEnd"/>
        </w:p>
      </w:tc>
      <w:tc>
        <w:tcPr>
          <w:tcW w:w="3959" w:type="dxa"/>
          <w:tcBorders>
            <w:top w:val="nil"/>
            <w:left w:val="nil"/>
            <w:bottom w:val="nil"/>
            <w:right w:val="nil"/>
          </w:tcBorders>
        </w:tcPr>
        <w:p w:rsidR="009F6825" w:rsidRDefault="009F6825" w:rsidP="008B46D0">
          <w:pPr>
            <w:pStyle w:val="Balk2"/>
            <w:jc w:val="left"/>
          </w:pPr>
          <w:r>
            <w:t>128</w:t>
          </w:r>
        </w:p>
      </w:tc>
      <w:tc>
        <w:tcPr>
          <w:tcW w:w="4404" w:type="dxa"/>
          <w:tcBorders>
            <w:top w:val="nil"/>
            <w:left w:val="nil"/>
            <w:bottom w:val="nil"/>
            <w:right w:val="nil"/>
          </w:tcBorders>
        </w:tcPr>
        <w:p w:rsidR="009F6825" w:rsidRDefault="009F6825">
          <w:pPr>
            <w:pStyle w:val="Balk2"/>
            <w:rPr>
              <w:b/>
            </w:rPr>
          </w:pPr>
          <w:r>
            <w:rPr>
              <w:b/>
            </w:rPr>
            <w:t>MERSİN</w:t>
          </w:r>
        </w:p>
      </w:tc>
    </w:tr>
    <w:tr w:rsidR="009F6825" w:rsidTr="00D94B7E">
      <w:trPr>
        <w:cantSplit/>
      </w:trPr>
      <w:tc>
        <w:tcPr>
          <w:tcW w:w="1843" w:type="dxa"/>
          <w:tcBorders>
            <w:top w:val="nil"/>
            <w:left w:val="nil"/>
            <w:bottom w:val="nil"/>
            <w:right w:val="nil"/>
          </w:tcBorders>
        </w:tcPr>
        <w:p w:rsidR="009F6825" w:rsidRDefault="009F6825" w:rsidP="00D94B7E">
          <w:pPr>
            <w:rPr>
              <w:b/>
              <w:sz w:val="24"/>
            </w:rPr>
          </w:pPr>
          <w:r>
            <w:rPr>
              <w:b/>
              <w:sz w:val="24"/>
            </w:rPr>
            <w:t>OTURUM NO:</w:t>
          </w:r>
        </w:p>
      </w:tc>
      <w:tc>
        <w:tcPr>
          <w:tcW w:w="3959" w:type="dxa"/>
          <w:tcBorders>
            <w:top w:val="nil"/>
            <w:left w:val="nil"/>
            <w:bottom w:val="nil"/>
            <w:right w:val="nil"/>
          </w:tcBorders>
        </w:tcPr>
        <w:p w:rsidR="009F6825" w:rsidRDefault="009F6825">
          <w:pPr>
            <w:pStyle w:val="Balk2"/>
            <w:jc w:val="left"/>
          </w:pPr>
          <w:r>
            <w:t>10</w:t>
          </w:r>
        </w:p>
      </w:tc>
      <w:tc>
        <w:tcPr>
          <w:tcW w:w="4404" w:type="dxa"/>
          <w:tcBorders>
            <w:top w:val="nil"/>
            <w:left w:val="nil"/>
            <w:bottom w:val="nil"/>
            <w:right w:val="nil"/>
          </w:tcBorders>
        </w:tcPr>
        <w:p w:rsidR="009F6825" w:rsidRDefault="009F6825" w:rsidP="00BC6866">
          <w:pPr>
            <w:pStyle w:val="Balk2"/>
            <w:rPr>
              <w:b/>
            </w:rPr>
          </w:pPr>
          <w:r>
            <w:rPr>
              <w:b/>
            </w:rPr>
            <w:t>04.05.2026</w:t>
          </w:r>
        </w:p>
      </w:tc>
    </w:tr>
  </w:tbl>
  <w:p w:rsidR="009F6825" w:rsidRPr="001D4265" w:rsidRDefault="009F682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E6B35"/>
    <w:multiLevelType w:val="multilevel"/>
    <w:tmpl w:val="299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A723E"/>
    <w:multiLevelType w:val="multilevel"/>
    <w:tmpl w:val="11B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0712A"/>
    <w:rsid w:val="000112B8"/>
    <w:rsid w:val="00015CD8"/>
    <w:rsid w:val="00016BEE"/>
    <w:rsid w:val="000415B3"/>
    <w:rsid w:val="00042211"/>
    <w:rsid w:val="000462FD"/>
    <w:rsid w:val="00052C28"/>
    <w:rsid w:val="00072343"/>
    <w:rsid w:val="00073814"/>
    <w:rsid w:val="00074900"/>
    <w:rsid w:val="00074DE9"/>
    <w:rsid w:val="00077376"/>
    <w:rsid w:val="0007793E"/>
    <w:rsid w:val="00091EBC"/>
    <w:rsid w:val="00093A96"/>
    <w:rsid w:val="000A3618"/>
    <w:rsid w:val="000A74B3"/>
    <w:rsid w:val="000B010E"/>
    <w:rsid w:val="000B4417"/>
    <w:rsid w:val="000C1004"/>
    <w:rsid w:val="000C2C50"/>
    <w:rsid w:val="000C2E3D"/>
    <w:rsid w:val="000C321F"/>
    <w:rsid w:val="000D3FB6"/>
    <w:rsid w:val="000D431E"/>
    <w:rsid w:val="000E5564"/>
    <w:rsid w:val="000F08DB"/>
    <w:rsid w:val="00110763"/>
    <w:rsid w:val="00117250"/>
    <w:rsid w:val="00124064"/>
    <w:rsid w:val="001261CC"/>
    <w:rsid w:val="00135D8B"/>
    <w:rsid w:val="0013714B"/>
    <w:rsid w:val="00140897"/>
    <w:rsid w:val="00141E04"/>
    <w:rsid w:val="0014365E"/>
    <w:rsid w:val="00150CFC"/>
    <w:rsid w:val="001523BE"/>
    <w:rsid w:val="00157CFF"/>
    <w:rsid w:val="0016365E"/>
    <w:rsid w:val="00172DF2"/>
    <w:rsid w:val="00180F35"/>
    <w:rsid w:val="0018212D"/>
    <w:rsid w:val="0018268A"/>
    <w:rsid w:val="001A228B"/>
    <w:rsid w:val="001A5A72"/>
    <w:rsid w:val="001A6989"/>
    <w:rsid w:val="001A7D99"/>
    <w:rsid w:val="001D4265"/>
    <w:rsid w:val="001D4B8C"/>
    <w:rsid w:val="001D6C63"/>
    <w:rsid w:val="001E1077"/>
    <w:rsid w:val="00200022"/>
    <w:rsid w:val="00212BE5"/>
    <w:rsid w:val="00236BB2"/>
    <w:rsid w:val="00236F79"/>
    <w:rsid w:val="002416D3"/>
    <w:rsid w:val="00244A01"/>
    <w:rsid w:val="00245229"/>
    <w:rsid w:val="00247309"/>
    <w:rsid w:val="00255338"/>
    <w:rsid w:val="00262747"/>
    <w:rsid w:val="0027560D"/>
    <w:rsid w:val="00295B3B"/>
    <w:rsid w:val="002A0DE9"/>
    <w:rsid w:val="002B284A"/>
    <w:rsid w:val="002B497F"/>
    <w:rsid w:val="002B701F"/>
    <w:rsid w:val="002D0121"/>
    <w:rsid w:val="002D0716"/>
    <w:rsid w:val="002D6BE9"/>
    <w:rsid w:val="002E2A46"/>
    <w:rsid w:val="002E2A5A"/>
    <w:rsid w:val="002F29B0"/>
    <w:rsid w:val="002F413C"/>
    <w:rsid w:val="002F6E61"/>
    <w:rsid w:val="00345B99"/>
    <w:rsid w:val="00346237"/>
    <w:rsid w:val="00352F5D"/>
    <w:rsid w:val="00356845"/>
    <w:rsid w:val="003702B9"/>
    <w:rsid w:val="00370929"/>
    <w:rsid w:val="00383FDA"/>
    <w:rsid w:val="003B21CD"/>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38FF"/>
    <w:rsid w:val="0050789D"/>
    <w:rsid w:val="00511030"/>
    <w:rsid w:val="0051244B"/>
    <w:rsid w:val="00520B7D"/>
    <w:rsid w:val="00534478"/>
    <w:rsid w:val="005439AB"/>
    <w:rsid w:val="00544985"/>
    <w:rsid w:val="00551F13"/>
    <w:rsid w:val="00557850"/>
    <w:rsid w:val="00561E8E"/>
    <w:rsid w:val="005722FF"/>
    <w:rsid w:val="00575CE8"/>
    <w:rsid w:val="005764DD"/>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F20CA"/>
    <w:rsid w:val="006F36B7"/>
    <w:rsid w:val="006F6780"/>
    <w:rsid w:val="0070469E"/>
    <w:rsid w:val="007179F2"/>
    <w:rsid w:val="00734E51"/>
    <w:rsid w:val="0074053E"/>
    <w:rsid w:val="00754C56"/>
    <w:rsid w:val="00755819"/>
    <w:rsid w:val="00763F30"/>
    <w:rsid w:val="0077107E"/>
    <w:rsid w:val="0077604F"/>
    <w:rsid w:val="00777F2F"/>
    <w:rsid w:val="00780B90"/>
    <w:rsid w:val="00782B13"/>
    <w:rsid w:val="00795202"/>
    <w:rsid w:val="007A4006"/>
    <w:rsid w:val="007A4DE4"/>
    <w:rsid w:val="007C16CF"/>
    <w:rsid w:val="007D29EF"/>
    <w:rsid w:val="007D37D0"/>
    <w:rsid w:val="007D63D2"/>
    <w:rsid w:val="007E33C8"/>
    <w:rsid w:val="007F2144"/>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D1EDA"/>
    <w:rsid w:val="008F1F67"/>
    <w:rsid w:val="008F2CD8"/>
    <w:rsid w:val="008F3E50"/>
    <w:rsid w:val="00900778"/>
    <w:rsid w:val="0091587E"/>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82F7C"/>
    <w:rsid w:val="00984CE3"/>
    <w:rsid w:val="00987331"/>
    <w:rsid w:val="00996580"/>
    <w:rsid w:val="009A4219"/>
    <w:rsid w:val="009B0EEE"/>
    <w:rsid w:val="009B44D8"/>
    <w:rsid w:val="009D445C"/>
    <w:rsid w:val="009D6DF9"/>
    <w:rsid w:val="009D717E"/>
    <w:rsid w:val="009F644D"/>
    <w:rsid w:val="009F6825"/>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2E07"/>
    <w:rsid w:val="00AD6E81"/>
    <w:rsid w:val="00B00BFD"/>
    <w:rsid w:val="00B0238B"/>
    <w:rsid w:val="00B045B8"/>
    <w:rsid w:val="00B06765"/>
    <w:rsid w:val="00B12009"/>
    <w:rsid w:val="00B36E8F"/>
    <w:rsid w:val="00B55B1B"/>
    <w:rsid w:val="00B70A9C"/>
    <w:rsid w:val="00B84638"/>
    <w:rsid w:val="00BA4D1D"/>
    <w:rsid w:val="00BA74A5"/>
    <w:rsid w:val="00BA7864"/>
    <w:rsid w:val="00BC05FD"/>
    <w:rsid w:val="00BC6681"/>
    <w:rsid w:val="00BC6866"/>
    <w:rsid w:val="00BC6EC6"/>
    <w:rsid w:val="00BC7B1B"/>
    <w:rsid w:val="00BD5489"/>
    <w:rsid w:val="00BD551F"/>
    <w:rsid w:val="00BE30A8"/>
    <w:rsid w:val="00BE7BC5"/>
    <w:rsid w:val="00C01341"/>
    <w:rsid w:val="00C04BD3"/>
    <w:rsid w:val="00C06376"/>
    <w:rsid w:val="00C11027"/>
    <w:rsid w:val="00C22270"/>
    <w:rsid w:val="00C231F9"/>
    <w:rsid w:val="00C23665"/>
    <w:rsid w:val="00C36520"/>
    <w:rsid w:val="00C36E8E"/>
    <w:rsid w:val="00C50855"/>
    <w:rsid w:val="00C55CDD"/>
    <w:rsid w:val="00C55E00"/>
    <w:rsid w:val="00C5620E"/>
    <w:rsid w:val="00C62C09"/>
    <w:rsid w:val="00C63614"/>
    <w:rsid w:val="00C63B2B"/>
    <w:rsid w:val="00C700BF"/>
    <w:rsid w:val="00C70D0D"/>
    <w:rsid w:val="00C7432D"/>
    <w:rsid w:val="00C777B9"/>
    <w:rsid w:val="00C91304"/>
    <w:rsid w:val="00C94359"/>
    <w:rsid w:val="00CA1888"/>
    <w:rsid w:val="00CB7E8F"/>
    <w:rsid w:val="00CC3CF1"/>
    <w:rsid w:val="00CF1325"/>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3C02"/>
    <w:rsid w:val="00D85F23"/>
    <w:rsid w:val="00D92465"/>
    <w:rsid w:val="00D94B7E"/>
    <w:rsid w:val="00DA2C12"/>
    <w:rsid w:val="00DA4A18"/>
    <w:rsid w:val="00DA628D"/>
    <w:rsid w:val="00DA78A2"/>
    <w:rsid w:val="00DB5C63"/>
    <w:rsid w:val="00DD2B27"/>
    <w:rsid w:val="00DD6B79"/>
    <w:rsid w:val="00DE1C01"/>
    <w:rsid w:val="00DE40E0"/>
    <w:rsid w:val="00DE4EA3"/>
    <w:rsid w:val="00DE53E1"/>
    <w:rsid w:val="00DF16C8"/>
    <w:rsid w:val="00DF32C3"/>
    <w:rsid w:val="00E04F27"/>
    <w:rsid w:val="00E05162"/>
    <w:rsid w:val="00E216EE"/>
    <w:rsid w:val="00E40DF7"/>
    <w:rsid w:val="00E540D6"/>
    <w:rsid w:val="00E65590"/>
    <w:rsid w:val="00E65870"/>
    <w:rsid w:val="00E67561"/>
    <w:rsid w:val="00E67F2A"/>
    <w:rsid w:val="00E765EE"/>
    <w:rsid w:val="00EA0879"/>
    <w:rsid w:val="00EB436D"/>
    <w:rsid w:val="00EE490F"/>
    <w:rsid w:val="00EE6150"/>
    <w:rsid w:val="00EF0C9C"/>
    <w:rsid w:val="00F01FD2"/>
    <w:rsid w:val="00F11EE2"/>
    <w:rsid w:val="00F24ED6"/>
    <w:rsid w:val="00F344D1"/>
    <w:rsid w:val="00F34F07"/>
    <w:rsid w:val="00F532D1"/>
    <w:rsid w:val="00F648B2"/>
    <w:rsid w:val="00F664BF"/>
    <w:rsid w:val="00F677E9"/>
    <w:rsid w:val="00F71533"/>
    <w:rsid w:val="00F72092"/>
    <w:rsid w:val="00F82C7F"/>
    <w:rsid w:val="00F84B4B"/>
    <w:rsid w:val="00F86ABE"/>
    <w:rsid w:val="00FA4FF3"/>
    <w:rsid w:val="00FB3141"/>
    <w:rsid w:val="00FB692B"/>
    <w:rsid w:val="00FC2D8C"/>
    <w:rsid w:val="00FC782C"/>
    <w:rsid w:val="00FD37EE"/>
    <w:rsid w:val="00FD58F2"/>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9F6825"/>
    <w:pPr>
      <w:spacing w:before="100" w:beforeAutospacing="1" w:after="100" w:afterAutospacing="1"/>
    </w:pPr>
    <w:rPr>
      <w:sz w:val="24"/>
      <w:szCs w:val="24"/>
    </w:rPr>
  </w:style>
  <w:style w:type="character" w:styleId="Gl">
    <w:name w:val="Strong"/>
    <w:basedOn w:val="VarsaylanParagrafYazTipi"/>
    <w:uiPriority w:val="22"/>
    <w:qFormat/>
    <w:rsid w:val="009F6825"/>
    <w:rPr>
      <w:b/>
      <w:bCs/>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1213686">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4857713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2181128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340</Words>
  <Characters>2637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232</cp:revision>
  <cp:lastPrinted>2026-05-07T08:07:00Z</cp:lastPrinted>
  <dcterms:created xsi:type="dcterms:W3CDTF">2024-08-27T08:27:00Z</dcterms:created>
  <dcterms:modified xsi:type="dcterms:W3CDTF">2026-05-07T08:11:00Z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