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67427" w:rsidRDefault="00E5762C" w:rsidP="00E5762C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Yazı İşleri</w:t>
            </w:r>
            <w:r w:rsidR="000969D2">
              <w:rPr>
                <w:rFonts w:ascii="Arial" w:hAnsi="Arial" w:cs="Arial"/>
                <w:sz w:val="24"/>
              </w:rPr>
              <w:t xml:space="preserve"> </w:t>
            </w:r>
            <w:r w:rsidR="00967427">
              <w:rPr>
                <w:rFonts w:ascii="Arial" w:hAnsi="Arial" w:cs="Arial"/>
                <w:sz w:val="24"/>
              </w:rPr>
              <w:t xml:space="preserve">Müdürlüğünün </w:t>
            </w:r>
            <w:r w:rsidR="00BC6866">
              <w:rPr>
                <w:rFonts w:ascii="Arial" w:hAnsi="Arial" w:cs="Arial"/>
                <w:sz w:val="24"/>
              </w:rPr>
              <w:t>2</w:t>
            </w:r>
            <w:r w:rsidR="0097741D">
              <w:rPr>
                <w:rFonts w:ascii="Arial" w:hAnsi="Arial" w:cs="Arial"/>
                <w:sz w:val="24"/>
              </w:rPr>
              <w:t>9</w:t>
            </w:r>
            <w:r w:rsidR="00967427">
              <w:rPr>
                <w:rFonts w:ascii="Arial" w:hAnsi="Arial" w:cs="Arial"/>
                <w:sz w:val="24"/>
              </w:rPr>
              <w:t>.04.202</w:t>
            </w:r>
            <w:r w:rsidR="00BC6866">
              <w:rPr>
                <w:rFonts w:ascii="Arial" w:hAnsi="Arial" w:cs="Arial"/>
                <w:sz w:val="24"/>
              </w:rPr>
              <w:t>6</w:t>
            </w:r>
            <w:r w:rsidR="00967427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96946858</w:t>
            </w:r>
            <w:proofErr w:type="gramEnd"/>
            <w:r>
              <w:rPr>
                <w:rFonts w:ascii="Arial" w:hAnsi="Arial" w:cs="Arial"/>
                <w:sz w:val="24"/>
              </w:rPr>
              <w:t>-105.04-206918</w:t>
            </w:r>
            <w:r w:rsidR="008B46D0">
              <w:rPr>
                <w:rFonts w:ascii="Arial" w:hAnsi="Arial" w:cs="Arial"/>
                <w:sz w:val="24"/>
              </w:rPr>
              <w:t xml:space="preserve"> </w:t>
            </w:r>
            <w:r w:rsidR="00967427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  <w:p w:rsidR="00245229" w:rsidRPr="00D55B6B" w:rsidRDefault="00245229" w:rsidP="000050D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E4855" w:rsidRDefault="00FE4855" w:rsidP="00FE4855">
            <w:pPr>
              <w:ind w:left="45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47962" w:rsidRPr="00FE4855" w:rsidRDefault="00F47962" w:rsidP="0008682D">
            <w:pPr>
              <w:ind w:left="-108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55">
              <w:rPr>
                <w:rFonts w:ascii="Arial" w:hAnsi="Arial" w:cs="Arial"/>
                <w:color w:val="000000"/>
                <w:sz w:val="24"/>
                <w:szCs w:val="24"/>
              </w:rPr>
              <w:t xml:space="preserve">Mülkiyeti Belediyemize ait </w:t>
            </w:r>
            <w:proofErr w:type="spellStart"/>
            <w:r w:rsidRPr="00FE4855">
              <w:rPr>
                <w:rFonts w:ascii="Arial" w:hAnsi="Arial" w:cs="Arial"/>
                <w:color w:val="000000"/>
                <w:sz w:val="24"/>
                <w:szCs w:val="24"/>
              </w:rPr>
              <w:t>Menteş</w:t>
            </w:r>
            <w:proofErr w:type="spellEnd"/>
            <w:r w:rsidRPr="00FE4855">
              <w:rPr>
                <w:rFonts w:ascii="Arial" w:hAnsi="Arial" w:cs="Arial"/>
                <w:color w:val="000000"/>
                <w:sz w:val="24"/>
                <w:szCs w:val="24"/>
              </w:rPr>
              <w:t xml:space="preserve"> Mahallesi, 6398 ada, 7 </w:t>
            </w:r>
            <w:proofErr w:type="spellStart"/>
            <w:r w:rsidRPr="00FE4855">
              <w:rPr>
                <w:rFonts w:ascii="Arial" w:hAnsi="Arial" w:cs="Arial"/>
                <w:color w:val="000000"/>
                <w:sz w:val="24"/>
                <w:szCs w:val="24"/>
              </w:rPr>
              <w:t>nolu</w:t>
            </w:r>
            <w:proofErr w:type="spellEnd"/>
            <w:r w:rsidRPr="00FE4855">
              <w:rPr>
                <w:rFonts w:ascii="Arial" w:hAnsi="Arial" w:cs="Arial"/>
                <w:color w:val="000000"/>
                <w:sz w:val="24"/>
                <w:szCs w:val="24"/>
              </w:rPr>
              <w:t xml:space="preserve"> 4927,71m2 yüzölçümlü</w:t>
            </w:r>
            <w:r w:rsidR="0008682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E4855">
              <w:rPr>
                <w:rFonts w:ascii="Arial" w:hAnsi="Arial" w:cs="Arial"/>
                <w:color w:val="000000"/>
                <w:sz w:val="24"/>
                <w:szCs w:val="24"/>
              </w:rPr>
              <w:t xml:space="preserve">taşınmazın Belediyemizin iştiraki olan Yenişehir Belediyesi Personel </w:t>
            </w:r>
            <w:proofErr w:type="spellStart"/>
            <w:r w:rsidRPr="00FE4855">
              <w:rPr>
                <w:rFonts w:ascii="Arial" w:hAnsi="Arial" w:cs="Arial"/>
                <w:color w:val="000000"/>
                <w:sz w:val="24"/>
                <w:szCs w:val="24"/>
              </w:rPr>
              <w:t>Limited</w:t>
            </w:r>
            <w:proofErr w:type="spellEnd"/>
            <w:r w:rsidRPr="00FE4855">
              <w:rPr>
                <w:rFonts w:ascii="Arial" w:hAnsi="Arial" w:cs="Arial"/>
                <w:color w:val="000000"/>
                <w:sz w:val="24"/>
                <w:szCs w:val="24"/>
              </w:rPr>
              <w:t xml:space="preserve"> Şirketine ayni sermaye artışı kapsamında devrine ilişkin teklif, Belediye Meclisinin 10.04.2026 tarih ve 124 sayılı kararı ile oy birliği ile kabul edilmiştir.</w:t>
            </w:r>
          </w:p>
          <w:p w:rsidR="00F47962" w:rsidRPr="00FE4855" w:rsidRDefault="00FE4855" w:rsidP="0008682D">
            <w:pPr>
              <w:pStyle w:val="NormalWeb"/>
              <w:ind w:left="-108" w:firstLine="601"/>
              <w:jc w:val="both"/>
              <w:rPr>
                <w:rFonts w:ascii="Arial" w:hAnsi="Arial" w:cs="Arial"/>
                <w:color w:val="000000"/>
              </w:rPr>
            </w:pPr>
            <w:r w:rsidRPr="00FE4855">
              <w:rPr>
                <w:rFonts w:ascii="Arial" w:hAnsi="Arial" w:cs="Arial"/>
              </w:rPr>
              <w:t xml:space="preserve">Ancak söz konusu Meclis Kararı, Belediye Başkanı tarafından incelenmiş olup uygun görülmemiş ve gerekçesi belirtilmek suretiyle, 5393 sayılı Belediye Kanununun 23 üncü maddesi ile Belediye Çalışma Yönetmeliğinin 17 </w:t>
            </w:r>
            <w:proofErr w:type="spellStart"/>
            <w:r w:rsidRPr="00FE4855">
              <w:rPr>
                <w:rFonts w:ascii="Arial" w:hAnsi="Arial" w:cs="Arial"/>
              </w:rPr>
              <w:t>nci</w:t>
            </w:r>
            <w:proofErr w:type="spellEnd"/>
            <w:r w:rsidRPr="00FE4855">
              <w:rPr>
                <w:rFonts w:ascii="Arial" w:hAnsi="Arial" w:cs="Arial"/>
              </w:rPr>
              <w:t xml:space="preserve"> maddesi hükümleri gereğince yeniden görüşülmek üzere Belediye Meclisine iade edilmiştir.</w:t>
            </w:r>
          </w:p>
          <w:p w:rsidR="00F47962" w:rsidRPr="00FE4855" w:rsidRDefault="00F47962" w:rsidP="0008682D">
            <w:pPr>
              <w:ind w:left="-108"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55">
              <w:rPr>
                <w:rFonts w:ascii="Arial" w:hAnsi="Arial" w:cs="Arial"/>
                <w:color w:val="000000"/>
                <w:sz w:val="24"/>
                <w:szCs w:val="24"/>
              </w:rPr>
              <w:t xml:space="preserve">5393 Sayılı Belediye Kanununun 23. Maddesi ile Belediye Çalışma Yönetmeliğinin 17. Maddesi hükümleri gereğince; “Belediye Başkanı hukuka aykırı gördüğü meclis kararlarını, gerekçesini de belirterek yeniden görüşülmek üzere beş gün içinde meclise iade edebilir. Yeniden görüşülmesi istenmeyen kararlar ile yeniden görüşülmesi istenip de </w:t>
            </w:r>
            <w:proofErr w:type="gramStart"/>
            <w:r w:rsidRPr="00FE4855">
              <w:rPr>
                <w:rFonts w:ascii="Arial" w:hAnsi="Arial" w:cs="Arial"/>
                <w:color w:val="000000"/>
                <w:sz w:val="24"/>
                <w:szCs w:val="24"/>
              </w:rPr>
              <w:t>Belediye meclisi</w:t>
            </w:r>
            <w:proofErr w:type="gramEnd"/>
            <w:r w:rsidRPr="00FE4855">
              <w:rPr>
                <w:rFonts w:ascii="Arial" w:hAnsi="Arial" w:cs="Arial"/>
                <w:color w:val="000000"/>
                <w:sz w:val="24"/>
                <w:szCs w:val="24"/>
              </w:rPr>
              <w:t xml:space="preserve"> üye tam sayısının salt çoğunluğuyla ısrar edilen kararlar kesinleşir. Belediye Başkanı, meclisin ısrarı ile kesinleşen kararlar aleyhine on gün içinde idari yargıya başvurabilir.” denilmektedir.</w:t>
            </w:r>
          </w:p>
          <w:p w:rsidR="00FE4855" w:rsidRPr="00FE4855" w:rsidRDefault="00FE4855" w:rsidP="0008682D">
            <w:pPr>
              <w:pStyle w:val="NormalWeb"/>
              <w:ind w:left="-108" w:firstLine="601"/>
              <w:jc w:val="both"/>
              <w:rPr>
                <w:rFonts w:ascii="Arial" w:hAnsi="Arial" w:cs="Arial"/>
              </w:rPr>
            </w:pPr>
            <w:r w:rsidRPr="00FE4855">
              <w:rPr>
                <w:rFonts w:ascii="Arial" w:hAnsi="Arial" w:cs="Arial"/>
              </w:rPr>
              <w:t xml:space="preserve">İade edilen Meclis Kararı, Belediye Başkanlığının gerekçeli iade yazısı da dikkate alınarak Belediye Meclisinde yeniden görüşülmüş ve söz konusu meclis kararının, Belediye Başkanlığının iade gerekçeleri doğrultusunda </w:t>
            </w:r>
            <w:r w:rsidR="0008682D">
              <w:rPr>
                <w:rStyle w:val="Gl"/>
                <w:rFonts w:ascii="Arial" w:hAnsi="Arial" w:cs="Arial"/>
                <w:b w:val="0"/>
              </w:rPr>
              <w:t xml:space="preserve">Emlak ve </w:t>
            </w:r>
            <w:proofErr w:type="gramStart"/>
            <w:r w:rsidR="0008682D">
              <w:rPr>
                <w:rStyle w:val="Gl"/>
                <w:rFonts w:ascii="Arial" w:hAnsi="Arial" w:cs="Arial"/>
                <w:b w:val="0"/>
              </w:rPr>
              <w:t>İstimlak</w:t>
            </w:r>
            <w:proofErr w:type="gramEnd"/>
            <w:r w:rsidR="0008682D">
              <w:rPr>
                <w:rStyle w:val="Gl"/>
                <w:rFonts w:ascii="Arial" w:hAnsi="Arial" w:cs="Arial"/>
                <w:b w:val="0"/>
              </w:rPr>
              <w:t xml:space="preserve"> M</w:t>
            </w:r>
            <w:r w:rsidRPr="00FE4855">
              <w:rPr>
                <w:rStyle w:val="Gl"/>
                <w:rFonts w:ascii="Arial" w:hAnsi="Arial" w:cs="Arial"/>
                <w:b w:val="0"/>
              </w:rPr>
              <w:t>üdürlüğüne iadesinin kabulüne</w:t>
            </w:r>
            <w:r w:rsidRPr="00FE4855">
              <w:rPr>
                <w:rFonts w:ascii="Arial" w:hAnsi="Arial" w:cs="Arial"/>
              </w:rPr>
              <w:t xml:space="preserve"> oy birliği ile karar verildi.</w:t>
            </w:r>
          </w:p>
          <w:p w:rsidR="00800721" w:rsidRDefault="00800721" w:rsidP="00FE4855">
            <w:pPr>
              <w:ind w:left="-108" w:firstLine="601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2D0716" w:rsidRDefault="002D0716" w:rsidP="002D0716"/>
    <w:p w:rsidR="002D0716" w:rsidRDefault="002D0716" w:rsidP="002D0716"/>
    <w:p w:rsidR="002D0716" w:rsidRDefault="002D0716" w:rsidP="002D0716"/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/05/2026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10763" w:rsidRDefault="002D0716" w:rsidP="00F66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sectPr w:rsidR="00FE485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 w:rsidP="00B0120B">
          <w:pPr>
            <w:pStyle w:val="Balk2"/>
            <w:jc w:val="left"/>
          </w:pPr>
          <w:r>
            <w:t>1</w:t>
          </w:r>
          <w:r w:rsidR="00A67D2D">
            <w:t>3</w:t>
          </w:r>
          <w:r w:rsidR="00B0120B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53EDD"/>
    <w:rsid w:val="00072343"/>
    <w:rsid w:val="00073814"/>
    <w:rsid w:val="00074900"/>
    <w:rsid w:val="00074DE9"/>
    <w:rsid w:val="0007793E"/>
    <w:rsid w:val="0008682D"/>
    <w:rsid w:val="00091EBC"/>
    <w:rsid w:val="000969D2"/>
    <w:rsid w:val="000A3618"/>
    <w:rsid w:val="000A74B3"/>
    <w:rsid w:val="000B010E"/>
    <w:rsid w:val="000B5821"/>
    <w:rsid w:val="000C1004"/>
    <w:rsid w:val="000C1AE0"/>
    <w:rsid w:val="000C2C50"/>
    <w:rsid w:val="000C321F"/>
    <w:rsid w:val="000C6AD3"/>
    <w:rsid w:val="000D3FB6"/>
    <w:rsid w:val="000D431E"/>
    <w:rsid w:val="000E5564"/>
    <w:rsid w:val="000F08DB"/>
    <w:rsid w:val="0011076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12D"/>
    <w:rsid w:val="0018268A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822"/>
    <w:rsid w:val="00200022"/>
    <w:rsid w:val="00212BE5"/>
    <w:rsid w:val="00236BB2"/>
    <w:rsid w:val="00236F79"/>
    <w:rsid w:val="002416D3"/>
    <w:rsid w:val="00244A01"/>
    <w:rsid w:val="00245229"/>
    <w:rsid w:val="0024663A"/>
    <w:rsid w:val="00247309"/>
    <w:rsid w:val="00255338"/>
    <w:rsid w:val="00262747"/>
    <w:rsid w:val="0027560D"/>
    <w:rsid w:val="00295B3B"/>
    <w:rsid w:val="002A0DE9"/>
    <w:rsid w:val="002B07A7"/>
    <w:rsid w:val="002B284A"/>
    <w:rsid w:val="002B497F"/>
    <w:rsid w:val="002B701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2F5D"/>
    <w:rsid w:val="00356845"/>
    <w:rsid w:val="003702B9"/>
    <w:rsid w:val="00370929"/>
    <w:rsid w:val="00383FDA"/>
    <w:rsid w:val="003B21CD"/>
    <w:rsid w:val="003B34D2"/>
    <w:rsid w:val="003B78AB"/>
    <w:rsid w:val="003C026D"/>
    <w:rsid w:val="003C1353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34478"/>
    <w:rsid w:val="005439AB"/>
    <w:rsid w:val="00544985"/>
    <w:rsid w:val="00544D41"/>
    <w:rsid w:val="00551F13"/>
    <w:rsid w:val="00557850"/>
    <w:rsid w:val="00561E8E"/>
    <w:rsid w:val="00570F08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6780"/>
    <w:rsid w:val="0070469E"/>
    <w:rsid w:val="007179F2"/>
    <w:rsid w:val="0073323D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013C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900778"/>
    <w:rsid w:val="0091587E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D6E81"/>
    <w:rsid w:val="00AF430C"/>
    <w:rsid w:val="00B00BFD"/>
    <w:rsid w:val="00B0120B"/>
    <w:rsid w:val="00B0238B"/>
    <w:rsid w:val="00B045B8"/>
    <w:rsid w:val="00B06765"/>
    <w:rsid w:val="00B12009"/>
    <w:rsid w:val="00B25348"/>
    <w:rsid w:val="00B36E8F"/>
    <w:rsid w:val="00B55B1B"/>
    <w:rsid w:val="00B70A9C"/>
    <w:rsid w:val="00B84638"/>
    <w:rsid w:val="00BA4D1D"/>
    <w:rsid w:val="00BA74A5"/>
    <w:rsid w:val="00BA7864"/>
    <w:rsid w:val="00BC05FD"/>
    <w:rsid w:val="00BC6681"/>
    <w:rsid w:val="00BC6866"/>
    <w:rsid w:val="00BC6EC6"/>
    <w:rsid w:val="00BC7B1B"/>
    <w:rsid w:val="00BD277D"/>
    <w:rsid w:val="00BD5489"/>
    <w:rsid w:val="00BD551F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1680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A1888"/>
    <w:rsid w:val="00CB7E8F"/>
    <w:rsid w:val="00CC3CF1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5762C"/>
    <w:rsid w:val="00E65590"/>
    <w:rsid w:val="00E65870"/>
    <w:rsid w:val="00E67561"/>
    <w:rsid w:val="00E67F2A"/>
    <w:rsid w:val="00E765EE"/>
    <w:rsid w:val="00EA0879"/>
    <w:rsid w:val="00EB436D"/>
    <w:rsid w:val="00EE490F"/>
    <w:rsid w:val="00EE6150"/>
    <w:rsid w:val="00EF0C9C"/>
    <w:rsid w:val="00F01FD2"/>
    <w:rsid w:val="00F11EE2"/>
    <w:rsid w:val="00F24ED6"/>
    <w:rsid w:val="00F344D1"/>
    <w:rsid w:val="00F34F07"/>
    <w:rsid w:val="00F47962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E4855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FE4855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E48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234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239</cp:revision>
  <cp:lastPrinted>2026-05-06T11:34:00Z</cp:lastPrinted>
  <dcterms:created xsi:type="dcterms:W3CDTF">2024-08-27T08:27:00Z</dcterms:created>
  <dcterms:modified xsi:type="dcterms:W3CDTF">2026-05-06T11:35:00Z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