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E5050" w:rsidRDefault="004C57D6" w:rsidP="00DE505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5050">
              <w:rPr>
                <w:rFonts w:ascii="Arial" w:hAnsi="Arial" w:cs="Arial"/>
                <w:sz w:val="24"/>
                <w:szCs w:val="24"/>
              </w:rPr>
              <w:t>Belediye Meclisinin 06.04.2026 tarih ve 9</w:t>
            </w:r>
            <w:r w:rsidR="00DE5050" w:rsidRPr="00DE5050">
              <w:rPr>
                <w:rFonts w:ascii="Arial" w:hAnsi="Arial" w:cs="Arial"/>
                <w:sz w:val="24"/>
                <w:szCs w:val="24"/>
              </w:rPr>
              <w:t>8</w:t>
            </w:r>
            <w:r w:rsidRPr="00DE505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E5050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064E30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DE5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E4A" w:rsidRPr="00DE5050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9D089B" w:rsidRPr="00DE5050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C07E4A" w:rsidRPr="00DE5050">
              <w:rPr>
                <w:rFonts w:ascii="Arial" w:hAnsi="Arial" w:cs="Arial"/>
                <w:sz w:val="24"/>
                <w:szCs w:val="24"/>
              </w:rPr>
              <w:t xml:space="preserve"> Enerji ve Ekoloji Komisyonu</w:t>
            </w:r>
            <w:r w:rsidRPr="00DE5050">
              <w:rPr>
                <w:rFonts w:ascii="Arial" w:hAnsi="Arial" w:cs="Arial"/>
                <w:sz w:val="24"/>
                <w:szCs w:val="24"/>
              </w:rPr>
              <w:t xml:space="preserve">na ortak havale edilen </w:t>
            </w:r>
            <w:r w:rsidR="00DE5050" w:rsidRPr="00DE5050">
              <w:rPr>
                <w:rFonts w:ascii="Arial" w:hAnsi="Arial" w:cs="Arial"/>
                <w:sz w:val="24"/>
                <w:szCs w:val="24"/>
              </w:rPr>
              <w:t xml:space="preserve">Mersin İli Yenişehir İlçesi </w:t>
            </w:r>
            <w:proofErr w:type="spellStart"/>
            <w:r w:rsidR="00DE5050" w:rsidRPr="00DE5050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DE5050" w:rsidRPr="00DE5050">
              <w:rPr>
                <w:rFonts w:ascii="Arial" w:hAnsi="Arial" w:cs="Arial"/>
                <w:sz w:val="24"/>
                <w:szCs w:val="24"/>
              </w:rPr>
              <w:t xml:space="preserve"> Mahallesi 2371 ada 7 </w:t>
            </w:r>
            <w:proofErr w:type="spellStart"/>
            <w:r w:rsidR="00DE5050" w:rsidRPr="00DE5050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DE5050" w:rsidRPr="00DE5050">
              <w:rPr>
                <w:rFonts w:ascii="Arial" w:hAnsi="Arial" w:cs="Arial"/>
                <w:sz w:val="24"/>
                <w:szCs w:val="24"/>
              </w:rPr>
              <w:t xml:space="preserve"> parsele ait 1/1000 Ölçekli Uygulama İmar Planı değişikliği </w:t>
            </w:r>
            <w:r w:rsidRPr="00DE5050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500C99" w:rsidRPr="00DE5050">
              <w:rPr>
                <w:rFonts w:ascii="Arial" w:hAnsi="Arial" w:cs="Arial"/>
                <w:sz w:val="24"/>
                <w:szCs w:val="24"/>
              </w:rPr>
              <w:t>2</w:t>
            </w:r>
            <w:r w:rsidR="00DE5050" w:rsidRPr="00DE5050">
              <w:rPr>
                <w:rFonts w:ascii="Arial" w:hAnsi="Arial" w:cs="Arial"/>
                <w:sz w:val="24"/>
                <w:szCs w:val="24"/>
              </w:rPr>
              <w:t>1</w:t>
            </w:r>
            <w:r w:rsidRPr="00DE5050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113133" w:rsidRDefault="00113133" w:rsidP="00113133">
            <w:pPr>
              <w:ind w:firstLine="70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13133" w:rsidRDefault="00113133" w:rsidP="00113133">
            <w:pPr>
              <w:ind w:firstLine="70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F6E4F" w:rsidRDefault="004F6E4F" w:rsidP="004F6E4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 O33-A-21-B-2-A pafta, 2371 ada 7 parsel ile ilgili </w:t>
            </w:r>
            <w:r w:rsidR="001E478F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</w:t>
            </w:r>
            <w:r w:rsidR="001E478F">
              <w:rPr>
                <w:rFonts w:ascii="Arial" w:hAnsi="Arial" w:cs="Arial"/>
                <w:sz w:val="24"/>
                <w:szCs w:val="24"/>
              </w:rPr>
              <w:t>33510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İşlem numaralı plan değişikliği teklifi sunulmuştur. </w:t>
            </w:r>
          </w:p>
          <w:p w:rsidR="004F6E4F" w:rsidRDefault="004F6E4F" w:rsidP="004F6E4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E4F" w:rsidRDefault="004F6E4F" w:rsidP="004F6E4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Mersin Cumhuriyet Başsavcılığı HSK ve Bakanlık Muhabere Bürosu’nun 23.02.2026 tarih ve 13711 sayılı yazısı ile Yenişehir İlçesi,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 2371 ada 7 parsel numaralı taşınmazın Kamu Konutu (Adliye Lojmanı) yapılmak üzere gerekli değişikliklerin yapılması talep edilmiştir. </w:t>
            </w:r>
          </w:p>
          <w:p w:rsidR="004F6E4F" w:rsidRDefault="004F6E4F" w:rsidP="004F6E4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E4F" w:rsidRDefault="004F6E4F" w:rsidP="004F6E4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Söz konusu teklife konu parsel, 1/1000 ölçekli Uygulama İmar Planında Resmi Kurum Alanı (Adli Tıp Kurumu Lojmanı) “Emsal 0.90,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Yükseklik)  20.50 metre (5 Kat) , TAKS (Taban Alanı Kat Sayısı) 0.50 (Adli Tıp Kurumu Lojmanı) ve taşıt yoluna isabet etmektedir.</w:t>
            </w:r>
          </w:p>
          <w:p w:rsidR="004F6E4F" w:rsidRDefault="004F6E4F" w:rsidP="004F6E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E4F" w:rsidRDefault="001E478F" w:rsidP="004F6E4F">
            <w:pPr>
              <w:spacing w:line="276" w:lineRule="auto"/>
              <w:ind w:firstLine="567"/>
              <w:jc w:val="both"/>
              <w:rPr>
                <w:b/>
                <w:color w:val="0C0C0C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4F6E4F"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gereğince; tapuda </w:t>
            </w:r>
            <w:proofErr w:type="spellStart"/>
            <w:r w:rsidR="004F6E4F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4F6E4F">
              <w:rPr>
                <w:rFonts w:ascii="Arial" w:hAnsi="Arial" w:cs="Arial"/>
                <w:sz w:val="24"/>
                <w:szCs w:val="24"/>
              </w:rPr>
              <w:t xml:space="preserve"> Mahallesi 2371 ada 7 parsel, 1/1000 ölçekli Uygulama İmar Planı Değişikliği teklifi ile; “Resmi Kurum Alanı Kamu Konutu (Adliye Lojmanı) Emsal 0.90, </w:t>
            </w:r>
            <w:proofErr w:type="spellStart"/>
            <w:r w:rsidR="004F6E4F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="004F6E4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4F6E4F">
              <w:rPr>
                <w:rFonts w:ascii="Arial" w:hAnsi="Arial" w:cs="Arial"/>
                <w:sz w:val="24"/>
                <w:szCs w:val="24"/>
              </w:rPr>
              <w:t>Ençok</w:t>
            </w:r>
            <w:proofErr w:type="spellEnd"/>
            <w:r w:rsidR="004F6E4F">
              <w:rPr>
                <w:rFonts w:ascii="Arial" w:hAnsi="Arial" w:cs="Arial"/>
                <w:sz w:val="24"/>
                <w:szCs w:val="24"/>
              </w:rPr>
              <w:t xml:space="preserve"> Yükseklik)  20.50 metre (5 Kat), TAKS (Taban Alanı Kat Sayısı) 0.50” olarak ekli paraflı krokide görüldüğü şekli ile kabulüne oy birliği ile karar verildi. </w:t>
            </w:r>
          </w:p>
          <w:p w:rsidR="00113133" w:rsidRDefault="00113133" w:rsidP="00113133">
            <w:pPr>
              <w:spacing w:line="276" w:lineRule="auto"/>
              <w:ind w:firstLine="708"/>
              <w:jc w:val="both"/>
              <w:rPr>
                <w:rStyle w:val="fontstyle01"/>
                <w:rFonts w:ascii="Arial" w:hAnsi="Arial" w:cs="Arial"/>
              </w:rPr>
            </w:pPr>
          </w:p>
          <w:p w:rsidR="00113133" w:rsidRDefault="00113133" w:rsidP="00113133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D92A6F">
          <w:pPr>
            <w:pStyle w:val="Balk2"/>
            <w:jc w:val="left"/>
          </w:pPr>
          <w:r>
            <w:t>1</w:t>
          </w:r>
          <w:r w:rsidR="00D92A6F">
            <w:t>40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57C2B"/>
    <w:rsid w:val="00064E30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90400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1E478F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6E4F"/>
    <w:rsid w:val="004F70D0"/>
    <w:rsid w:val="00500C99"/>
    <w:rsid w:val="0050789D"/>
    <w:rsid w:val="00511030"/>
    <w:rsid w:val="0051244B"/>
    <w:rsid w:val="00520B7D"/>
    <w:rsid w:val="00533853"/>
    <w:rsid w:val="00534478"/>
    <w:rsid w:val="005439AB"/>
    <w:rsid w:val="00544985"/>
    <w:rsid w:val="00551F13"/>
    <w:rsid w:val="00557850"/>
    <w:rsid w:val="00561E8E"/>
    <w:rsid w:val="00567834"/>
    <w:rsid w:val="00570F08"/>
    <w:rsid w:val="005722FF"/>
    <w:rsid w:val="00575CE8"/>
    <w:rsid w:val="005764DD"/>
    <w:rsid w:val="00581260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E13E8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7E89"/>
    <w:rsid w:val="00900778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C0EAB"/>
    <w:rsid w:val="009D089B"/>
    <w:rsid w:val="009D445C"/>
    <w:rsid w:val="009D6DF9"/>
    <w:rsid w:val="009D717E"/>
    <w:rsid w:val="009F570B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4ABB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153D"/>
    <w:rsid w:val="00BA4D1D"/>
    <w:rsid w:val="00BA74A5"/>
    <w:rsid w:val="00BA7864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153D"/>
    <w:rsid w:val="00C22270"/>
    <w:rsid w:val="00C231F9"/>
    <w:rsid w:val="00C23665"/>
    <w:rsid w:val="00C30AFC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D1E82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2A6F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050"/>
    <w:rsid w:val="00DE53E1"/>
    <w:rsid w:val="00DF16C8"/>
    <w:rsid w:val="00DF32C3"/>
    <w:rsid w:val="00E04F27"/>
    <w:rsid w:val="00E05162"/>
    <w:rsid w:val="00E216EE"/>
    <w:rsid w:val="00E40DF7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D1FBE"/>
    <w:rsid w:val="00EE3462"/>
    <w:rsid w:val="00EE490F"/>
    <w:rsid w:val="00EE6150"/>
    <w:rsid w:val="00EF0C9C"/>
    <w:rsid w:val="00F01FD2"/>
    <w:rsid w:val="00F11EE2"/>
    <w:rsid w:val="00F24ED6"/>
    <w:rsid w:val="00F25CD5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253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263</cp:revision>
  <cp:lastPrinted>2026-05-06T11:48:00Z</cp:lastPrinted>
  <dcterms:created xsi:type="dcterms:W3CDTF">2024-08-27T08:27:00Z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