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CD71B7" w:rsidP="002A60BF">
            <w:pPr>
              <w:ind w:left="-108" w:right="33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Sosyal </w:t>
            </w:r>
            <w:r w:rsidR="002A60BF">
              <w:rPr>
                <w:rFonts w:ascii="Arial" w:hAnsi="Arial" w:cs="Arial"/>
                <w:sz w:val="24"/>
              </w:rPr>
              <w:t>H</w:t>
            </w:r>
            <w:r>
              <w:rPr>
                <w:rFonts w:ascii="Arial" w:hAnsi="Arial" w:cs="Arial"/>
                <w:sz w:val="24"/>
              </w:rPr>
              <w:t>izmetler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>
              <w:rPr>
                <w:rFonts w:ascii="Arial" w:hAnsi="Arial" w:cs="Arial"/>
                <w:sz w:val="24"/>
              </w:rPr>
              <w:t>20</w:t>
            </w:r>
            <w:r w:rsidR="002F0E34">
              <w:rPr>
                <w:rFonts w:ascii="Arial" w:hAnsi="Arial" w:cs="Arial"/>
                <w:sz w:val="24"/>
              </w:rPr>
              <w:t>.05</w:t>
            </w:r>
            <w:r w:rsidR="00E04E8E"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28104649</w:t>
            </w:r>
            <w:proofErr w:type="gramEnd"/>
            <w:r>
              <w:rPr>
                <w:rFonts w:ascii="Arial" w:hAnsi="Arial" w:cs="Arial"/>
                <w:sz w:val="24"/>
              </w:rPr>
              <w:t>-120.99-209451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D7129B" w:rsidRDefault="00D7129B">
            <w:pPr>
              <w:jc w:val="center"/>
              <w:rPr>
                <w:b/>
                <w:sz w:val="24"/>
                <w:u w:val="single"/>
              </w:rPr>
            </w:pPr>
          </w:p>
          <w:p w:rsidR="00CD71B7" w:rsidRDefault="00CD71B7" w:rsidP="00127348">
            <w:pPr>
              <w:ind w:left="-108" w:right="33" w:firstLine="601"/>
              <w:jc w:val="both"/>
              <w:rPr>
                <w:rFonts w:ascii="Arial" w:hAnsi="Arial" w:cs="Arial"/>
                <w:sz w:val="24"/>
              </w:rPr>
            </w:pPr>
            <w:r w:rsidRPr="00CD71B7">
              <w:rPr>
                <w:rFonts w:ascii="Arial" w:hAnsi="Arial" w:cs="Arial"/>
                <w:sz w:val="24"/>
              </w:rPr>
              <w:t xml:space="preserve">Belediye Meclisimizin </w:t>
            </w:r>
            <w:proofErr w:type="gramStart"/>
            <w:r w:rsidRPr="00CD71B7">
              <w:rPr>
                <w:rFonts w:ascii="Arial" w:hAnsi="Arial" w:cs="Arial"/>
                <w:sz w:val="24"/>
              </w:rPr>
              <w:t>06/03/2026</w:t>
            </w:r>
            <w:proofErr w:type="gramEnd"/>
            <w:r w:rsidRPr="00CD71B7">
              <w:rPr>
                <w:rFonts w:ascii="Arial" w:hAnsi="Arial" w:cs="Arial"/>
                <w:sz w:val="24"/>
              </w:rPr>
              <w:t xml:space="preserve"> tarih ve 86 sayılı kararı ile kabul edilen "Sosyal Yardım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CD71B7">
              <w:rPr>
                <w:rFonts w:ascii="Arial" w:hAnsi="Arial" w:cs="Arial"/>
                <w:sz w:val="24"/>
              </w:rPr>
              <w:t>Yönetmeliği", 6085 sayılı Sayıştay Kanunu’nun 27/4 maddesi gereğince Sayıştay Başkanlığına gönderilmiştir.</w:t>
            </w:r>
          </w:p>
          <w:p w:rsidR="00CD71B7" w:rsidRPr="00CD71B7" w:rsidRDefault="00CD71B7" w:rsidP="00127348">
            <w:pPr>
              <w:ind w:left="-108" w:right="33" w:firstLine="601"/>
              <w:jc w:val="both"/>
              <w:rPr>
                <w:rFonts w:ascii="Arial" w:hAnsi="Arial" w:cs="Arial"/>
                <w:sz w:val="24"/>
              </w:rPr>
            </w:pPr>
          </w:p>
          <w:p w:rsidR="00CD71B7" w:rsidRDefault="00CD71B7" w:rsidP="00127348">
            <w:pPr>
              <w:ind w:left="-108" w:right="33" w:firstLine="601"/>
              <w:jc w:val="both"/>
              <w:rPr>
                <w:rFonts w:ascii="Arial" w:hAnsi="Arial" w:cs="Arial"/>
                <w:sz w:val="24"/>
              </w:rPr>
            </w:pPr>
            <w:r w:rsidRPr="00CD71B7">
              <w:rPr>
                <w:rFonts w:ascii="Arial" w:hAnsi="Arial" w:cs="Arial"/>
                <w:sz w:val="24"/>
              </w:rPr>
              <w:t xml:space="preserve">Sayıştay Başkanlığının </w:t>
            </w:r>
            <w:proofErr w:type="gramStart"/>
            <w:r w:rsidRPr="00CD71B7">
              <w:rPr>
                <w:rFonts w:ascii="Arial" w:hAnsi="Arial" w:cs="Arial"/>
                <w:sz w:val="24"/>
              </w:rPr>
              <w:t>27/04/2026</w:t>
            </w:r>
            <w:proofErr w:type="gramEnd"/>
            <w:r w:rsidRPr="00CD71B7">
              <w:rPr>
                <w:rFonts w:ascii="Arial" w:hAnsi="Arial" w:cs="Arial"/>
                <w:sz w:val="24"/>
              </w:rPr>
              <w:t xml:space="preserve"> tarihli ve E-64359377-310.05.01-26019610 sayılı yazı</w:t>
            </w:r>
            <w:r w:rsidR="00127348">
              <w:rPr>
                <w:rFonts w:ascii="Arial" w:hAnsi="Arial" w:cs="Arial"/>
                <w:sz w:val="24"/>
              </w:rPr>
              <w:t>ları</w:t>
            </w:r>
            <w:r w:rsidRPr="00CD71B7">
              <w:rPr>
                <w:rFonts w:ascii="Arial" w:hAnsi="Arial" w:cs="Arial"/>
                <w:sz w:val="24"/>
              </w:rPr>
              <w:t xml:space="preserve"> ile</w:t>
            </w:r>
            <w:r w:rsidR="00127348">
              <w:rPr>
                <w:rFonts w:ascii="Arial" w:hAnsi="Arial" w:cs="Arial"/>
                <w:sz w:val="24"/>
              </w:rPr>
              <w:t xml:space="preserve"> </w:t>
            </w:r>
            <w:r w:rsidRPr="00CD71B7">
              <w:rPr>
                <w:rFonts w:ascii="Arial" w:hAnsi="Arial" w:cs="Arial"/>
                <w:sz w:val="24"/>
              </w:rPr>
              <w:t>yönetmelik metninde düzenlemelerin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CD71B7">
              <w:rPr>
                <w:rFonts w:ascii="Arial" w:hAnsi="Arial" w:cs="Arial"/>
                <w:sz w:val="24"/>
              </w:rPr>
              <w:t>yapılması ve mecliste yeniden görüşülmesi hususu bildirilmiştir.</w:t>
            </w:r>
          </w:p>
          <w:p w:rsidR="00CD71B7" w:rsidRPr="00CD71B7" w:rsidRDefault="00CD71B7" w:rsidP="00127348">
            <w:pPr>
              <w:ind w:left="-108" w:right="33" w:firstLine="601"/>
              <w:jc w:val="both"/>
              <w:rPr>
                <w:rFonts w:ascii="Arial" w:hAnsi="Arial" w:cs="Arial"/>
                <w:sz w:val="24"/>
              </w:rPr>
            </w:pPr>
          </w:p>
          <w:p w:rsidR="00B229D5" w:rsidRPr="00CD71B7" w:rsidRDefault="00CD71B7" w:rsidP="00127348">
            <w:pPr>
              <w:ind w:left="-108" w:right="33" w:firstLine="601"/>
              <w:jc w:val="both"/>
              <w:rPr>
                <w:rFonts w:ascii="Arial" w:hAnsi="Arial" w:cs="Arial"/>
                <w:szCs w:val="24"/>
              </w:rPr>
            </w:pPr>
            <w:r w:rsidRPr="00CD71B7">
              <w:rPr>
                <w:rFonts w:ascii="Arial" w:hAnsi="Arial" w:cs="Arial"/>
                <w:sz w:val="24"/>
              </w:rPr>
              <w:t>Bu kapsamda, Sayıştay Başkanlığının düzeltme önerileri doğrultusunda revize edilen Sosyal</w:t>
            </w:r>
            <w:r w:rsidR="00127348">
              <w:rPr>
                <w:rFonts w:ascii="Arial" w:hAnsi="Arial" w:cs="Arial"/>
                <w:sz w:val="24"/>
              </w:rPr>
              <w:t xml:space="preserve"> </w:t>
            </w:r>
            <w:r w:rsidRPr="00CD71B7">
              <w:rPr>
                <w:rFonts w:ascii="Arial" w:hAnsi="Arial" w:cs="Arial"/>
                <w:sz w:val="24"/>
              </w:rPr>
              <w:t>Yardım Yönetmeliği taslağının</w:t>
            </w:r>
            <w:r w:rsidR="00127348">
              <w:rPr>
                <w:rFonts w:ascii="Arial" w:hAnsi="Arial" w:cs="Arial"/>
                <w:sz w:val="24"/>
              </w:rPr>
              <w:t xml:space="preserve"> Hukuk ve Temel Haklar Komisyonu ile Sosyal Yardım ve Hizmetler Komisyonuna ortak havale edilmesinin kabulüne oy birliği ile karar verildi.</w:t>
            </w:r>
          </w:p>
          <w:p w:rsidR="00191E2D" w:rsidRDefault="00191E2D" w:rsidP="00127348">
            <w:pPr>
              <w:ind w:left="-108" w:right="33"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2A60BF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2A60BF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6E6" w:rsidRDefault="008336E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6E6" w:rsidRDefault="008336E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6E6" w:rsidRDefault="008336E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6E6" w:rsidRDefault="008336E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8336E6">
          <w:pPr>
            <w:pStyle w:val="Balk2"/>
            <w:jc w:val="left"/>
          </w:pPr>
          <w:r>
            <w:t>1</w:t>
          </w:r>
          <w:r w:rsidR="002F0E34">
            <w:t>5</w:t>
          </w:r>
          <w:r w:rsidR="008336E6"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2F0E34">
          <w:pPr>
            <w:pStyle w:val="Balk2"/>
            <w:jc w:val="left"/>
          </w:pPr>
          <w:r>
            <w:t>1</w:t>
          </w:r>
          <w:r w:rsidR="002F0E34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1969B5">
          <w:pPr>
            <w:pStyle w:val="Balk2"/>
            <w:rPr>
              <w:b/>
            </w:rPr>
          </w:pPr>
          <w:r>
            <w:rPr>
              <w:b/>
            </w:rPr>
            <w:t>01.06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6E6" w:rsidRDefault="008336E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27348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A60BF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0A78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36E6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231D1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57F3F"/>
    <w:rsid w:val="0096214C"/>
    <w:rsid w:val="009622E3"/>
    <w:rsid w:val="009637C3"/>
    <w:rsid w:val="009642E0"/>
    <w:rsid w:val="00967151"/>
    <w:rsid w:val="00967299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059B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D71B7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129B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106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359</cp:revision>
  <cp:lastPrinted>2026-06-03T08:26:00Z</cp:lastPrinted>
  <dcterms:created xsi:type="dcterms:W3CDTF">2024-08-27T08:27:00Z</dcterms:created>
  <dcterms:modified xsi:type="dcterms:W3CDTF">2026-06-03T08:27:00Z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