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C3AEF" w:rsidRDefault="00B73B27" w:rsidP="005C3AEF">
            <w:pPr>
              <w:ind w:left="-108" w:firstLine="567"/>
              <w:jc w:val="both"/>
              <w:rPr>
                <w:rFonts w:ascii="Arial" w:hAnsi="Arial" w:cs="Arial"/>
                <w:sz w:val="24"/>
                <w:szCs w:val="24"/>
              </w:rPr>
            </w:pPr>
            <w:proofErr w:type="gramStart"/>
            <w:r w:rsidRPr="005C3AEF">
              <w:rPr>
                <w:rFonts w:ascii="Arial" w:hAnsi="Arial" w:cs="Arial"/>
                <w:sz w:val="24"/>
                <w:szCs w:val="24"/>
              </w:rPr>
              <w:t>Belediye Meclisinin 04.05.2026 tarih ve 1</w:t>
            </w:r>
            <w:r w:rsidR="00A72D8A" w:rsidRPr="005C3AEF">
              <w:rPr>
                <w:rFonts w:ascii="Arial" w:hAnsi="Arial" w:cs="Arial"/>
                <w:sz w:val="24"/>
                <w:szCs w:val="24"/>
              </w:rPr>
              <w:t>4</w:t>
            </w:r>
            <w:r w:rsidR="005C3AEF" w:rsidRPr="005C3AEF">
              <w:rPr>
                <w:rFonts w:ascii="Arial" w:hAnsi="Arial" w:cs="Arial"/>
                <w:sz w:val="24"/>
                <w:szCs w:val="24"/>
              </w:rPr>
              <w:t>6</w:t>
            </w:r>
            <w:r w:rsidRPr="005C3AEF">
              <w:rPr>
                <w:rFonts w:ascii="Arial" w:hAnsi="Arial" w:cs="Arial"/>
                <w:sz w:val="24"/>
                <w:szCs w:val="24"/>
              </w:rPr>
              <w:t xml:space="preserve"> sayılı ara kararı </w:t>
            </w:r>
            <w:r w:rsidR="00BF2783" w:rsidRPr="005C3AEF">
              <w:rPr>
                <w:rFonts w:ascii="Arial" w:hAnsi="Arial" w:cs="Arial"/>
                <w:sz w:val="24"/>
                <w:szCs w:val="24"/>
              </w:rPr>
              <w:t xml:space="preserve">ile </w:t>
            </w:r>
            <w:r w:rsidR="005C3AEF" w:rsidRPr="005C3AEF">
              <w:rPr>
                <w:rFonts w:ascii="Arial" w:hAnsi="Arial" w:cs="Arial"/>
                <w:sz w:val="24"/>
                <w:szCs w:val="24"/>
              </w:rPr>
              <w:t xml:space="preserve">İmar Komisyonu, Enerji ve Ekoloji Komisyonu ile Plan ve Bütçe </w:t>
            </w:r>
            <w:r w:rsidRPr="005C3AEF">
              <w:rPr>
                <w:rFonts w:ascii="Arial" w:hAnsi="Arial" w:cs="Arial"/>
                <w:sz w:val="24"/>
                <w:szCs w:val="24"/>
              </w:rPr>
              <w:t xml:space="preserve">Komisyonuna ortak havale edilen </w:t>
            </w:r>
            <w:r w:rsidR="005C3AEF" w:rsidRPr="005C3AEF">
              <w:rPr>
                <w:rFonts w:ascii="Arial" w:hAnsi="Arial" w:cs="Arial"/>
                <w:sz w:val="24"/>
                <w:szCs w:val="24"/>
              </w:rPr>
              <w:t xml:space="preserve">3194 Sayılı İmar Kanunu ve Arazi ve Arsa Düzenlemeleri Hakkında Yönetmelik hükümleri uyarınca “İmar Hakkı Aktarımına İlişkin Plan Notu İlavesi” </w:t>
            </w:r>
            <w:r w:rsidRPr="005C3AEF">
              <w:rPr>
                <w:rFonts w:ascii="Arial" w:hAnsi="Arial" w:cs="Arial"/>
                <w:sz w:val="24"/>
                <w:szCs w:val="24"/>
              </w:rPr>
              <w:t xml:space="preserve">ile ilgili </w:t>
            </w:r>
            <w:r w:rsidR="00DA4D5F" w:rsidRPr="005C3AEF">
              <w:rPr>
                <w:rFonts w:ascii="Arial" w:hAnsi="Arial" w:cs="Arial"/>
                <w:sz w:val="24"/>
                <w:szCs w:val="24"/>
              </w:rPr>
              <w:t>1</w:t>
            </w:r>
            <w:r w:rsidR="005C3AEF" w:rsidRPr="005C3AEF">
              <w:rPr>
                <w:rFonts w:ascii="Arial" w:hAnsi="Arial" w:cs="Arial"/>
                <w:sz w:val="24"/>
                <w:szCs w:val="24"/>
              </w:rPr>
              <w:t>8</w:t>
            </w:r>
            <w:r w:rsidRPr="005C3AEF">
              <w:rPr>
                <w:rFonts w:ascii="Arial" w:hAnsi="Arial" w:cs="Arial"/>
                <w:sz w:val="24"/>
                <w:szCs w:val="24"/>
              </w:rPr>
              <w:t>.05.2026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297F9A" w:rsidRDefault="00297F9A">
            <w:pPr>
              <w:jc w:val="center"/>
              <w:rPr>
                <w:b/>
                <w:sz w:val="24"/>
                <w:u w:val="single"/>
              </w:rPr>
            </w:pPr>
          </w:p>
          <w:p w:rsidR="00C579DE" w:rsidRDefault="00C579DE" w:rsidP="00C579DE">
            <w:pPr>
              <w:spacing w:after="200" w:line="276" w:lineRule="auto"/>
              <w:ind w:firstLine="601"/>
              <w:jc w:val="both"/>
              <w:rPr>
                <w:rFonts w:ascii="Arial" w:hAnsi="Arial" w:cs="Arial"/>
                <w:sz w:val="24"/>
                <w:szCs w:val="24"/>
              </w:rPr>
            </w:pPr>
          </w:p>
          <w:p w:rsidR="00C579DE" w:rsidRPr="00C579DE" w:rsidRDefault="00C579DE" w:rsidP="00C579DE">
            <w:pPr>
              <w:spacing w:after="200" w:line="276" w:lineRule="auto"/>
              <w:ind w:firstLine="601"/>
              <w:jc w:val="both"/>
              <w:rPr>
                <w:rFonts w:ascii="Arial" w:hAnsi="Arial" w:cs="Arial"/>
                <w:sz w:val="24"/>
                <w:szCs w:val="24"/>
              </w:rPr>
            </w:pPr>
            <w:r w:rsidRPr="00C579DE">
              <w:rPr>
                <w:rFonts w:ascii="Arial" w:hAnsi="Arial" w:cs="Arial"/>
                <w:sz w:val="24"/>
                <w:szCs w:val="24"/>
              </w:rPr>
              <w:t xml:space="preserve">İdaremiz tarafından, İmar Hakkı Aktarımı (İmar Transferi) kapsamında; Yenişehir II. Etap 1/1000 ölçekli Uygulama İmar Planı sınırları </w:t>
            </w:r>
            <w:proofErr w:type="gramStart"/>
            <w:r w:rsidRPr="00C579DE">
              <w:rPr>
                <w:rFonts w:ascii="Arial" w:hAnsi="Arial" w:cs="Arial"/>
                <w:sz w:val="24"/>
                <w:szCs w:val="24"/>
              </w:rPr>
              <w:t>dahilinde</w:t>
            </w:r>
            <w:proofErr w:type="gramEnd"/>
            <w:r w:rsidRPr="00C579DE">
              <w:rPr>
                <w:rFonts w:ascii="Arial" w:hAnsi="Arial" w:cs="Arial"/>
                <w:sz w:val="24"/>
                <w:szCs w:val="24"/>
              </w:rPr>
              <w:t xml:space="preserve"> bulunan özel mülkiyete konu parsellerin bir kısmının veya tamamının kamu hizmet alanları ile kentsel sosyal ve teknik altyapı alanlarında kalması nedeniyle, söz konusu taşınmazların bu alanlarda kalan kısımlarının tamamının ilgili idare veya kurum lehine bedelsiz olarak devredilmesinin sağlanmasına yönelik olarak;  3194 sayılı İmar Kanunu’nun 13. maddesi ile 11.09.2025 tarihli ve 33014 sayılı Resmî Gazete’de yayımlanarak yürürlüğe giren Arazi ve Arsa Düzenlemeleri Hakkında Yönetmelikte yapılan değişiklikler ve getirilen ilave hükümlerine (38/A, 38/B, 38/C maddeleri) istinaden, İmar Hakkı Aktarımına ilişkin Plan Notu İlavesi hazırlanmıştır.</w:t>
            </w:r>
          </w:p>
          <w:p w:rsidR="00C579DE" w:rsidRDefault="00C579DE" w:rsidP="00C579DE">
            <w:pPr>
              <w:spacing w:line="276" w:lineRule="auto"/>
              <w:ind w:firstLine="601"/>
              <w:jc w:val="both"/>
              <w:rPr>
                <w:rFonts w:ascii="Arial" w:hAnsi="Arial" w:cs="Arial"/>
                <w:sz w:val="24"/>
                <w:szCs w:val="24"/>
              </w:rPr>
            </w:pPr>
            <w:r w:rsidRPr="00C579DE">
              <w:rPr>
                <w:rFonts w:ascii="Arial" w:hAnsi="Arial" w:cs="Arial"/>
                <w:sz w:val="24"/>
                <w:szCs w:val="24"/>
              </w:rPr>
              <w:t>Ortak komisyon raporu doğrultusunda; 3194 sayılı İmar Kanunu’nun 8/b maddesi ile 5393 sayılı Belediye Kanunu'nun 18/c maddesi gereğince; İdare tarafından hazırlanan İmar Hakkı Aktarımına İlişkin Plan Notu İlavesi teklifinin, ekli paraflı krokide görüldüğü şekli ile kabulüne oy birliği ile karar verildi.</w:t>
            </w:r>
          </w:p>
          <w:p w:rsidR="00C579DE" w:rsidRDefault="00C579DE" w:rsidP="00C579DE">
            <w:pPr>
              <w:spacing w:line="276" w:lineRule="auto"/>
              <w:ind w:firstLine="601"/>
              <w:jc w:val="both"/>
              <w:rPr>
                <w:rFonts w:ascii="Arial" w:hAnsi="Arial" w:cs="Arial"/>
                <w:sz w:val="24"/>
                <w:szCs w:val="24"/>
              </w:rPr>
            </w:pPr>
          </w:p>
          <w:p w:rsidR="00C579DE" w:rsidRPr="00C579DE" w:rsidRDefault="00C579DE" w:rsidP="00C579DE">
            <w:pPr>
              <w:spacing w:line="276" w:lineRule="auto"/>
              <w:ind w:firstLine="601"/>
              <w:jc w:val="both"/>
              <w:rPr>
                <w:rFonts w:ascii="Arial" w:hAnsi="Arial" w:cs="Arial"/>
                <w:sz w:val="24"/>
                <w:szCs w:val="24"/>
              </w:rPr>
            </w:pPr>
            <w:r w:rsidRPr="00C579DE">
              <w:rPr>
                <w:rFonts w:ascii="Arial" w:hAnsi="Arial" w:cs="Arial"/>
                <w:sz w:val="24"/>
                <w:szCs w:val="24"/>
              </w:rPr>
              <w:t xml:space="preserve"> </w:t>
            </w:r>
          </w:p>
          <w:p w:rsidR="007B48E8" w:rsidRDefault="007B48E8" w:rsidP="00DA4D5F">
            <w:pPr>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1969B5">
            <w:pPr>
              <w:jc w:val="center"/>
              <w:rPr>
                <w:b/>
                <w:sz w:val="24"/>
                <w:szCs w:val="24"/>
              </w:rPr>
            </w:pPr>
            <w:r>
              <w:rPr>
                <w:b/>
                <w:sz w:val="24"/>
                <w:szCs w:val="24"/>
              </w:rPr>
              <w:t>Sevil YEŞİL</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471D07">
        <w:rPr>
          <w:rFonts w:ascii="Arial" w:hAnsi="Arial" w:cs="Arial"/>
          <w:sz w:val="18"/>
          <w:szCs w:val="18"/>
        </w:rPr>
        <w:t>0</w:t>
      </w:r>
      <w:r w:rsidR="002F0E34">
        <w:rPr>
          <w:rFonts w:ascii="Arial" w:hAnsi="Arial" w:cs="Arial"/>
          <w:sz w:val="18"/>
          <w:szCs w:val="18"/>
        </w:rPr>
        <w:t>6</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969B5" w:rsidP="00103F2D">
          <w:pPr>
            <w:pStyle w:val="Balk2"/>
            <w:jc w:val="left"/>
          </w:pPr>
          <w:r>
            <w:t>1</w:t>
          </w:r>
          <w:r w:rsidR="00BF2783">
            <w:t>7</w:t>
          </w:r>
          <w:r w:rsidR="00103F2D">
            <w:t>3</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2F0E34">
          <w:pPr>
            <w:pStyle w:val="Balk2"/>
            <w:jc w:val="left"/>
          </w:pPr>
          <w:r>
            <w:t>1</w:t>
          </w:r>
          <w:r w:rsidR="002F0E34">
            <w:t>2</w:t>
          </w:r>
        </w:p>
      </w:tc>
      <w:tc>
        <w:tcPr>
          <w:tcW w:w="4404" w:type="dxa"/>
          <w:tcBorders>
            <w:top w:val="nil"/>
            <w:left w:val="nil"/>
            <w:bottom w:val="nil"/>
            <w:right w:val="nil"/>
          </w:tcBorders>
        </w:tcPr>
        <w:p w:rsidR="000A2FF5" w:rsidRDefault="002F0E34" w:rsidP="001969B5">
          <w:pPr>
            <w:pStyle w:val="Balk2"/>
            <w:rPr>
              <w:b/>
            </w:rPr>
          </w:pPr>
          <w:r>
            <w:rPr>
              <w:b/>
            </w:rPr>
            <w:t>01.06</w:t>
          </w:r>
          <w:r w:rsidR="00471D07">
            <w:rPr>
              <w:b/>
            </w:rPr>
            <w:t>.2026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27050"/>
    <w:rsid w:val="00031F63"/>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3F2D"/>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69B5"/>
    <w:rsid w:val="0019725E"/>
    <w:rsid w:val="001A228B"/>
    <w:rsid w:val="001A6989"/>
    <w:rsid w:val="001A7D99"/>
    <w:rsid w:val="001B1925"/>
    <w:rsid w:val="001B254B"/>
    <w:rsid w:val="001C1EA6"/>
    <w:rsid w:val="001D002B"/>
    <w:rsid w:val="001D0FC8"/>
    <w:rsid w:val="001D4265"/>
    <w:rsid w:val="001D4B8C"/>
    <w:rsid w:val="001D6C63"/>
    <w:rsid w:val="001E1077"/>
    <w:rsid w:val="001E4C90"/>
    <w:rsid w:val="001F2339"/>
    <w:rsid w:val="001F3906"/>
    <w:rsid w:val="001F4614"/>
    <w:rsid w:val="00200022"/>
    <w:rsid w:val="002105C4"/>
    <w:rsid w:val="002166DE"/>
    <w:rsid w:val="00226431"/>
    <w:rsid w:val="00230A4B"/>
    <w:rsid w:val="00231EF6"/>
    <w:rsid w:val="00236BB2"/>
    <w:rsid w:val="002416D3"/>
    <w:rsid w:val="0024302E"/>
    <w:rsid w:val="00244A01"/>
    <w:rsid w:val="00245229"/>
    <w:rsid w:val="0024622B"/>
    <w:rsid w:val="00247309"/>
    <w:rsid w:val="00250AF3"/>
    <w:rsid w:val="00255338"/>
    <w:rsid w:val="0027560D"/>
    <w:rsid w:val="00280126"/>
    <w:rsid w:val="0028560F"/>
    <w:rsid w:val="00297F9A"/>
    <w:rsid w:val="002A0DE9"/>
    <w:rsid w:val="002A40EF"/>
    <w:rsid w:val="002A61AB"/>
    <w:rsid w:val="002B23A4"/>
    <w:rsid w:val="002B284A"/>
    <w:rsid w:val="002B393D"/>
    <w:rsid w:val="002B497F"/>
    <w:rsid w:val="002B701F"/>
    <w:rsid w:val="002C1586"/>
    <w:rsid w:val="002D0121"/>
    <w:rsid w:val="002D3DF3"/>
    <w:rsid w:val="002D6BE9"/>
    <w:rsid w:val="002E057A"/>
    <w:rsid w:val="002E4104"/>
    <w:rsid w:val="002F079B"/>
    <w:rsid w:val="002F0E34"/>
    <w:rsid w:val="002F2DE8"/>
    <w:rsid w:val="002F413C"/>
    <w:rsid w:val="00301CFC"/>
    <w:rsid w:val="003038B7"/>
    <w:rsid w:val="003178AB"/>
    <w:rsid w:val="00322BF2"/>
    <w:rsid w:val="0032472D"/>
    <w:rsid w:val="00325B7E"/>
    <w:rsid w:val="00340855"/>
    <w:rsid w:val="00345B99"/>
    <w:rsid w:val="00346237"/>
    <w:rsid w:val="00347D42"/>
    <w:rsid w:val="00352BA3"/>
    <w:rsid w:val="00352F5D"/>
    <w:rsid w:val="00353532"/>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F0001"/>
    <w:rsid w:val="003F0485"/>
    <w:rsid w:val="003F1004"/>
    <w:rsid w:val="003F5FB7"/>
    <w:rsid w:val="003F6F99"/>
    <w:rsid w:val="003F7BD4"/>
    <w:rsid w:val="0040057D"/>
    <w:rsid w:val="00401E06"/>
    <w:rsid w:val="004024D6"/>
    <w:rsid w:val="004050C9"/>
    <w:rsid w:val="00406ED3"/>
    <w:rsid w:val="0042376D"/>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3E91"/>
    <w:rsid w:val="004A52F0"/>
    <w:rsid w:val="004A63E2"/>
    <w:rsid w:val="004A6DFC"/>
    <w:rsid w:val="004A7027"/>
    <w:rsid w:val="004A7414"/>
    <w:rsid w:val="004B4419"/>
    <w:rsid w:val="004B535B"/>
    <w:rsid w:val="004B7308"/>
    <w:rsid w:val="004C0D57"/>
    <w:rsid w:val="004D4A08"/>
    <w:rsid w:val="004D69C3"/>
    <w:rsid w:val="004D6A7E"/>
    <w:rsid w:val="004E7704"/>
    <w:rsid w:val="004E7A4D"/>
    <w:rsid w:val="004F70D0"/>
    <w:rsid w:val="0050159E"/>
    <w:rsid w:val="0050338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035D"/>
    <w:rsid w:val="00561E8E"/>
    <w:rsid w:val="00570174"/>
    <w:rsid w:val="00571995"/>
    <w:rsid w:val="005722FF"/>
    <w:rsid w:val="00575CE8"/>
    <w:rsid w:val="005764DD"/>
    <w:rsid w:val="0058031C"/>
    <w:rsid w:val="00581675"/>
    <w:rsid w:val="00583734"/>
    <w:rsid w:val="0058451D"/>
    <w:rsid w:val="00584C85"/>
    <w:rsid w:val="005866E2"/>
    <w:rsid w:val="00590142"/>
    <w:rsid w:val="005919EC"/>
    <w:rsid w:val="00594FC2"/>
    <w:rsid w:val="00596B92"/>
    <w:rsid w:val="005A11A8"/>
    <w:rsid w:val="005A3CA9"/>
    <w:rsid w:val="005A3D50"/>
    <w:rsid w:val="005A4653"/>
    <w:rsid w:val="005A478E"/>
    <w:rsid w:val="005A51AA"/>
    <w:rsid w:val="005A5BB2"/>
    <w:rsid w:val="005B3BA2"/>
    <w:rsid w:val="005C1021"/>
    <w:rsid w:val="005C3AEF"/>
    <w:rsid w:val="005C7BDA"/>
    <w:rsid w:val="005D03A6"/>
    <w:rsid w:val="005D423D"/>
    <w:rsid w:val="005E6099"/>
    <w:rsid w:val="005F2D0F"/>
    <w:rsid w:val="005F34D5"/>
    <w:rsid w:val="005F435E"/>
    <w:rsid w:val="005F5D4F"/>
    <w:rsid w:val="00600C95"/>
    <w:rsid w:val="00604039"/>
    <w:rsid w:val="006104F3"/>
    <w:rsid w:val="00610EAB"/>
    <w:rsid w:val="00613EC0"/>
    <w:rsid w:val="00617F9A"/>
    <w:rsid w:val="00621434"/>
    <w:rsid w:val="006227CD"/>
    <w:rsid w:val="0063020E"/>
    <w:rsid w:val="00637C33"/>
    <w:rsid w:val="006421C5"/>
    <w:rsid w:val="00645658"/>
    <w:rsid w:val="006468E4"/>
    <w:rsid w:val="00653E95"/>
    <w:rsid w:val="006572C0"/>
    <w:rsid w:val="00675D31"/>
    <w:rsid w:val="006815FC"/>
    <w:rsid w:val="00683C39"/>
    <w:rsid w:val="00684497"/>
    <w:rsid w:val="00684860"/>
    <w:rsid w:val="00687750"/>
    <w:rsid w:val="0069135A"/>
    <w:rsid w:val="0069308D"/>
    <w:rsid w:val="006948DD"/>
    <w:rsid w:val="0069594C"/>
    <w:rsid w:val="006964C5"/>
    <w:rsid w:val="006978E4"/>
    <w:rsid w:val="006A220D"/>
    <w:rsid w:val="006A3CBB"/>
    <w:rsid w:val="006A7291"/>
    <w:rsid w:val="006B03A6"/>
    <w:rsid w:val="006B6958"/>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34E51"/>
    <w:rsid w:val="0074053E"/>
    <w:rsid w:val="00754C56"/>
    <w:rsid w:val="00755819"/>
    <w:rsid w:val="00763F30"/>
    <w:rsid w:val="0077107E"/>
    <w:rsid w:val="0077604F"/>
    <w:rsid w:val="00777F2F"/>
    <w:rsid w:val="0078270B"/>
    <w:rsid w:val="00782B13"/>
    <w:rsid w:val="007944AA"/>
    <w:rsid w:val="00795202"/>
    <w:rsid w:val="00795C73"/>
    <w:rsid w:val="007A2262"/>
    <w:rsid w:val="007A4006"/>
    <w:rsid w:val="007A4DE4"/>
    <w:rsid w:val="007A4F43"/>
    <w:rsid w:val="007B05D7"/>
    <w:rsid w:val="007B3173"/>
    <w:rsid w:val="007B48E8"/>
    <w:rsid w:val="007C16CF"/>
    <w:rsid w:val="007C3D46"/>
    <w:rsid w:val="007C5718"/>
    <w:rsid w:val="007C6008"/>
    <w:rsid w:val="007C6BAE"/>
    <w:rsid w:val="007C79D3"/>
    <w:rsid w:val="007D29EF"/>
    <w:rsid w:val="007D37D0"/>
    <w:rsid w:val="007D3E11"/>
    <w:rsid w:val="007D63D2"/>
    <w:rsid w:val="007E33C8"/>
    <w:rsid w:val="007F2C7D"/>
    <w:rsid w:val="007F3621"/>
    <w:rsid w:val="00807F3F"/>
    <w:rsid w:val="00812393"/>
    <w:rsid w:val="00816DF8"/>
    <w:rsid w:val="00817A19"/>
    <w:rsid w:val="0082257E"/>
    <w:rsid w:val="00824C5B"/>
    <w:rsid w:val="008254E6"/>
    <w:rsid w:val="00831374"/>
    <w:rsid w:val="008343FB"/>
    <w:rsid w:val="008410D1"/>
    <w:rsid w:val="00841E20"/>
    <w:rsid w:val="00851725"/>
    <w:rsid w:val="008517C2"/>
    <w:rsid w:val="008541CE"/>
    <w:rsid w:val="008661BB"/>
    <w:rsid w:val="0087318D"/>
    <w:rsid w:val="00877253"/>
    <w:rsid w:val="00884C02"/>
    <w:rsid w:val="00891A19"/>
    <w:rsid w:val="00897049"/>
    <w:rsid w:val="00897C21"/>
    <w:rsid w:val="008A4577"/>
    <w:rsid w:val="008A7DA0"/>
    <w:rsid w:val="008B108F"/>
    <w:rsid w:val="008C2D8A"/>
    <w:rsid w:val="008D474D"/>
    <w:rsid w:val="008E30F0"/>
    <w:rsid w:val="008E5BC1"/>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054B"/>
    <w:rsid w:val="0096214C"/>
    <w:rsid w:val="009622E3"/>
    <w:rsid w:val="009637C3"/>
    <w:rsid w:val="009642E0"/>
    <w:rsid w:val="00967151"/>
    <w:rsid w:val="00967299"/>
    <w:rsid w:val="009717CC"/>
    <w:rsid w:val="00975BB5"/>
    <w:rsid w:val="00982F7C"/>
    <w:rsid w:val="00987331"/>
    <w:rsid w:val="0099221A"/>
    <w:rsid w:val="00993F29"/>
    <w:rsid w:val="009A4219"/>
    <w:rsid w:val="009B0EEE"/>
    <w:rsid w:val="009B61FD"/>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2DEB"/>
    <w:rsid w:val="00A55010"/>
    <w:rsid w:val="00A652F2"/>
    <w:rsid w:val="00A706F2"/>
    <w:rsid w:val="00A71ADA"/>
    <w:rsid w:val="00A72D8A"/>
    <w:rsid w:val="00A734FA"/>
    <w:rsid w:val="00A80BF2"/>
    <w:rsid w:val="00A8178D"/>
    <w:rsid w:val="00A820A8"/>
    <w:rsid w:val="00A87422"/>
    <w:rsid w:val="00A879A2"/>
    <w:rsid w:val="00A96774"/>
    <w:rsid w:val="00AA2666"/>
    <w:rsid w:val="00AA2B5E"/>
    <w:rsid w:val="00AA32CE"/>
    <w:rsid w:val="00AA32FB"/>
    <w:rsid w:val="00AA3D7B"/>
    <w:rsid w:val="00AA445F"/>
    <w:rsid w:val="00AA5232"/>
    <w:rsid w:val="00AB2800"/>
    <w:rsid w:val="00AB2C9A"/>
    <w:rsid w:val="00AB585E"/>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1276B"/>
    <w:rsid w:val="00B229D5"/>
    <w:rsid w:val="00B335CD"/>
    <w:rsid w:val="00B36E8F"/>
    <w:rsid w:val="00B64217"/>
    <w:rsid w:val="00B70A9C"/>
    <w:rsid w:val="00B7247B"/>
    <w:rsid w:val="00B72B21"/>
    <w:rsid w:val="00B73B27"/>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7BC5"/>
    <w:rsid w:val="00BF2783"/>
    <w:rsid w:val="00BF679F"/>
    <w:rsid w:val="00BF7117"/>
    <w:rsid w:val="00C01341"/>
    <w:rsid w:val="00C03603"/>
    <w:rsid w:val="00C04BD3"/>
    <w:rsid w:val="00C06376"/>
    <w:rsid w:val="00C11027"/>
    <w:rsid w:val="00C1718E"/>
    <w:rsid w:val="00C22270"/>
    <w:rsid w:val="00C22F33"/>
    <w:rsid w:val="00C231F9"/>
    <w:rsid w:val="00C23665"/>
    <w:rsid w:val="00C36E8E"/>
    <w:rsid w:val="00C42290"/>
    <w:rsid w:val="00C501F3"/>
    <w:rsid w:val="00C5332E"/>
    <w:rsid w:val="00C55CDD"/>
    <w:rsid w:val="00C5620E"/>
    <w:rsid w:val="00C579DE"/>
    <w:rsid w:val="00C60BD2"/>
    <w:rsid w:val="00C618FD"/>
    <w:rsid w:val="00C62C09"/>
    <w:rsid w:val="00C63614"/>
    <w:rsid w:val="00C63B2B"/>
    <w:rsid w:val="00C66DEE"/>
    <w:rsid w:val="00C700BF"/>
    <w:rsid w:val="00C70D0D"/>
    <w:rsid w:val="00C7432D"/>
    <w:rsid w:val="00C777B9"/>
    <w:rsid w:val="00C91304"/>
    <w:rsid w:val="00C914DA"/>
    <w:rsid w:val="00C94359"/>
    <w:rsid w:val="00CA1888"/>
    <w:rsid w:val="00CA3D0C"/>
    <w:rsid w:val="00CB4363"/>
    <w:rsid w:val="00CB7E8F"/>
    <w:rsid w:val="00CC4DD7"/>
    <w:rsid w:val="00CC7633"/>
    <w:rsid w:val="00CD1D21"/>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5C75"/>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A2C12"/>
    <w:rsid w:val="00DA4A18"/>
    <w:rsid w:val="00DA4D5F"/>
    <w:rsid w:val="00DA628D"/>
    <w:rsid w:val="00DA78A2"/>
    <w:rsid w:val="00DB5C63"/>
    <w:rsid w:val="00DD2B27"/>
    <w:rsid w:val="00DD3B58"/>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10EE"/>
    <w:rsid w:val="00E216EE"/>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5990"/>
    <w:rsid w:val="00FF0B3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297F9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1276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4681188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3652610">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36799276">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332072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9640781">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3226363">
      <w:bodyDiv w:val="1"/>
      <w:marLeft w:val="0"/>
      <w:marRight w:val="0"/>
      <w:marTop w:val="0"/>
      <w:marBottom w:val="0"/>
      <w:divBdr>
        <w:top w:val="none" w:sz="0" w:space="0" w:color="auto"/>
        <w:left w:val="none" w:sz="0" w:space="0" w:color="auto"/>
        <w:bottom w:val="none" w:sz="0" w:space="0" w:color="auto"/>
        <w:right w:val="none" w:sz="0" w:space="0" w:color="auto"/>
      </w:divBdr>
    </w:div>
    <w:div w:id="1591431821">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308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892644120">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3811510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Pages>
  <Words>226</Words>
  <Characters>1921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390</cp:revision>
  <cp:lastPrinted>2025-06-03T10:12:00Z</cp:lastPrinted>
  <dcterms:created xsi:type="dcterms:W3CDTF">2024-08-27T08:27:00Z</dcterms:created>
  <dcterms:modified xsi:type="dcterms:W3CDTF">2026-06-02T11:04:00Z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