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607733" w:rsidRDefault="00763168" w:rsidP="00581922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7733">
              <w:rPr>
                <w:rFonts w:ascii="Arial" w:hAnsi="Arial" w:cs="Arial"/>
                <w:sz w:val="24"/>
                <w:szCs w:val="24"/>
              </w:rPr>
              <w:t xml:space="preserve">Belediye Meclisinin 06.07.2026 tarih ve </w:t>
            </w:r>
            <w:r w:rsidR="00607733" w:rsidRPr="00607733">
              <w:rPr>
                <w:rFonts w:ascii="Arial" w:hAnsi="Arial" w:cs="Arial"/>
                <w:sz w:val="24"/>
                <w:szCs w:val="24"/>
              </w:rPr>
              <w:t>201</w:t>
            </w:r>
            <w:r w:rsidRPr="00607733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8B5482" w:rsidRPr="00607733">
              <w:rPr>
                <w:rFonts w:ascii="Arial" w:hAnsi="Arial" w:cs="Arial"/>
                <w:sz w:val="24"/>
                <w:szCs w:val="24"/>
              </w:rPr>
              <w:t>İmar Komisyonu, Enerji ve Ekoloji Komisyonu</w:t>
            </w:r>
            <w:r w:rsidR="00607733" w:rsidRPr="00607733">
              <w:rPr>
                <w:rFonts w:ascii="Arial" w:hAnsi="Arial" w:cs="Arial"/>
                <w:sz w:val="24"/>
                <w:szCs w:val="24"/>
              </w:rPr>
              <w:t xml:space="preserve"> ile</w:t>
            </w:r>
            <w:r w:rsidR="008B5482" w:rsidRPr="00607733">
              <w:rPr>
                <w:rFonts w:ascii="Arial" w:hAnsi="Arial" w:cs="Arial"/>
                <w:sz w:val="24"/>
                <w:szCs w:val="24"/>
              </w:rPr>
              <w:t xml:space="preserve"> Hukuk ve Temel Haklar</w:t>
            </w:r>
            <w:r w:rsidRPr="00607733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r w:rsidR="00607733" w:rsidRPr="00607733">
              <w:rPr>
                <w:rFonts w:ascii="Arial" w:hAnsi="Arial" w:cs="Arial"/>
                <w:sz w:val="24"/>
                <w:szCs w:val="24"/>
              </w:rPr>
              <w:t>Mersin 2. İdare Mahkemesinin yürütmeyi durdurma karar</w:t>
            </w:r>
            <w:r w:rsidR="00581922">
              <w:rPr>
                <w:rFonts w:ascii="Arial" w:hAnsi="Arial" w:cs="Arial"/>
                <w:sz w:val="24"/>
                <w:szCs w:val="24"/>
              </w:rPr>
              <w:t>I</w:t>
            </w:r>
            <w:r w:rsidR="00607733" w:rsidRPr="00607733">
              <w:rPr>
                <w:rFonts w:ascii="Arial" w:hAnsi="Arial" w:cs="Arial"/>
                <w:sz w:val="24"/>
                <w:szCs w:val="24"/>
              </w:rPr>
              <w:t xml:space="preserve"> verildiğinden mahkeme kararının uygulanması</w:t>
            </w:r>
            <w:r w:rsidR="00335388" w:rsidRPr="0060773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07733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911BF3" w:rsidRPr="00607733">
              <w:rPr>
                <w:rFonts w:ascii="Arial" w:hAnsi="Arial" w:cs="Arial"/>
                <w:sz w:val="24"/>
                <w:szCs w:val="24"/>
              </w:rPr>
              <w:t>2</w:t>
            </w:r>
            <w:r w:rsidR="002F631F" w:rsidRPr="00607733">
              <w:rPr>
                <w:rFonts w:ascii="Arial" w:hAnsi="Arial" w:cs="Arial"/>
                <w:sz w:val="24"/>
                <w:szCs w:val="24"/>
              </w:rPr>
              <w:t>9</w:t>
            </w:r>
            <w:r w:rsidRPr="00607733">
              <w:rPr>
                <w:rFonts w:ascii="Arial" w:hAnsi="Arial" w:cs="Arial"/>
                <w:sz w:val="24"/>
                <w:szCs w:val="24"/>
              </w:rPr>
              <w:t>.07.2026 tarihli komisyon raporu okunarak görüşülmeye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9A764D" w:rsidRPr="009A764D" w:rsidRDefault="009A764D" w:rsidP="009A764D">
            <w:pPr>
              <w:pStyle w:val="isselectedend"/>
              <w:ind w:firstLine="708"/>
              <w:jc w:val="both"/>
              <w:rPr>
                <w:rFonts w:ascii="Arial" w:hAnsi="Arial" w:cs="Arial"/>
              </w:rPr>
            </w:pPr>
            <w:r w:rsidRPr="009A764D">
              <w:rPr>
                <w:rFonts w:ascii="Arial" w:hAnsi="Arial" w:cs="Arial"/>
              </w:rPr>
              <w:t xml:space="preserve">Mersin 2. İdare Mahkemesinin </w:t>
            </w:r>
            <w:proofErr w:type="gramStart"/>
            <w:r w:rsidRPr="009A764D">
              <w:rPr>
                <w:rFonts w:ascii="Arial" w:hAnsi="Arial" w:cs="Arial"/>
              </w:rPr>
              <w:t>22/04/2026</w:t>
            </w:r>
            <w:proofErr w:type="gramEnd"/>
            <w:r w:rsidRPr="009A764D">
              <w:rPr>
                <w:rFonts w:ascii="Arial" w:hAnsi="Arial" w:cs="Arial"/>
              </w:rPr>
              <w:t xml:space="preserve"> tarih ve E:2025/1544, E:2025/1545, E:2025/1677 sayılı kararları doğrultusunda, idaremiz tarafından </w:t>
            </w:r>
            <w:r w:rsidR="008C5232">
              <w:rPr>
                <w:rFonts w:ascii="Arial" w:hAnsi="Arial" w:cs="Arial"/>
              </w:rPr>
              <w:t>UİP</w:t>
            </w:r>
            <w:r w:rsidRPr="009A764D">
              <w:rPr>
                <w:rFonts w:ascii="Arial" w:hAnsi="Arial" w:cs="Arial"/>
              </w:rPr>
              <w:t>-3311</w:t>
            </w:r>
            <w:r w:rsidR="008C5232">
              <w:rPr>
                <w:rFonts w:ascii="Arial" w:hAnsi="Arial" w:cs="Arial"/>
              </w:rPr>
              <w:t>47561</w:t>
            </w:r>
            <w:r w:rsidRPr="009A764D">
              <w:rPr>
                <w:rFonts w:ascii="Arial" w:hAnsi="Arial" w:cs="Arial"/>
              </w:rPr>
              <w:t xml:space="preserve"> Plan </w:t>
            </w:r>
            <w:r w:rsidR="008C5232">
              <w:rPr>
                <w:rFonts w:ascii="Arial" w:hAnsi="Arial" w:cs="Arial"/>
              </w:rPr>
              <w:t>İşlem</w:t>
            </w:r>
            <w:r w:rsidRPr="009A764D">
              <w:rPr>
                <w:rFonts w:ascii="Arial" w:hAnsi="Arial" w:cs="Arial"/>
              </w:rPr>
              <w:t xml:space="preserve"> Numaralı 1/1000 ölçekli Uygulama İmar Planı Değişikliği teklifi hazırlanmıştır.</w:t>
            </w:r>
          </w:p>
          <w:p w:rsidR="009A764D" w:rsidRPr="009A764D" w:rsidRDefault="009A764D" w:rsidP="009A764D">
            <w:pPr>
              <w:pStyle w:val="isselectedend"/>
              <w:ind w:firstLine="708"/>
              <w:jc w:val="both"/>
              <w:rPr>
                <w:rFonts w:ascii="Arial" w:hAnsi="Arial" w:cs="Arial"/>
              </w:rPr>
            </w:pPr>
            <w:r w:rsidRPr="009A764D">
              <w:rPr>
                <w:rFonts w:ascii="Arial" w:hAnsi="Arial" w:cs="Arial"/>
              </w:rPr>
              <w:t xml:space="preserve">Dava konusu alanda özel mülkiyette kalan donatı alanları için E=0.20 olan yapılaşma koşulunun E=0.90 olarak belirlenmesine ilişkin Mersin Büyükşehir Belediye Meclisinin </w:t>
            </w:r>
            <w:proofErr w:type="gramStart"/>
            <w:r w:rsidRPr="009A764D">
              <w:rPr>
                <w:rFonts w:ascii="Arial" w:hAnsi="Arial" w:cs="Arial"/>
              </w:rPr>
              <w:t>13/09/2022</w:t>
            </w:r>
            <w:proofErr w:type="gramEnd"/>
            <w:r w:rsidRPr="009A764D">
              <w:rPr>
                <w:rFonts w:ascii="Arial" w:hAnsi="Arial" w:cs="Arial"/>
              </w:rPr>
              <w:t xml:space="preserve"> tarih ve 485 sayılı kararı ile bu kararda ısrar edilmesine ilişkin 10/10/2022 tarih ve 504 sayılı kararın iptaline yönelik Mersin 2. İdare Mahkemesi kararının, Adana Bölge İdare Mahkemesi 2. İdari Dava Dairesinin 15/05/2025 tarih ve E:2025/14, K:2025/649 sayılı kararı ile hukuka uygun bulunarak istinaf başvurularının reddedildiği, anılan kararın ise Danıştay 6. Dairesinin 13/05/2026 tarih ve E:2025/5659, K:2026/2651 sayılı kararı ile onanarak kesinleştiği görülmüştür.</w:t>
            </w:r>
          </w:p>
          <w:p w:rsidR="009A764D" w:rsidRPr="009A764D" w:rsidRDefault="009A764D" w:rsidP="009A764D">
            <w:pPr>
              <w:pStyle w:val="isselectedend"/>
              <w:ind w:firstLine="708"/>
              <w:jc w:val="both"/>
              <w:rPr>
                <w:rFonts w:ascii="Arial" w:hAnsi="Arial" w:cs="Arial"/>
              </w:rPr>
            </w:pPr>
            <w:r w:rsidRPr="009A764D">
              <w:rPr>
                <w:rFonts w:ascii="Arial" w:hAnsi="Arial" w:cs="Arial"/>
              </w:rPr>
              <w:t xml:space="preserve">Bu kapsamda, E=0.90 yapılaşma koşulunun iptaline ilişkin </w:t>
            </w:r>
            <w:bookmarkStart w:id="0" w:name="_GoBack"/>
            <w:bookmarkEnd w:id="0"/>
            <w:r w:rsidRPr="009A764D">
              <w:rPr>
                <w:rFonts w:ascii="Arial" w:hAnsi="Arial" w:cs="Arial"/>
              </w:rPr>
              <w:t>kesinleşmiş yargı kararı doğrultusunda mevcut E=0.20 yapılaşma koşulunun geçerliliğini koruduğu, bu nedenle teklif ile yeniden düzenleme yapılmasının kesinleşmiş yargı kararının sonuçlarıyla bağdaşmayacağı değerlendirilmiştir.</w:t>
            </w:r>
          </w:p>
          <w:p w:rsidR="003F139D" w:rsidRPr="008C5232" w:rsidRDefault="00B23319" w:rsidP="00B23319">
            <w:pPr>
              <w:spacing w:before="100" w:beforeAutospacing="1" w:after="100" w:afterAutospacing="1"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C5232"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9A764D" w:rsidRPr="008C5232">
              <w:rPr>
                <w:rFonts w:ascii="Arial" w:hAnsi="Arial" w:cs="Arial"/>
                <w:sz w:val="24"/>
                <w:szCs w:val="24"/>
              </w:rPr>
              <w:t>;</w:t>
            </w:r>
            <w:r w:rsidRPr="008C523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764D" w:rsidRPr="008C5232">
              <w:rPr>
                <w:rFonts w:ascii="Arial" w:hAnsi="Arial" w:cs="Arial"/>
                <w:sz w:val="24"/>
                <w:szCs w:val="24"/>
              </w:rPr>
              <w:t xml:space="preserve">kesinleşmiş yargı kararı, yürürlükteki imar mevzuatı, planlama esasları, şehircilik ilkeleri ve kamu yararı yönünden yapılan değerlendirme sonucunda, </w:t>
            </w:r>
            <w:r w:rsidR="008C5232" w:rsidRPr="008C5232">
              <w:rPr>
                <w:rFonts w:ascii="Arial" w:hAnsi="Arial" w:cs="Arial"/>
                <w:sz w:val="24"/>
                <w:szCs w:val="24"/>
              </w:rPr>
              <w:t>UİP-</w:t>
            </w:r>
            <w:proofErr w:type="gramStart"/>
            <w:r w:rsidR="008C5232" w:rsidRPr="008C5232">
              <w:rPr>
                <w:rFonts w:ascii="Arial" w:hAnsi="Arial" w:cs="Arial"/>
                <w:sz w:val="24"/>
                <w:szCs w:val="24"/>
              </w:rPr>
              <w:t>331147561</w:t>
            </w:r>
            <w:proofErr w:type="gramEnd"/>
            <w:r w:rsidR="008C5232" w:rsidRPr="008C523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764D" w:rsidRPr="008C5232">
              <w:rPr>
                <w:rFonts w:ascii="Arial" w:hAnsi="Arial" w:cs="Arial"/>
                <w:sz w:val="24"/>
                <w:szCs w:val="24"/>
              </w:rPr>
              <w:t xml:space="preserve">Plan </w:t>
            </w:r>
            <w:r w:rsidR="008C5232" w:rsidRPr="008C5232">
              <w:rPr>
                <w:rFonts w:ascii="Arial" w:hAnsi="Arial" w:cs="Arial"/>
                <w:sz w:val="24"/>
                <w:szCs w:val="24"/>
              </w:rPr>
              <w:t>İşlem</w:t>
            </w:r>
            <w:r w:rsidR="009A764D" w:rsidRPr="008C5232">
              <w:rPr>
                <w:rFonts w:ascii="Arial" w:hAnsi="Arial" w:cs="Arial"/>
                <w:sz w:val="24"/>
                <w:szCs w:val="24"/>
              </w:rPr>
              <w:t xml:space="preserve"> Numaralı 1/1000 ölçekli Uygulama İmar Planı Değişikliği teklifi uygun görülmeyerek reddine oy birliği ile karar verildi.</w:t>
            </w:r>
          </w:p>
          <w:p w:rsidR="00B23319" w:rsidRDefault="00B23319" w:rsidP="00B23319">
            <w:pPr>
              <w:spacing w:before="100" w:beforeAutospacing="1" w:after="100" w:afterAutospacing="1" w:line="276" w:lineRule="auto"/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B9320D">
          <w:pPr>
            <w:pStyle w:val="Balk2"/>
            <w:jc w:val="left"/>
          </w:pPr>
          <w:r>
            <w:t>2</w:t>
          </w:r>
          <w:r w:rsidR="00335388">
            <w:t>4</w:t>
          </w:r>
          <w:r w:rsidR="00B9320D">
            <w:t>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7C33"/>
    <w:rsid w:val="006421C5"/>
    <w:rsid w:val="006468E4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2510"/>
    <w:rsid w:val="00816419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B5482"/>
    <w:rsid w:val="008C2D8A"/>
    <w:rsid w:val="008C5232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8EF"/>
    <w:rsid w:val="00D0194F"/>
    <w:rsid w:val="00D04A4A"/>
    <w:rsid w:val="00D12956"/>
    <w:rsid w:val="00D1320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259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408</cp:revision>
  <cp:lastPrinted>2026-09-09T12:19:00Z</cp:lastPrinted>
  <dcterms:created xsi:type="dcterms:W3CDTF">2024-08-27T08:27:00Z</dcterms:created>
  <dcterms:modified xsi:type="dcterms:W3CDTF">2026-09-09T12:20:00Z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