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E04E8E" w:rsidP="00FF2310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İnsan Kaynakları ve Eğitim Müdürlüğünün </w:t>
            </w:r>
            <w:r w:rsidR="00675F93">
              <w:rPr>
                <w:rFonts w:ascii="Arial" w:hAnsi="Arial" w:cs="Arial"/>
                <w:sz w:val="24"/>
              </w:rPr>
              <w:t>26.08</w:t>
            </w:r>
            <w:r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</w:t>
            </w:r>
            <w:r w:rsidR="001969B5">
              <w:rPr>
                <w:rFonts w:ascii="Arial" w:hAnsi="Arial" w:cs="Arial"/>
                <w:sz w:val="24"/>
              </w:rPr>
              <w:t>2</w:t>
            </w:r>
            <w:r w:rsidR="00675F93">
              <w:rPr>
                <w:rFonts w:ascii="Arial" w:hAnsi="Arial" w:cs="Arial"/>
                <w:sz w:val="24"/>
              </w:rPr>
              <w:t>22080</w:t>
            </w:r>
            <w:r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96236D" w:rsidRDefault="0096236D" w:rsidP="004A40D6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4A40D6">
              <w:rPr>
                <w:rFonts w:ascii="Arial" w:hAnsi="Arial" w:cs="Arial"/>
                <w:sz w:val="24"/>
              </w:rPr>
              <w:t>2 Şubat 2007 tarihli ve 26442 sayılı Resmi Gazete'de yayımlanan yönetmelik ile 5393 sayılı Belediye Kanunu'nun 48. ve 49. maddeleri gereğince Belediyemiz için ihtiyaç duyulan kadrolar oluşturulmuştur.</w:t>
            </w:r>
          </w:p>
          <w:p w:rsidR="004A40D6" w:rsidRPr="004A40D6" w:rsidRDefault="004A40D6" w:rsidP="004A40D6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851725" w:rsidRPr="00851725" w:rsidRDefault="0096236D" w:rsidP="004A40D6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40D6">
              <w:rPr>
                <w:rFonts w:ascii="Arial" w:hAnsi="Arial" w:cs="Arial"/>
                <w:sz w:val="24"/>
              </w:rPr>
              <w:t xml:space="preserve">Yayımlanan yönetmelik hükümleri gereğince; Belediyemizde 657 sayılı Devlet Memurları Kanunu'na tabi olarak görev yapan personel için, dolu kadrolar ile ilgili yapılacak olan aşağıda belirtilen kadrolarda değişiklik yapılmasına ihtiyaç duyulmuştur. </w:t>
            </w:r>
            <w:proofErr w:type="gramStart"/>
            <w:r w:rsidRPr="004A40D6">
              <w:rPr>
                <w:rFonts w:ascii="Arial" w:hAnsi="Arial" w:cs="Arial"/>
                <w:sz w:val="24"/>
              </w:rPr>
              <w:t>Buna göre;</w:t>
            </w:r>
            <w:r w:rsidR="004A40D6">
              <w:rPr>
                <w:rFonts w:ascii="Arial" w:hAnsi="Arial" w:cs="Arial"/>
                <w:sz w:val="24"/>
              </w:rPr>
              <w:t>(</w:t>
            </w:r>
            <w:r w:rsidRPr="004A40D6">
              <w:rPr>
                <w:rFonts w:ascii="Arial" w:hAnsi="Arial" w:cs="Arial"/>
                <w:sz w:val="24"/>
              </w:rPr>
              <w:t>1 adet 7 dereceli İstatistikçi kadrosunun 6 dereceli İstatistikçi kadrosu olarak,</w:t>
            </w:r>
            <w:r w:rsidR="004A40D6">
              <w:rPr>
                <w:rFonts w:ascii="Arial" w:hAnsi="Arial" w:cs="Arial"/>
                <w:sz w:val="24"/>
              </w:rPr>
              <w:t xml:space="preserve"> </w:t>
            </w:r>
            <w:r w:rsidRPr="004A40D6">
              <w:rPr>
                <w:rFonts w:ascii="Arial" w:hAnsi="Arial" w:cs="Arial"/>
                <w:sz w:val="24"/>
              </w:rPr>
              <w:t xml:space="preserve"> 1 adet 5 dereceli Tekniker kadrosunun 4 dereceli Tekniker kadrosu olarak, 1 adet 2 dereceli Mühendis kadrosunun 1 dereceli Mühendis kadrosu olarak, 1 adet 3 dereceli Şehir Plancısı kadrosunun 2 dereceli Şehir Plancısı kadrosu olarak, 1 adet 3 dereceli Ebe kadrosunun 2 dereceli Ebe kadrosu olarak,1 adet 7 dereceli Avukat kadrosunun 6 dereceli Avukat kadrosu olarak, 1 adet 4 dereceli Zabıta Komiseri kadrosunun 2 dereceli Zabıta Komiseri kadrosu olarak</w:t>
            </w:r>
            <w:r w:rsidR="004A40D6">
              <w:rPr>
                <w:rFonts w:ascii="Arial" w:hAnsi="Arial" w:cs="Arial"/>
                <w:sz w:val="24"/>
              </w:rPr>
              <w:t xml:space="preserve"> değiştirilmesi için)  </w:t>
            </w:r>
            <w:r w:rsidRPr="004A40D6">
              <w:rPr>
                <w:rFonts w:ascii="Arial" w:hAnsi="Arial" w:cs="Arial"/>
                <w:sz w:val="24"/>
              </w:rPr>
              <w:t xml:space="preserve">III </w:t>
            </w:r>
            <w:r w:rsidR="004A40D6">
              <w:rPr>
                <w:rFonts w:ascii="Arial" w:hAnsi="Arial" w:cs="Arial"/>
                <w:sz w:val="24"/>
              </w:rPr>
              <w:t>s</w:t>
            </w:r>
            <w:r w:rsidRPr="004A40D6">
              <w:rPr>
                <w:rFonts w:ascii="Arial" w:hAnsi="Arial" w:cs="Arial"/>
                <w:sz w:val="24"/>
              </w:rPr>
              <w:t xml:space="preserve">ayılı </w:t>
            </w:r>
            <w:r w:rsidR="004A40D6">
              <w:rPr>
                <w:rFonts w:ascii="Arial" w:hAnsi="Arial" w:cs="Arial"/>
                <w:sz w:val="24"/>
              </w:rPr>
              <w:t>d</w:t>
            </w:r>
            <w:r w:rsidRPr="004A40D6">
              <w:rPr>
                <w:rFonts w:ascii="Arial" w:hAnsi="Arial" w:cs="Arial"/>
                <w:sz w:val="24"/>
              </w:rPr>
              <w:t xml:space="preserve">olu </w:t>
            </w:r>
            <w:r w:rsidR="004A40D6">
              <w:rPr>
                <w:rFonts w:ascii="Arial" w:hAnsi="Arial" w:cs="Arial"/>
                <w:sz w:val="24"/>
              </w:rPr>
              <w:t>k</w:t>
            </w:r>
            <w:r w:rsidRPr="004A40D6">
              <w:rPr>
                <w:rFonts w:ascii="Arial" w:hAnsi="Arial" w:cs="Arial"/>
                <w:sz w:val="24"/>
              </w:rPr>
              <w:t xml:space="preserve">adro </w:t>
            </w:r>
            <w:r w:rsidR="004A40D6">
              <w:rPr>
                <w:rFonts w:ascii="Arial" w:hAnsi="Arial" w:cs="Arial"/>
                <w:sz w:val="24"/>
              </w:rPr>
              <w:t>d</w:t>
            </w:r>
            <w:r w:rsidRPr="004A40D6">
              <w:rPr>
                <w:rFonts w:ascii="Arial" w:hAnsi="Arial" w:cs="Arial"/>
                <w:sz w:val="24"/>
              </w:rPr>
              <w:t xml:space="preserve">eğişiklik </w:t>
            </w:r>
            <w:r w:rsidR="004A40D6">
              <w:rPr>
                <w:rFonts w:ascii="Arial" w:hAnsi="Arial" w:cs="Arial"/>
                <w:sz w:val="24"/>
              </w:rPr>
              <w:t>c</w:t>
            </w:r>
            <w:r w:rsidRPr="004A40D6">
              <w:rPr>
                <w:rFonts w:ascii="Arial" w:hAnsi="Arial" w:cs="Arial"/>
                <w:sz w:val="24"/>
              </w:rPr>
              <w:t xml:space="preserve">etveli </w:t>
            </w:r>
            <w:r w:rsidR="00851725">
              <w:rPr>
                <w:rFonts w:ascii="Arial" w:hAnsi="Arial" w:cs="Arial"/>
                <w:sz w:val="24"/>
                <w:szCs w:val="24"/>
              </w:rPr>
              <w:t xml:space="preserve">idareden geldiği şekliyle kabulüne oy birliği ile karar verildi. </w:t>
            </w:r>
            <w:proofErr w:type="gramEnd"/>
          </w:p>
          <w:p w:rsidR="00B229D5" w:rsidRDefault="00B229D5" w:rsidP="00816DF8">
            <w:pPr>
              <w:ind w:firstLine="601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216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C4E72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203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365</cp:revision>
  <cp:lastPrinted>2026-09-09T12:05:00Z</cp:lastPrinted>
  <dcterms:created xsi:type="dcterms:W3CDTF">2024-08-27T08:27:00Z</dcterms:created>
  <dcterms:modified xsi:type="dcterms:W3CDTF">2026-09-09T12:05:00Z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