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1B573A" w:rsidP="001B573A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221EE">
              <w:rPr>
                <w:rFonts w:ascii="Arial" w:hAnsi="Arial" w:cs="Arial"/>
                <w:sz w:val="24"/>
              </w:rPr>
              <w:t>21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-115.01.06-225557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8229DD" w:rsidRDefault="0031551D" w:rsidP="0031551D">
            <w:pPr>
              <w:ind w:firstLine="601"/>
              <w:jc w:val="both"/>
            </w:pPr>
            <w:r w:rsidRPr="0031551D">
              <w:rPr>
                <w:rFonts w:ascii="Arial" w:hAnsi="Arial" w:cs="Arial"/>
                <w:sz w:val="24"/>
              </w:rPr>
              <w:t>Mersin 2. İdare Mahkemesine 2026/1062 E. sayılı dosya ile açılan davada Mahkemenin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 w:rsidRPr="0031551D">
              <w:rPr>
                <w:rFonts w:ascii="Arial" w:hAnsi="Arial" w:cs="Arial"/>
                <w:sz w:val="24"/>
              </w:rPr>
              <w:t>26/08/2026</w:t>
            </w:r>
            <w:proofErr w:type="gramEnd"/>
            <w:r w:rsidRPr="0031551D">
              <w:rPr>
                <w:rFonts w:ascii="Arial" w:hAnsi="Arial" w:cs="Arial"/>
                <w:sz w:val="24"/>
              </w:rPr>
              <w:t xml:space="preserve"> tarihli ara kararı ile yürütmelerinin durdurulmasına karar verilmiştir. Söz konusu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31551D">
              <w:rPr>
                <w:rFonts w:ascii="Arial" w:hAnsi="Arial" w:cs="Arial"/>
                <w:sz w:val="24"/>
              </w:rPr>
              <w:t>mahkeme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31551D">
              <w:rPr>
                <w:rFonts w:ascii="Arial" w:hAnsi="Arial" w:cs="Arial"/>
                <w:sz w:val="24"/>
              </w:rPr>
              <w:t xml:space="preserve">kararının uygulanması </w:t>
            </w:r>
            <w:r w:rsidR="007E4E03">
              <w:rPr>
                <w:rFonts w:ascii="Arial" w:hAnsi="Arial" w:cs="Arial"/>
                <w:sz w:val="24"/>
              </w:rPr>
              <w:t>teklifi sunulmuştur.</w:t>
            </w: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6F4846" w:rsidRDefault="006F4846" w:rsidP="006F4846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6F4846" w:rsidRDefault="006F4846" w:rsidP="006F4846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0B1737" w:rsidRDefault="000B1737" w:rsidP="008229DD">
            <w:pPr>
              <w:ind w:firstLine="709"/>
              <w:jc w:val="both"/>
            </w:pPr>
          </w:p>
          <w:p w:rsidR="000B1737" w:rsidRDefault="000B1737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sectPr w:rsidR="00F664BF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1B573A" w:rsidP="006D700D">
          <w:pPr>
            <w:pStyle w:val="Balk2"/>
            <w:jc w:val="left"/>
          </w:pPr>
          <w:r>
            <w:t>263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1737"/>
    <w:rsid w:val="000B306E"/>
    <w:rsid w:val="000B6ACF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B3371"/>
    <w:rsid w:val="001B573A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551D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408D"/>
    <w:rsid w:val="00396A54"/>
    <w:rsid w:val="003A2480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4846"/>
    <w:rsid w:val="006F6780"/>
    <w:rsid w:val="00702703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3DD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E4E03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3808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10E4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D6D00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11A0"/>
    <w:rsid w:val="00F24ED6"/>
    <w:rsid w:val="00F344D1"/>
    <w:rsid w:val="00F34F07"/>
    <w:rsid w:val="00F3729D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83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398</cp:revision>
  <cp:lastPrinted>2026-10-15T11:40:00Z</cp:lastPrinted>
  <dcterms:created xsi:type="dcterms:W3CDTF">2024-08-27T08:27:00Z</dcterms:created>
  <dcterms:modified xsi:type="dcterms:W3CDTF">2026-10-15T11:40:00Z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