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924C87" w:rsidRDefault="00763168" w:rsidP="003D025D">
            <w:pPr>
              <w:ind w:left="-108" w:firstLine="709"/>
              <w:jc w:val="both"/>
              <w:rPr>
                <w:rFonts w:ascii="Arial" w:hAnsi="Arial" w:cs="Arial"/>
                <w:sz w:val="22"/>
                <w:szCs w:val="22"/>
              </w:rPr>
            </w:pPr>
            <w:proofErr w:type="gramStart"/>
            <w:r w:rsidRPr="00924C87">
              <w:rPr>
                <w:rFonts w:ascii="Arial" w:hAnsi="Arial" w:cs="Arial"/>
                <w:sz w:val="22"/>
                <w:szCs w:val="22"/>
              </w:rPr>
              <w:t xml:space="preserve">Belediye Meclisinin </w:t>
            </w:r>
            <w:r w:rsidR="002C37E0" w:rsidRPr="00924C87">
              <w:rPr>
                <w:rFonts w:ascii="Arial" w:hAnsi="Arial" w:cs="Arial"/>
                <w:sz w:val="22"/>
                <w:szCs w:val="22"/>
              </w:rPr>
              <w:t>07.09</w:t>
            </w:r>
            <w:r w:rsidRPr="00924C87">
              <w:rPr>
                <w:rFonts w:ascii="Arial" w:hAnsi="Arial" w:cs="Arial"/>
                <w:sz w:val="22"/>
                <w:szCs w:val="22"/>
              </w:rPr>
              <w:t xml:space="preserve">.2026 tarih ve </w:t>
            </w:r>
            <w:r w:rsidR="007B4043" w:rsidRPr="00924C87">
              <w:rPr>
                <w:rFonts w:ascii="Arial" w:hAnsi="Arial" w:cs="Arial"/>
                <w:sz w:val="22"/>
                <w:szCs w:val="22"/>
              </w:rPr>
              <w:t>231</w:t>
            </w:r>
            <w:r w:rsidRPr="00924C87">
              <w:rPr>
                <w:rFonts w:ascii="Arial" w:hAnsi="Arial" w:cs="Arial"/>
                <w:sz w:val="22"/>
                <w:szCs w:val="22"/>
              </w:rPr>
              <w:t xml:space="preserve"> sayılı ara kararı ile </w:t>
            </w:r>
            <w:r w:rsidR="003D025D" w:rsidRPr="00924C87">
              <w:rPr>
                <w:rFonts w:ascii="Arial" w:hAnsi="Arial" w:cs="Arial"/>
                <w:sz w:val="22"/>
                <w:szCs w:val="22"/>
              </w:rPr>
              <w:t xml:space="preserve">Plan ve Bütçe Komisyonu ile Hukuk ve Temel Haklar Komisyonuna </w:t>
            </w:r>
            <w:r w:rsidRPr="00924C87">
              <w:rPr>
                <w:rFonts w:ascii="Arial" w:hAnsi="Arial" w:cs="Arial"/>
                <w:sz w:val="22"/>
                <w:szCs w:val="22"/>
              </w:rPr>
              <w:t xml:space="preserve">ortak havale edilen </w:t>
            </w:r>
            <w:r w:rsidR="003D025D" w:rsidRPr="00924C87">
              <w:rPr>
                <w:rFonts w:ascii="Arial" w:hAnsi="Arial" w:cs="Arial"/>
                <w:sz w:val="22"/>
                <w:szCs w:val="22"/>
              </w:rPr>
              <w:t xml:space="preserve">Mülkiyeti Belediyemize ait Çiftlik 3805 ada 1 </w:t>
            </w:r>
            <w:proofErr w:type="spellStart"/>
            <w:r w:rsidR="003D025D" w:rsidRPr="00924C87">
              <w:rPr>
                <w:rFonts w:ascii="Arial" w:hAnsi="Arial" w:cs="Arial"/>
                <w:sz w:val="22"/>
                <w:szCs w:val="22"/>
              </w:rPr>
              <w:t>nolu</w:t>
            </w:r>
            <w:proofErr w:type="spellEnd"/>
            <w:r w:rsidR="003D025D" w:rsidRPr="00924C87">
              <w:rPr>
                <w:rFonts w:ascii="Arial" w:hAnsi="Arial" w:cs="Arial"/>
                <w:sz w:val="22"/>
                <w:szCs w:val="22"/>
              </w:rPr>
              <w:t xml:space="preserve"> “Cami yeri” vasıflı parselin Maliye Hazinesi adına devrinin yapılması </w:t>
            </w:r>
            <w:r w:rsidRPr="00924C87">
              <w:rPr>
                <w:rFonts w:ascii="Arial" w:hAnsi="Arial" w:cs="Arial"/>
                <w:sz w:val="22"/>
                <w:szCs w:val="22"/>
              </w:rPr>
              <w:t xml:space="preserve">ile ilgili </w:t>
            </w:r>
            <w:r w:rsidR="007B4043" w:rsidRPr="00924C87">
              <w:rPr>
                <w:rFonts w:ascii="Arial" w:hAnsi="Arial" w:cs="Arial"/>
                <w:sz w:val="22"/>
                <w:szCs w:val="22"/>
              </w:rPr>
              <w:t>22</w:t>
            </w:r>
            <w:r w:rsidR="002C37E0" w:rsidRPr="00924C87">
              <w:rPr>
                <w:rFonts w:ascii="Arial" w:hAnsi="Arial" w:cs="Arial"/>
                <w:sz w:val="22"/>
                <w:szCs w:val="22"/>
              </w:rPr>
              <w:t>.09.</w:t>
            </w:r>
            <w:r w:rsidRPr="00924C87">
              <w:rPr>
                <w:rFonts w:ascii="Arial" w:hAnsi="Arial" w:cs="Arial"/>
                <w:sz w:val="22"/>
                <w:szCs w:val="22"/>
              </w:rPr>
              <w:t>2026 tarihli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3D025D" w:rsidRDefault="003D025D" w:rsidP="00E64ECA">
            <w:pPr>
              <w:ind w:firstLine="567"/>
              <w:jc w:val="both"/>
              <w:rPr>
                <w:rFonts w:ascii="Arial" w:hAnsi="Arial" w:cs="Arial"/>
                <w:sz w:val="24"/>
              </w:rPr>
            </w:pPr>
          </w:p>
          <w:p w:rsidR="00E64ECA" w:rsidRPr="00924C87" w:rsidRDefault="00E64ECA" w:rsidP="00E64ECA">
            <w:pPr>
              <w:ind w:firstLine="567"/>
              <w:jc w:val="both"/>
              <w:rPr>
                <w:rFonts w:ascii="Arial" w:hAnsi="Arial" w:cs="Arial"/>
                <w:sz w:val="22"/>
                <w:szCs w:val="22"/>
              </w:rPr>
            </w:pPr>
            <w:r w:rsidRPr="00924C87">
              <w:rPr>
                <w:rFonts w:ascii="Arial" w:hAnsi="Arial" w:cs="Arial"/>
                <w:sz w:val="22"/>
                <w:szCs w:val="22"/>
              </w:rPr>
              <w:t xml:space="preserve">Mülkiyeti Belediyemize ait olan 1/1000 ölçekli </w:t>
            </w:r>
            <w:proofErr w:type="gramStart"/>
            <w:r w:rsidRPr="00924C87">
              <w:rPr>
                <w:rFonts w:ascii="Arial" w:hAnsi="Arial" w:cs="Arial"/>
                <w:sz w:val="22"/>
                <w:szCs w:val="22"/>
              </w:rPr>
              <w:t>revizyon</w:t>
            </w:r>
            <w:proofErr w:type="gramEnd"/>
            <w:r w:rsidRPr="00924C87">
              <w:rPr>
                <w:rFonts w:ascii="Arial" w:hAnsi="Arial" w:cs="Arial"/>
                <w:sz w:val="22"/>
                <w:szCs w:val="22"/>
              </w:rPr>
              <w:t xml:space="preserve"> uygulama imar planında "Cami Yeri" olarak işaretli alanda bulunan Çiftlik 3805 ada 1 </w:t>
            </w:r>
            <w:proofErr w:type="spellStart"/>
            <w:r w:rsidRPr="00924C87">
              <w:rPr>
                <w:rFonts w:ascii="Arial" w:hAnsi="Arial" w:cs="Arial"/>
                <w:sz w:val="22"/>
                <w:szCs w:val="22"/>
              </w:rPr>
              <w:t>nolu</w:t>
            </w:r>
            <w:proofErr w:type="spellEnd"/>
            <w:r w:rsidRPr="00924C87">
              <w:rPr>
                <w:rFonts w:ascii="Arial" w:hAnsi="Arial" w:cs="Arial"/>
                <w:sz w:val="22"/>
                <w:szCs w:val="22"/>
              </w:rPr>
              <w:t xml:space="preserve"> parsel, Mersin Yenişehir Kaymakamlığı İlçe Müftülüğünün 20/05/2026 tarih ve 7723246 sayılı yazıları ile bedelli veya bedelsiz olarak devri </w:t>
            </w:r>
            <w:r w:rsidR="00924C87" w:rsidRPr="00924C87">
              <w:rPr>
                <w:rFonts w:ascii="Arial" w:hAnsi="Arial" w:cs="Arial"/>
                <w:sz w:val="22"/>
                <w:szCs w:val="22"/>
              </w:rPr>
              <w:t>talep edilmektedir.</w:t>
            </w:r>
          </w:p>
          <w:p w:rsidR="00E64ECA" w:rsidRPr="00924C87" w:rsidRDefault="00E64ECA" w:rsidP="00E64ECA">
            <w:pPr>
              <w:ind w:firstLine="601"/>
              <w:jc w:val="both"/>
              <w:rPr>
                <w:rFonts w:ascii="Arial" w:hAnsi="Arial" w:cs="Arial"/>
                <w:sz w:val="22"/>
                <w:szCs w:val="22"/>
              </w:rPr>
            </w:pPr>
          </w:p>
          <w:p w:rsidR="00E64ECA" w:rsidRPr="00924C87" w:rsidRDefault="00E64ECA" w:rsidP="00E64ECA">
            <w:pPr>
              <w:ind w:firstLine="601"/>
              <w:jc w:val="both"/>
              <w:rPr>
                <w:rFonts w:ascii="Arial" w:hAnsi="Arial" w:cs="Arial"/>
                <w:sz w:val="22"/>
                <w:szCs w:val="22"/>
              </w:rPr>
            </w:pPr>
            <w:proofErr w:type="gramStart"/>
            <w:r w:rsidRPr="00924C87">
              <w:rPr>
                <w:rFonts w:ascii="Arial" w:hAnsi="Arial" w:cs="Arial"/>
                <w:sz w:val="22"/>
                <w:szCs w:val="22"/>
              </w:rPr>
              <w:t>5393 sayılı Belediye Kanununun; Belediyenin Yetkileri ve İmtiyazları başlıklı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Meclisin Görev ve Yetkileri başlıklı 18.maddesinin (e) bendinde “Taşınmaz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 Encümenin Görev ve Yetkileri başlıklı 34.maddesinin (g) bendinde “Taşınmaz mal satımına, trampasına ve tahsisine ilişkin meclis kararlarını uygulamak; süresi üç yılı geçmemek üzere kiralanmasına karar vermek”,</w:t>
            </w:r>
            <w:proofErr w:type="gramEnd"/>
          </w:p>
          <w:p w:rsidR="00E64ECA" w:rsidRPr="00924C87" w:rsidRDefault="00E64ECA" w:rsidP="00E64ECA">
            <w:pPr>
              <w:ind w:firstLine="601"/>
              <w:jc w:val="both"/>
              <w:rPr>
                <w:rFonts w:ascii="Arial" w:hAnsi="Arial" w:cs="Arial"/>
                <w:sz w:val="22"/>
                <w:szCs w:val="22"/>
              </w:rPr>
            </w:pPr>
          </w:p>
          <w:p w:rsidR="00E64ECA" w:rsidRPr="00924C87" w:rsidRDefault="00E64ECA" w:rsidP="00E64ECA">
            <w:pPr>
              <w:ind w:firstLine="601"/>
              <w:jc w:val="both"/>
              <w:rPr>
                <w:rFonts w:ascii="Arial" w:hAnsi="Arial" w:cs="Arial"/>
                <w:sz w:val="22"/>
                <w:szCs w:val="22"/>
              </w:rPr>
            </w:pPr>
            <w:r w:rsidRPr="00924C87">
              <w:rPr>
                <w:rFonts w:ascii="Arial" w:hAnsi="Arial" w:cs="Arial"/>
                <w:sz w:val="22"/>
                <w:szCs w:val="22"/>
              </w:rPr>
              <w:t xml:space="preserve">Diğer Kuruluşlarla İlişkiler başlıklı 75.maddesinin (d) bendinde de “Kendilerine ait taşınmazları, aslî görev ve hizmetlerinde kullanılmak üzere bedelli veya bedelsiz olarak mahallî idareler ile diğer kamu kurum ve kuruluşlarına devredebilir veya süresi </w:t>
            </w:r>
            <w:proofErr w:type="spellStart"/>
            <w:r w:rsidRPr="00924C87">
              <w:rPr>
                <w:rFonts w:ascii="Arial" w:hAnsi="Arial" w:cs="Arial"/>
                <w:sz w:val="22"/>
                <w:szCs w:val="22"/>
              </w:rPr>
              <w:t>yirmibeş</w:t>
            </w:r>
            <w:proofErr w:type="spellEnd"/>
            <w:r w:rsidRPr="00924C87">
              <w:rPr>
                <w:rFonts w:ascii="Arial" w:hAnsi="Arial" w:cs="Arial"/>
                <w:sz w:val="22"/>
                <w:szCs w:val="22"/>
              </w:rPr>
              <w:t xml:space="preserve"> yılı geçmemek üzere tahsis edebilir. Bu taşınmazlar aynı kuruluşlara kiraya da verilebilir. Bu taşınmazların, tahsis amacı dışında kullanılması hâlinde, tahsis işlemi iptal edilir. Tahsis süresi sonunda, aynı esaslara göre yeniden tahsis mümkündür. Kamu kurum ve kuruluşlarına belediyeler, bağlı kuruluşları ve belediye şirketlerince devir veya tahsis edilen taşınmazlar, kamu konutu ve sosyal tesis olarak kullanılamaz.“ denilmektedir.</w:t>
            </w:r>
          </w:p>
          <w:p w:rsidR="00E64ECA" w:rsidRPr="00924C87" w:rsidRDefault="00E64ECA" w:rsidP="00E64ECA">
            <w:pPr>
              <w:ind w:firstLine="601"/>
              <w:jc w:val="both"/>
              <w:rPr>
                <w:rFonts w:ascii="Arial" w:hAnsi="Arial" w:cs="Arial"/>
                <w:sz w:val="22"/>
                <w:szCs w:val="22"/>
              </w:rPr>
            </w:pPr>
          </w:p>
          <w:p w:rsidR="003D025D" w:rsidRPr="00924C87" w:rsidRDefault="003D025D" w:rsidP="00E64ECA">
            <w:pPr>
              <w:ind w:firstLine="567"/>
              <w:jc w:val="both"/>
              <w:rPr>
                <w:rFonts w:ascii="Arial" w:hAnsi="Arial" w:cs="Arial"/>
                <w:sz w:val="22"/>
                <w:szCs w:val="22"/>
              </w:rPr>
            </w:pPr>
            <w:r w:rsidRPr="00924C87">
              <w:rPr>
                <w:rFonts w:ascii="Arial" w:hAnsi="Arial" w:cs="Arial"/>
                <w:sz w:val="22"/>
                <w:szCs w:val="22"/>
              </w:rPr>
              <w:t>Ortak komisyon raporu doğrultusunda</w:t>
            </w:r>
            <w:r w:rsidR="00E64ECA" w:rsidRPr="00924C87">
              <w:rPr>
                <w:rFonts w:ascii="Arial" w:hAnsi="Arial" w:cs="Arial"/>
                <w:sz w:val="22"/>
                <w:szCs w:val="22"/>
              </w:rPr>
              <w:t xml:space="preserv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Belediye Meclisinin yetkisi </w:t>
            </w:r>
            <w:proofErr w:type="gramStart"/>
            <w:r w:rsidR="00E64ECA" w:rsidRPr="00924C87">
              <w:rPr>
                <w:rFonts w:ascii="Arial" w:hAnsi="Arial" w:cs="Arial"/>
                <w:sz w:val="22"/>
                <w:szCs w:val="22"/>
              </w:rPr>
              <w:t>dahilinde</w:t>
            </w:r>
            <w:proofErr w:type="gramEnd"/>
            <w:r w:rsidR="00E64ECA" w:rsidRPr="00924C87">
              <w:rPr>
                <w:rFonts w:ascii="Arial" w:hAnsi="Arial" w:cs="Arial"/>
                <w:sz w:val="22"/>
                <w:szCs w:val="22"/>
              </w:rPr>
              <w:t xml:space="preserve"> olduğundan mülkiyeti Belediyemize ait olan Çiftlik 3805 ada 1 </w:t>
            </w:r>
            <w:proofErr w:type="spellStart"/>
            <w:r w:rsidR="00E64ECA" w:rsidRPr="00924C87">
              <w:rPr>
                <w:rFonts w:ascii="Arial" w:hAnsi="Arial" w:cs="Arial"/>
                <w:sz w:val="22"/>
                <w:szCs w:val="22"/>
              </w:rPr>
              <w:t>nolu</w:t>
            </w:r>
            <w:proofErr w:type="spellEnd"/>
            <w:r w:rsidR="00E64ECA" w:rsidRPr="00924C87">
              <w:rPr>
                <w:rFonts w:ascii="Arial" w:hAnsi="Arial" w:cs="Arial"/>
                <w:sz w:val="22"/>
                <w:szCs w:val="22"/>
              </w:rPr>
              <w:t xml:space="preserve"> Cami Yeri vasıflı parselin, Belediyemizin doğacak vergi borçlarına karşılık Maliye Hazinesi adına bedelli devrinin yapılması</w:t>
            </w:r>
            <w:r w:rsidR="00924C87" w:rsidRPr="00924C87">
              <w:rPr>
                <w:rFonts w:ascii="Arial" w:hAnsi="Arial" w:cs="Arial"/>
                <w:sz w:val="22"/>
                <w:szCs w:val="22"/>
              </w:rPr>
              <w:t>na</w:t>
            </w:r>
            <w:r w:rsidR="00E64ECA" w:rsidRPr="00924C87">
              <w:rPr>
                <w:rFonts w:ascii="Arial" w:hAnsi="Arial" w:cs="Arial"/>
                <w:sz w:val="22"/>
                <w:szCs w:val="22"/>
              </w:rPr>
              <w:t xml:space="preserve"> ve </w:t>
            </w:r>
            <w:r w:rsidR="00E64ECA" w:rsidRPr="00924C87">
              <w:rPr>
                <w:rFonts w:ascii="Arial" w:hAnsi="Arial" w:cs="Arial"/>
                <w:sz w:val="22"/>
                <w:szCs w:val="22"/>
                <w:shd w:val="clear" w:color="auto" w:fill="FFFFFF"/>
              </w:rPr>
              <w:t xml:space="preserve">Belediye Encümenine yetki </w:t>
            </w:r>
            <w:r w:rsidR="00E64ECA" w:rsidRPr="00924C87">
              <w:rPr>
                <w:rFonts w:ascii="Arial" w:hAnsi="Arial" w:cs="Arial"/>
                <w:sz w:val="22"/>
                <w:szCs w:val="22"/>
              </w:rPr>
              <w:t xml:space="preserve">verilmesinin kabulüne oy birliği ile karar verildi.  </w:t>
            </w:r>
          </w:p>
          <w:p w:rsidR="007E580F" w:rsidRDefault="007E580F" w:rsidP="007E580F">
            <w:pPr>
              <w:spacing w:line="276" w:lineRule="auto"/>
              <w:ind w:firstLine="567"/>
              <w:jc w:val="both"/>
            </w:pPr>
          </w:p>
          <w:p w:rsidR="007E580F" w:rsidRDefault="007E580F" w:rsidP="007E580F">
            <w:pPr>
              <w:spacing w:line="276" w:lineRule="auto"/>
              <w:ind w:firstLine="567"/>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DE4C7E">
            <w:pPr>
              <w:jc w:val="center"/>
              <w:rPr>
                <w:b/>
                <w:sz w:val="24"/>
                <w:szCs w:val="24"/>
              </w:rPr>
            </w:pPr>
            <w:r>
              <w:rPr>
                <w:b/>
                <w:sz w:val="24"/>
                <w:szCs w:val="24"/>
              </w:rPr>
              <w:t>Çağdaş DUTLU</w:t>
            </w:r>
          </w:p>
          <w:p w:rsidR="000577B5" w:rsidRDefault="000577B5">
            <w:pPr>
              <w:pStyle w:val="Balk1"/>
              <w:rPr>
                <w:rFonts w:eastAsiaTheme="minorEastAsia"/>
                <w:szCs w:val="24"/>
              </w:rPr>
            </w:pPr>
            <w:r>
              <w:rPr>
                <w:rFonts w:eastAsiaTheme="minorEastAsia"/>
                <w:szCs w:val="24"/>
              </w:rPr>
              <w:t xml:space="preserve">MECLİS </w:t>
            </w:r>
            <w:r w:rsidR="00DE4C7E">
              <w:rPr>
                <w:rFonts w:eastAsiaTheme="minorEastAsia"/>
                <w:szCs w:val="24"/>
              </w:rPr>
              <w:t>BAŞKAN V.</w:t>
            </w:r>
          </w:p>
          <w:p w:rsidR="000577B5" w:rsidRDefault="000577B5">
            <w:pPr>
              <w:jc w:val="center"/>
            </w:pPr>
          </w:p>
        </w:tc>
        <w:tc>
          <w:tcPr>
            <w:tcW w:w="3402" w:type="dxa"/>
            <w:tcBorders>
              <w:top w:val="nil"/>
              <w:left w:val="nil"/>
              <w:bottom w:val="nil"/>
              <w:right w:val="nil"/>
            </w:tcBorders>
          </w:tcPr>
          <w:p w:rsidR="000577B5" w:rsidRDefault="00DE4C7E">
            <w:pPr>
              <w:jc w:val="center"/>
              <w:rPr>
                <w:b/>
                <w:sz w:val="24"/>
                <w:szCs w:val="24"/>
              </w:rPr>
            </w:pPr>
            <w:r>
              <w:rPr>
                <w:b/>
                <w:sz w:val="24"/>
                <w:szCs w:val="24"/>
              </w:rPr>
              <w:t>Nermin MERAM</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DE4C7E">
        <w:rPr>
          <w:rFonts w:ascii="Arial" w:hAnsi="Arial" w:cs="Arial"/>
          <w:sz w:val="18"/>
          <w:szCs w:val="18"/>
        </w:rPr>
        <w:t>10</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w:t>
      </w:r>
      <w:r w:rsidR="00924C87">
        <w:rPr>
          <w:rFonts w:ascii="Arial" w:hAnsi="Arial" w:cs="Arial"/>
          <w:sz w:val="18"/>
          <w:szCs w:val="18"/>
        </w:rPr>
        <w:t>Çağdaş DUTLU</w:t>
      </w:r>
    </w:p>
    <w:p w:rsidR="00851725" w:rsidRDefault="00F664BF" w:rsidP="00352BA3">
      <w:pPr>
        <w:rPr>
          <w:rFonts w:ascii="Arial" w:hAnsi="Arial" w:cs="Arial"/>
          <w:sz w:val="18"/>
          <w:szCs w:val="18"/>
        </w:rPr>
      </w:pPr>
      <w:r>
        <w:rPr>
          <w:rFonts w:ascii="Arial" w:hAnsi="Arial" w:cs="Arial"/>
          <w:sz w:val="18"/>
          <w:szCs w:val="18"/>
        </w:rPr>
        <w:t xml:space="preserve">                                                                                                                                                   Belediye Başkan</w:t>
      </w:r>
      <w:r w:rsidR="00924C87">
        <w:rPr>
          <w:rFonts w:ascii="Arial" w:hAnsi="Arial" w:cs="Arial"/>
          <w:sz w:val="18"/>
          <w:szCs w:val="18"/>
        </w:rPr>
        <w:t xml:space="preserve"> V.</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636F03">
          <w:pPr>
            <w:pStyle w:val="Balk2"/>
            <w:jc w:val="left"/>
          </w:pPr>
          <w:r>
            <w:t>2</w:t>
          </w:r>
          <w:r w:rsidR="002B68C4">
            <w:t>80</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D011C9">
          <w:pPr>
            <w:pStyle w:val="Balk2"/>
            <w:jc w:val="left"/>
          </w:pPr>
          <w:r>
            <w:t>1</w:t>
          </w:r>
          <w:r w:rsidR="00D011C9">
            <w:t>9</w:t>
          </w:r>
        </w:p>
      </w:tc>
      <w:tc>
        <w:tcPr>
          <w:tcW w:w="4404" w:type="dxa"/>
          <w:tcBorders>
            <w:top w:val="nil"/>
            <w:left w:val="nil"/>
            <w:bottom w:val="nil"/>
            <w:right w:val="nil"/>
          </w:tcBorders>
        </w:tcPr>
        <w:p w:rsidR="000A2FF5" w:rsidRDefault="00D011C9" w:rsidP="00D011C9">
          <w:pPr>
            <w:pStyle w:val="Balk2"/>
            <w:rPr>
              <w:b/>
            </w:rPr>
          </w:pPr>
          <w:r>
            <w:rPr>
              <w:b/>
            </w:rPr>
            <w:t>08.10</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3BDA"/>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23A4"/>
    <w:rsid w:val="002B284A"/>
    <w:rsid w:val="002B497F"/>
    <w:rsid w:val="002B68C4"/>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0E07"/>
    <w:rsid w:val="003313C6"/>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25D"/>
    <w:rsid w:val="003D0340"/>
    <w:rsid w:val="003D2CE3"/>
    <w:rsid w:val="003D688C"/>
    <w:rsid w:val="003E260E"/>
    <w:rsid w:val="003F0001"/>
    <w:rsid w:val="003F0976"/>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36919"/>
    <w:rsid w:val="005439AB"/>
    <w:rsid w:val="00543D84"/>
    <w:rsid w:val="00544985"/>
    <w:rsid w:val="00546E4A"/>
    <w:rsid w:val="00551F13"/>
    <w:rsid w:val="00552F49"/>
    <w:rsid w:val="00554025"/>
    <w:rsid w:val="00557850"/>
    <w:rsid w:val="00561E8E"/>
    <w:rsid w:val="00570174"/>
    <w:rsid w:val="00570DAB"/>
    <w:rsid w:val="00571995"/>
    <w:rsid w:val="005722FF"/>
    <w:rsid w:val="00575CE8"/>
    <w:rsid w:val="005764DD"/>
    <w:rsid w:val="0058031C"/>
    <w:rsid w:val="00581922"/>
    <w:rsid w:val="0058217B"/>
    <w:rsid w:val="00583734"/>
    <w:rsid w:val="00584C85"/>
    <w:rsid w:val="005866E2"/>
    <w:rsid w:val="00590142"/>
    <w:rsid w:val="005917E6"/>
    <w:rsid w:val="00594FC2"/>
    <w:rsid w:val="00596B92"/>
    <w:rsid w:val="005A3CA9"/>
    <w:rsid w:val="005A3D50"/>
    <w:rsid w:val="005A4653"/>
    <w:rsid w:val="005A478E"/>
    <w:rsid w:val="005A51AA"/>
    <w:rsid w:val="005A5BB2"/>
    <w:rsid w:val="005B3BA2"/>
    <w:rsid w:val="005B69FD"/>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6F03"/>
    <w:rsid w:val="00637C33"/>
    <w:rsid w:val="006421C5"/>
    <w:rsid w:val="006468E4"/>
    <w:rsid w:val="00647550"/>
    <w:rsid w:val="006572C0"/>
    <w:rsid w:val="006661C1"/>
    <w:rsid w:val="00675EAA"/>
    <w:rsid w:val="00675F93"/>
    <w:rsid w:val="006815FC"/>
    <w:rsid w:val="00683C39"/>
    <w:rsid w:val="00684497"/>
    <w:rsid w:val="00684860"/>
    <w:rsid w:val="00687750"/>
    <w:rsid w:val="0069135A"/>
    <w:rsid w:val="00692383"/>
    <w:rsid w:val="0069308D"/>
    <w:rsid w:val="00693D9F"/>
    <w:rsid w:val="006948DD"/>
    <w:rsid w:val="0069594C"/>
    <w:rsid w:val="006964C5"/>
    <w:rsid w:val="006978E4"/>
    <w:rsid w:val="006A220D"/>
    <w:rsid w:val="006A7291"/>
    <w:rsid w:val="006B03A6"/>
    <w:rsid w:val="006B1F89"/>
    <w:rsid w:val="006B4030"/>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10CDA"/>
    <w:rsid w:val="0071183F"/>
    <w:rsid w:val="00713B9C"/>
    <w:rsid w:val="00716F35"/>
    <w:rsid w:val="007179F2"/>
    <w:rsid w:val="00733C11"/>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2CB5"/>
    <w:rsid w:val="007B3173"/>
    <w:rsid w:val="007B4043"/>
    <w:rsid w:val="007B73EA"/>
    <w:rsid w:val="007C16CF"/>
    <w:rsid w:val="007C3D46"/>
    <w:rsid w:val="007C446C"/>
    <w:rsid w:val="007C5718"/>
    <w:rsid w:val="007C6008"/>
    <w:rsid w:val="007C6BAE"/>
    <w:rsid w:val="007D29EF"/>
    <w:rsid w:val="007D37D0"/>
    <w:rsid w:val="007D3E11"/>
    <w:rsid w:val="007D63D2"/>
    <w:rsid w:val="007D6620"/>
    <w:rsid w:val="007E33C8"/>
    <w:rsid w:val="007E580F"/>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2269"/>
    <w:rsid w:val="008A7DA0"/>
    <w:rsid w:val="008B07CC"/>
    <w:rsid w:val="008B108F"/>
    <w:rsid w:val="008B5482"/>
    <w:rsid w:val="008C2D8A"/>
    <w:rsid w:val="008C5232"/>
    <w:rsid w:val="008D474D"/>
    <w:rsid w:val="008E30F0"/>
    <w:rsid w:val="008E5BC1"/>
    <w:rsid w:val="008F1F67"/>
    <w:rsid w:val="008F2CD8"/>
    <w:rsid w:val="008F3E50"/>
    <w:rsid w:val="00900778"/>
    <w:rsid w:val="0090695B"/>
    <w:rsid w:val="00911BF3"/>
    <w:rsid w:val="0091587E"/>
    <w:rsid w:val="00922DF3"/>
    <w:rsid w:val="00924C87"/>
    <w:rsid w:val="00934AB3"/>
    <w:rsid w:val="00936143"/>
    <w:rsid w:val="00936C15"/>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67430"/>
    <w:rsid w:val="0097213C"/>
    <w:rsid w:val="00975BB5"/>
    <w:rsid w:val="00982F7C"/>
    <w:rsid w:val="00986C76"/>
    <w:rsid w:val="00987331"/>
    <w:rsid w:val="0099221A"/>
    <w:rsid w:val="00997A7F"/>
    <w:rsid w:val="009A4219"/>
    <w:rsid w:val="009A483C"/>
    <w:rsid w:val="009A764D"/>
    <w:rsid w:val="009B0EEE"/>
    <w:rsid w:val="009C090B"/>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01E1"/>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1DAA"/>
    <w:rsid w:val="00BC6681"/>
    <w:rsid w:val="00BC6EC6"/>
    <w:rsid w:val="00BC7B1B"/>
    <w:rsid w:val="00BD4B69"/>
    <w:rsid w:val="00BD5489"/>
    <w:rsid w:val="00BD6102"/>
    <w:rsid w:val="00BD76C8"/>
    <w:rsid w:val="00BE04CA"/>
    <w:rsid w:val="00BE3040"/>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467B5"/>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05A9"/>
    <w:rsid w:val="00CF1325"/>
    <w:rsid w:val="00CF1D00"/>
    <w:rsid w:val="00CF5FD5"/>
    <w:rsid w:val="00D00DC8"/>
    <w:rsid w:val="00D011C9"/>
    <w:rsid w:val="00D018EF"/>
    <w:rsid w:val="00D0194F"/>
    <w:rsid w:val="00D04A4A"/>
    <w:rsid w:val="00D12956"/>
    <w:rsid w:val="00D13206"/>
    <w:rsid w:val="00D237D1"/>
    <w:rsid w:val="00D24DF7"/>
    <w:rsid w:val="00D27ABF"/>
    <w:rsid w:val="00D30108"/>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B639A"/>
    <w:rsid w:val="00DD2B27"/>
    <w:rsid w:val="00DD422E"/>
    <w:rsid w:val="00DD6B79"/>
    <w:rsid w:val="00DE1C01"/>
    <w:rsid w:val="00DE40E0"/>
    <w:rsid w:val="00DE4C7E"/>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4ECA"/>
    <w:rsid w:val="00E65590"/>
    <w:rsid w:val="00E65870"/>
    <w:rsid w:val="00E67561"/>
    <w:rsid w:val="00E67F2A"/>
    <w:rsid w:val="00E7421E"/>
    <w:rsid w:val="00E765EE"/>
    <w:rsid w:val="00E7779F"/>
    <w:rsid w:val="00E81FBE"/>
    <w:rsid w:val="00E82FF6"/>
    <w:rsid w:val="00E84832"/>
    <w:rsid w:val="00E9178A"/>
    <w:rsid w:val="00E95493"/>
    <w:rsid w:val="00E955E3"/>
    <w:rsid w:val="00E961B2"/>
    <w:rsid w:val="00EA0BBA"/>
    <w:rsid w:val="00EA684A"/>
    <w:rsid w:val="00EB352F"/>
    <w:rsid w:val="00EB436D"/>
    <w:rsid w:val="00EB51E3"/>
    <w:rsid w:val="00EC2204"/>
    <w:rsid w:val="00EC5A70"/>
    <w:rsid w:val="00ED0A1F"/>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0F45"/>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478F"/>
    <w:rsid w:val="00F86ABE"/>
    <w:rsid w:val="00FA1879"/>
    <w:rsid w:val="00FA1C26"/>
    <w:rsid w:val="00FA2124"/>
    <w:rsid w:val="00FA3369"/>
    <w:rsid w:val="00FA4FF3"/>
    <w:rsid w:val="00FB0684"/>
    <w:rsid w:val="00FB3141"/>
    <w:rsid w:val="00FC2D8C"/>
    <w:rsid w:val="00FC6955"/>
    <w:rsid w:val="00FC782C"/>
    <w:rsid w:val="00FD69D5"/>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5787986">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21194345">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98646595">
      <w:bodyDiv w:val="1"/>
      <w:marLeft w:val="0"/>
      <w:marRight w:val="0"/>
      <w:marTop w:val="0"/>
      <w:marBottom w:val="0"/>
      <w:divBdr>
        <w:top w:val="none" w:sz="0" w:space="0" w:color="auto"/>
        <w:left w:val="none" w:sz="0" w:space="0" w:color="auto"/>
        <w:bottom w:val="none" w:sz="0" w:space="0" w:color="auto"/>
        <w:right w:val="none" w:sz="0" w:space="0" w:color="auto"/>
      </w:divBdr>
    </w:div>
    <w:div w:id="1110007955">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03994280">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5979673">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1</Pages>
  <Words>425</Words>
  <Characters>3304</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430</cp:revision>
  <cp:lastPrinted>2026-10-13T12:32:00Z</cp:lastPrinted>
  <dcterms:created xsi:type="dcterms:W3CDTF">2024-08-27T08:27:00Z</dcterms:created>
  <dcterms:modified xsi:type="dcterms:W3CDTF">2026-10-13T12:32:00Z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