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4264F" w:rsidRDefault="00763168" w:rsidP="00D54C2E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64F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D4264F">
              <w:rPr>
                <w:rFonts w:ascii="Arial" w:hAnsi="Arial" w:cs="Arial"/>
                <w:sz w:val="24"/>
                <w:szCs w:val="24"/>
              </w:rPr>
              <w:t>07.09</w:t>
            </w:r>
            <w:r w:rsidRPr="00D4264F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D4264F">
              <w:rPr>
                <w:rFonts w:ascii="Arial" w:hAnsi="Arial" w:cs="Arial"/>
                <w:sz w:val="24"/>
                <w:szCs w:val="24"/>
              </w:rPr>
              <w:t>2</w:t>
            </w:r>
            <w:r w:rsidR="00D54C2E">
              <w:rPr>
                <w:rFonts w:ascii="Arial" w:hAnsi="Arial" w:cs="Arial"/>
                <w:sz w:val="24"/>
                <w:szCs w:val="24"/>
              </w:rPr>
              <w:t>35</w:t>
            </w:r>
            <w:r w:rsidRPr="00D4264F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E76C0" w:rsidRPr="00D4264F">
              <w:rPr>
                <w:rFonts w:ascii="Arial" w:hAnsi="Arial" w:cs="Arial"/>
                <w:sz w:val="24"/>
                <w:szCs w:val="24"/>
              </w:rPr>
              <w:t>İmar Komisyonu, Esnaf ve Ekonomik Hayatın Geliştirilmesi Komisyonu ile Eğitim Bilişim Gençlik ve Spor Komisyonuna</w:t>
            </w:r>
            <w:r w:rsidRPr="00D4264F">
              <w:rPr>
                <w:rFonts w:ascii="Arial" w:hAnsi="Arial" w:cs="Arial"/>
                <w:sz w:val="24"/>
                <w:szCs w:val="24"/>
              </w:rPr>
              <w:t xml:space="preserve"> ortak havale edilen </w:t>
            </w:r>
            <w:proofErr w:type="spellStart"/>
            <w:r w:rsidR="00D4264F" w:rsidRPr="00D4264F">
              <w:rPr>
                <w:rFonts w:ascii="Arial" w:hAnsi="Arial" w:cs="Arial"/>
                <w:sz w:val="24"/>
                <w:szCs w:val="24"/>
              </w:rPr>
              <w:t>Gökçebelen</w:t>
            </w:r>
            <w:proofErr w:type="spellEnd"/>
            <w:r w:rsidR="00D4264F" w:rsidRPr="00D4264F">
              <w:rPr>
                <w:rFonts w:ascii="Arial" w:hAnsi="Arial" w:cs="Arial"/>
                <w:sz w:val="24"/>
                <w:szCs w:val="24"/>
              </w:rPr>
              <w:t xml:space="preserve"> Mahallesi 32. Cadde ile 34. Cadde arasında kalan 29. Cadde’nin (Sağlı-Sollu) Belediye içkili yerler bölgesine </w:t>
            </w:r>
            <w:proofErr w:type="gramStart"/>
            <w:r w:rsidR="00D4264F" w:rsidRPr="00D4264F">
              <w:rPr>
                <w:rFonts w:ascii="Arial" w:hAnsi="Arial" w:cs="Arial"/>
                <w:sz w:val="24"/>
                <w:szCs w:val="24"/>
              </w:rPr>
              <w:t>dahil</w:t>
            </w:r>
            <w:proofErr w:type="gramEnd"/>
            <w:r w:rsidR="00D4264F" w:rsidRPr="00D4264F">
              <w:rPr>
                <w:rFonts w:ascii="Arial" w:hAnsi="Arial" w:cs="Arial"/>
                <w:sz w:val="24"/>
                <w:szCs w:val="24"/>
              </w:rPr>
              <w:t xml:space="preserve"> edilip edilmemesi</w:t>
            </w:r>
            <w:r w:rsidR="002C37E0" w:rsidRPr="00D426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4264F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D4264F" w:rsidRPr="00D4264F">
              <w:rPr>
                <w:rFonts w:ascii="Arial" w:hAnsi="Arial" w:cs="Arial"/>
                <w:sz w:val="24"/>
                <w:szCs w:val="24"/>
              </w:rPr>
              <w:t>25</w:t>
            </w:r>
            <w:r w:rsidR="002C37E0" w:rsidRPr="00D4264F">
              <w:rPr>
                <w:rFonts w:ascii="Arial" w:hAnsi="Arial" w:cs="Arial"/>
                <w:sz w:val="24"/>
                <w:szCs w:val="24"/>
              </w:rPr>
              <w:t>.09.</w:t>
            </w:r>
            <w:r w:rsidRPr="00D4264F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3319" w:rsidRDefault="00B23319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5F0EF6" w:rsidRPr="00D4264F" w:rsidRDefault="005F0EF6" w:rsidP="005F0EF6">
            <w:pPr>
              <w:pStyle w:val="isselectedend"/>
              <w:ind w:firstLine="567"/>
              <w:jc w:val="both"/>
              <w:rPr>
                <w:rFonts w:ascii="Arial" w:hAnsi="Arial" w:cs="Arial"/>
              </w:rPr>
            </w:pPr>
            <w:r w:rsidRPr="00D4264F">
              <w:rPr>
                <w:rFonts w:ascii="Arial" w:hAnsi="Arial" w:cs="Arial"/>
              </w:rPr>
              <w:t xml:space="preserve">Belediyemiz sınırları içerisinde bulunan </w:t>
            </w:r>
            <w:proofErr w:type="spellStart"/>
            <w:r w:rsidRPr="00D4264F">
              <w:rPr>
                <w:rFonts w:ascii="Arial" w:hAnsi="Arial" w:cs="Arial"/>
              </w:rPr>
              <w:t>Gökçebelen</w:t>
            </w:r>
            <w:proofErr w:type="spellEnd"/>
            <w:r w:rsidRPr="00D4264F">
              <w:rPr>
                <w:rFonts w:ascii="Arial" w:hAnsi="Arial" w:cs="Arial"/>
              </w:rPr>
              <w:t xml:space="preserve"> Mahallesi 32. Cadde ile 34. Cadde arasında kalan 29. Cadde'nin sağlı sollu olarak Belediye içkili yerler bölgesine </w:t>
            </w:r>
            <w:proofErr w:type="gramStart"/>
            <w:r w:rsidRPr="00D4264F">
              <w:rPr>
                <w:rFonts w:ascii="Arial" w:hAnsi="Arial" w:cs="Arial"/>
              </w:rPr>
              <w:t>dahil</w:t>
            </w:r>
            <w:proofErr w:type="gramEnd"/>
            <w:r w:rsidRPr="00D4264F">
              <w:rPr>
                <w:rFonts w:ascii="Arial" w:hAnsi="Arial" w:cs="Arial"/>
              </w:rPr>
              <w:t xml:space="preserve"> edilip edilmemesi ile ilgili teklif Belediye Meclisinin 07.09.2026 tarihli ve 2</w:t>
            </w:r>
            <w:r w:rsidR="00D54C2E">
              <w:rPr>
                <w:rFonts w:ascii="Arial" w:hAnsi="Arial" w:cs="Arial"/>
              </w:rPr>
              <w:t>35</w:t>
            </w:r>
            <w:r w:rsidRPr="00D4264F">
              <w:rPr>
                <w:rFonts w:ascii="Arial" w:hAnsi="Arial" w:cs="Arial"/>
              </w:rPr>
              <w:t xml:space="preserve"> sayılı ara kararı ile İmar Komisyonu, Esnaf ve Ekonomik Hayatın Geliştirilmesi Komisyonu ile Eğitim Bilişim Gençlik ve Spor Komisyonuna ortak havale edilmiştir.</w:t>
            </w:r>
          </w:p>
          <w:p w:rsidR="007E580F" w:rsidRPr="00D4264F" w:rsidRDefault="00D4264F" w:rsidP="007E580F">
            <w:pPr>
              <w:spacing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64F"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5F0EF6" w:rsidRPr="00D4264F">
              <w:rPr>
                <w:rFonts w:ascii="Arial" w:hAnsi="Arial" w:cs="Arial"/>
                <w:sz w:val="24"/>
                <w:szCs w:val="24"/>
              </w:rPr>
              <w:t>; Söz konusu teklif ile ilgili daha detaylı inceleme ve araştırma yapılarak karar alınacağından</w:t>
            </w:r>
            <w:r w:rsidRPr="00D4264F">
              <w:rPr>
                <w:rFonts w:ascii="Arial" w:hAnsi="Arial" w:cs="Arial"/>
                <w:sz w:val="24"/>
                <w:szCs w:val="24"/>
              </w:rPr>
              <w:t xml:space="preserve"> yeniden İmar Komisyonu, Esnaf ve Ekonomik Hayatın Geliştirilmesi Komisyonu ile Eğitim Bilişim Gençlik ve Spor Komisyonuna ortak havale edilmesinin kabulüne oy birliği ile karar verildi.</w:t>
            </w: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p w:rsidR="00D4264F" w:rsidRDefault="00D4264F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sectPr w:rsidR="00A03982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CF41ED">
          <w:pPr>
            <w:pStyle w:val="Balk2"/>
            <w:jc w:val="left"/>
          </w:pPr>
          <w:r>
            <w:t>2</w:t>
          </w:r>
          <w:r w:rsidR="002B68C4">
            <w:t>8</w:t>
          </w:r>
          <w:r w:rsidR="00CF41ED">
            <w:t>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0C2A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68C4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0E07"/>
    <w:rsid w:val="003313C6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0976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4F35"/>
    <w:rsid w:val="005866E2"/>
    <w:rsid w:val="00590142"/>
    <w:rsid w:val="005917E6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69FD"/>
    <w:rsid w:val="005C1021"/>
    <w:rsid w:val="005D03A6"/>
    <w:rsid w:val="005D063F"/>
    <w:rsid w:val="005D423D"/>
    <w:rsid w:val="005F0EF6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B4030"/>
    <w:rsid w:val="006C04BB"/>
    <w:rsid w:val="006C100D"/>
    <w:rsid w:val="006C10BB"/>
    <w:rsid w:val="006C5565"/>
    <w:rsid w:val="006C7E9E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2CB5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6ED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2269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E76C0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1DAA"/>
    <w:rsid w:val="00BC6681"/>
    <w:rsid w:val="00BC6EC6"/>
    <w:rsid w:val="00BC7B1B"/>
    <w:rsid w:val="00BD4B69"/>
    <w:rsid w:val="00BD5489"/>
    <w:rsid w:val="00BD6102"/>
    <w:rsid w:val="00BD76C8"/>
    <w:rsid w:val="00BE04CA"/>
    <w:rsid w:val="00BE3040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05A9"/>
    <w:rsid w:val="00CF1325"/>
    <w:rsid w:val="00CF1D00"/>
    <w:rsid w:val="00CF41ED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64F"/>
    <w:rsid w:val="00D42F73"/>
    <w:rsid w:val="00D42F7F"/>
    <w:rsid w:val="00D43FA2"/>
    <w:rsid w:val="00D44110"/>
    <w:rsid w:val="00D45829"/>
    <w:rsid w:val="00D472A2"/>
    <w:rsid w:val="00D47B30"/>
    <w:rsid w:val="00D54C2E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4ECA"/>
    <w:rsid w:val="00E65590"/>
    <w:rsid w:val="00E65870"/>
    <w:rsid w:val="00E67561"/>
    <w:rsid w:val="00E67F2A"/>
    <w:rsid w:val="00E733D1"/>
    <w:rsid w:val="00E7421E"/>
    <w:rsid w:val="00E765EE"/>
    <w:rsid w:val="00E7779F"/>
    <w:rsid w:val="00E81FBE"/>
    <w:rsid w:val="00E82FF6"/>
    <w:rsid w:val="00E84832"/>
    <w:rsid w:val="00E9178A"/>
    <w:rsid w:val="00E95493"/>
    <w:rsid w:val="00E955E3"/>
    <w:rsid w:val="00E961B2"/>
    <w:rsid w:val="00EA0BBA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170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429</cp:revision>
  <cp:lastPrinted>2026-10-14T09:10:00Z</cp:lastPrinted>
  <dcterms:created xsi:type="dcterms:W3CDTF">2024-08-27T08:27:00Z</dcterms:created>
  <dcterms:modified xsi:type="dcterms:W3CDTF">2026-10-15T14:13:00Z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