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88087C" w:rsidP="0088087C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Strateji Geliştirme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21.03</w:t>
            </w:r>
            <w:r w:rsidR="00DB5C63">
              <w:rPr>
                <w:rFonts w:ascii="Arial" w:hAnsi="Arial" w:cs="Arial"/>
                <w:sz w:val="24"/>
              </w:rPr>
              <w:t>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r w:rsidR="001A5A72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</w:rPr>
              <w:t>25694027</w:t>
            </w:r>
            <w:proofErr w:type="gramEnd"/>
            <w:r>
              <w:rPr>
                <w:rFonts w:ascii="Arial" w:hAnsi="Arial" w:cs="Arial"/>
                <w:sz w:val="24"/>
              </w:rPr>
              <w:t>-</w:t>
            </w:r>
            <w:r w:rsidR="001A5A72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040-155301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3D2CE3" w:rsidRDefault="003D2CE3" w:rsidP="00DB5C6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C36520" w:rsidRDefault="00C36520" w:rsidP="00C36520">
            <w:pPr>
              <w:jc w:val="center"/>
              <w:rPr>
                <w:b/>
                <w:sz w:val="24"/>
                <w:u w:val="single"/>
              </w:rPr>
            </w:pPr>
          </w:p>
          <w:p w:rsidR="00435F95" w:rsidRDefault="00435F95" w:rsidP="00435F9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 xml:space="preserve">5018 Sayılı Kamu Mali Yönetimi ve Kontrol Kanununun 41. maddesi ile “Kamu İdarelerince Hazırlanacak Faaliyet Raporları Hakkında Yönetmelik” çerçevesinde hazırlanan 2024 Yılı İdare Faaliyet Raporunun mecliste görüşülerek oylanması sonucunda; 5393 Sayılı Belediye Kanunun 56. ve 26. maddesine göre 2024 Yılı İdare Faaliyet Raporundaki açıklamaların yeterli görülerek kabulüne oybirliği ile karar verildi. </w:t>
            </w:r>
            <w:proofErr w:type="gramEnd"/>
          </w:p>
          <w:p w:rsidR="00435F95" w:rsidRDefault="00435F95" w:rsidP="00435F9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3E294E" w:rsidRDefault="003E294E" w:rsidP="002E2A46">
            <w:pPr>
              <w:rPr>
                <w:sz w:val="24"/>
              </w:rPr>
            </w:pPr>
          </w:p>
          <w:p w:rsidR="00A45709" w:rsidRDefault="00A45709" w:rsidP="002E2A4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CC3CF1">
              <w:rPr>
                <w:rFonts w:eastAsiaTheme="minorEastAsia"/>
                <w:szCs w:val="24"/>
              </w:rPr>
              <w:t xml:space="preserve"> 1.</w:t>
            </w:r>
            <w:r>
              <w:rPr>
                <w:rFonts w:eastAsiaTheme="minorEastAsia"/>
                <w:szCs w:val="24"/>
              </w:rPr>
              <w:t xml:space="preserve"> BAŞKAN</w:t>
            </w:r>
            <w:r w:rsidR="00CC3CF1">
              <w:rPr>
                <w:rFonts w:eastAsiaTheme="minorEastAsia"/>
                <w:szCs w:val="24"/>
              </w:rPr>
              <w:t xml:space="preserve"> V.</w:t>
            </w:r>
          </w:p>
          <w:p w:rsidR="007E33C8" w:rsidRDefault="00CC3CF1" w:rsidP="00157CFF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A45709" w:rsidRDefault="00A45709" w:rsidP="00A45709"/>
    <w:p w:rsidR="00A45709" w:rsidRPr="00A45709" w:rsidRDefault="00A45709" w:rsidP="00A45709"/>
    <w:p w:rsidR="003E294E" w:rsidRPr="003E294E" w:rsidRDefault="003E294E" w:rsidP="003E294E"/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1A5A72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B0" w:rsidRDefault="002F29B0">
      <w:r>
        <w:separator/>
      </w:r>
    </w:p>
  </w:endnote>
  <w:endnote w:type="continuationSeparator" w:id="0">
    <w:p w:rsidR="002F29B0" w:rsidRDefault="002F2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B0" w:rsidRDefault="002F29B0">
      <w:r>
        <w:separator/>
      </w:r>
    </w:p>
  </w:footnote>
  <w:footnote w:type="continuationSeparator" w:id="0">
    <w:p w:rsidR="002F29B0" w:rsidRDefault="002F2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 w:rsidP="00551F13">
          <w:pPr>
            <w:pStyle w:val="Balk2"/>
            <w:jc w:val="left"/>
          </w:pPr>
          <w:r>
            <w:t>62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88087C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88087C">
          <w:pPr>
            <w:pStyle w:val="Balk2"/>
            <w:rPr>
              <w:b/>
            </w:rPr>
          </w:pPr>
          <w:r>
            <w:rPr>
              <w:b/>
            </w:rPr>
            <w:t>03.0</w:t>
          </w:r>
          <w:r w:rsidR="0088087C">
            <w:rPr>
              <w:b/>
            </w:rPr>
            <w:t>4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12B8"/>
    <w:rsid w:val="00015CD8"/>
    <w:rsid w:val="00016BEE"/>
    <w:rsid w:val="00042211"/>
    <w:rsid w:val="000462FD"/>
    <w:rsid w:val="00052C28"/>
    <w:rsid w:val="00072343"/>
    <w:rsid w:val="00073814"/>
    <w:rsid w:val="00074900"/>
    <w:rsid w:val="00074DE9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A228B"/>
    <w:rsid w:val="001A5A72"/>
    <w:rsid w:val="001A6989"/>
    <w:rsid w:val="001A7D99"/>
    <w:rsid w:val="001D4265"/>
    <w:rsid w:val="001D4B8C"/>
    <w:rsid w:val="001D6C63"/>
    <w:rsid w:val="001E1077"/>
    <w:rsid w:val="00200022"/>
    <w:rsid w:val="00236BB2"/>
    <w:rsid w:val="00236F79"/>
    <w:rsid w:val="002416D3"/>
    <w:rsid w:val="00244A01"/>
    <w:rsid w:val="00245229"/>
    <w:rsid w:val="00247309"/>
    <w:rsid w:val="00255338"/>
    <w:rsid w:val="00262747"/>
    <w:rsid w:val="0027560D"/>
    <w:rsid w:val="002A0DE9"/>
    <w:rsid w:val="002B284A"/>
    <w:rsid w:val="002B497F"/>
    <w:rsid w:val="002B701F"/>
    <w:rsid w:val="002D0121"/>
    <w:rsid w:val="002D6BE9"/>
    <w:rsid w:val="002E2A46"/>
    <w:rsid w:val="002F29B0"/>
    <w:rsid w:val="002F413C"/>
    <w:rsid w:val="00345B99"/>
    <w:rsid w:val="00346237"/>
    <w:rsid w:val="00352F5D"/>
    <w:rsid w:val="003702B9"/>
    <w:rsid w:val="00370929"/>
    <w:rsid w:val="00383FDA"/>
    <w:rsid w:val="003B34D2"/>
    <w:rsid w:val="003B78AB"/>
    <w:rsid w:val="003C026D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F1F67"/>
    <w:rsid w:val="008F2CD8"/>
    <w:rsid w:val="008F3E50"/>
    <w:rsid w:val="00900778"/>
    <w:rsid w:val="0091587E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12009"/>
    <w:rsid w:val="00B36E8F"/>
    <w:rsid w:val="00B55B1B"/>
    <w:rsid w:val="00B70A9C"/>
    <w:rsid w:val="00B84638"/>
    <w:rsid w:val="00BA4D1D"/>
    <w:rsid w:val="00BA74A5"/>
    <w:rsid w:val="00BA7864"/>
    <w:rsid w:val="00BC05FD"/>
    <w:rsid w:val="00BC6681"/>
    <w:rsid w:val="00BC6EC6"/>
    <w:rsid w:val="00BC7B1B"/>
    <w:rsid w:val="00BD5489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5CDD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540D6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C2D8C"/>
    <w:rsid w:val="00FC782C"/>
    <w:rsid w:val="00FD58F2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212</cp:revision>
  <cp:lastPrinted>2025-04-08T11:24:00Z</cp:lastPrinted>
  <dcterms:created xsi:type="dcterms:W3CDTF">2024-08-27T08:27:00Z</dcterms:created>
  <dcterms:modified xsi:type="dcterms:W3CDTF">2025-04-08T11:24:00Z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